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4E" w:rsidRPr="0000755A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00755A">
        <w:rPr>
          <w:b/>
          <w:bCs/>
          <w:sz w:val="22"/>
          <w:szCs w:val="22"/>
          <w:lang w:val="ro-RO"/>
        </w:rPr>
        <w:t xml:space="preserve">Proiect: </w:t>
      </w:r>
      <w:r w:rsidRPr="0000755A">
        <w:rPr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00755A">
        <w:rPr>
          <w:rFonts w:eastAsiaTheme="majorEastAsia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3614E" w:rsidRPr="0000755A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73614E" w:rsidRPr="0000755A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00755A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00755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73614E" w:rsidRPr="0000755A" w:rsidRDefault="0073614E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00755A" w:rsidRDefault="00497117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ro-RO"/>
        </w:rPr>
        <w:t xml:space="preserve">LOT 6 - </w:t>
      </w:r>
      <w:bookmarkStart w:id="1" w:name="_GoBack"/>
      <w:r w:rsidR="00092123" w:rsidRPr="00497117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Lot 11</w:t>
      </w:r>
      <w:r w:rsidR="00AE3A72" w:rsidRPr="00497117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 - Cabinet de testare a elevilor cu CES</w:t>
      </w:r>
      <w:bookmarkEnd w:id="1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07"/>
        <w:gridCol w:w="6918"/>
        <w:gridCol w:w="1530"/>
      </w:tblGrid>
      <w:tr w:rsidR="00AC1E91" w:rsidRPr="0000755A" w:rsidTr="00AC1E91">
        <w:tc>
          <w:tcPr>
            <w:tcW w:w="0" w:type="auto"/>
          </w:tcPr>
          <w:p w:rsidR="00AC1E91" w:rsidRPr="0000755A" w:rsidRDefault="00AC1E91" w:rsidP="00AC1E91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Nr</w:t>
            </w:r>
            <w:proofErr w:type="spellEnd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crt</w:t>
            </w:r>
            <w:proofErr w:type="spellEnd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918" w:type="dxa"/>
          </w:tcPr>
          <w:p w:rsidR="00AC1E91" w:rsidRPr="0000755A" w:rsidRDefault="00AC1E91" w:rsidP="00AC1E91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Denumire</w:t>
            </w:r>
            <w:proofErr w:type="spellEnd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1530" w:type="dxa"/>
          </w:tcPr>
          <w:p w:rsidR="00AC1E91" w:rsidRPr="0000755A" w:rsidRDefault="00AC1E91" w:rsidP="00617D1B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Cantitate</w:t>
            </w:r>
            <w:proofErr w:type="spellEnd"/>
            <w:r w:rsidR="00617D1B"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617D1B"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bucăți</w:t>
            </w:r>
            <w:proofErr w:type="spellEnd"/>
            <w:r w:rsidR="00617D1B" w:rsidRPr="0000755A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/set)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Platforma informatica - Platforma de evaluare a dezvoltării PedB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Platforma informatica - Platforma de evaluare a dezvoltării PedA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"Platforma informatica - Probe de evaluare a problemelor din adolescență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Oglinda inteligenta, panoul de control al sistemului de automatizare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Platforma informatica - Chestionare de evaluare a strategiilor de învăţare Scala de Inteligenţă Wechsler pentru Copii – ediţia a patra – WISC-IV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 xml:space="preserve">Platforma informatica - Probe de evaluare a problemelor din copilarie - Gata pentru scoala (Bateria de evaluare a copilului preșcolar) 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2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Platforma informatica - Chestionare de evaluare a strategiilor de învăţare, intereselor, aptitudinilor și altele – Chestionar de evaluare a strategiilor de învățare SMALSI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Platforma informatica - DDE®-2 (Bateria pentru Evaluarea Dislexiei și a Disortografiei de Dezvoltare – 2)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  <w:tr w:rsidR="00617D1B" w:rsidRPr="0000755A" w:rsidTr="00AC1E91">
        <w:tc>
          <w:tcPr>
            <w:tcW w:w="0" w:type="auto"/>
          </w:tcPr>
          <w:p w:rsidR="00617D1B" w:rsidRPr="0000755A" w:rsidRDefault="00617D1B" w:rsidP="00617D1B">
            <w:pPr>
              <w:numPr>
                <w:ilvl w:val="0"/>
                <w:numId w:val="31"/>
              </w:numPr>
              <w:rPr>
                <w:rFonts w:eastAsiaTheme="majorEastAsia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918" w:type="dxa"/>
          </w:tcPr>
          <w:p w:rsidR="00617D1B" w:rsidRPr="0000755A" w:rsidRDefault="00617D1B" w:rsidP="00617D1B">
            <w:pPr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Platforma informatica - PEAFC (Probă de evaluare și antrenare a fluenței în citire)</w:t>
            </w:r>
          </w:p>
        </w:tc>
        <w:tc>
          <w:tcPr>
            <w:tcW w:w="1530" w:type="dxa"/>
          </w:tcPr>
          <w:p w:rsidR="00617D1B" w:rsidRPr="0000755A" w:rsidRDefault="00617D1B" w:rsidP="00617D1B">
            <w:pPr>
              <w:jc w:val="center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</w:t>
            </w:r>
          </w:p>
        </w:tc>
      </w:tr>
    </w:tbl>
    <w:p w:rsidR="00AC1E91" w:rsidRPr="0000755A" w:rsidRDefault="00AC1E91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AC1E91" w:rsidRPr="0000755A" w:rsidRDefault="00AC1E91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AC1E91" w:rsidRPr="0000755A" w:rsidRDefault="00AC1E91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AC1E91" w:rsidRPr="0000755A" w:rsidRDefault="00AC1E91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AC1E91" w:rsidRPr="0000755A" w:rsidRDefault="00AC1E91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4773AC" w:rsidRPr="0000755A" w:rsidRDefault="000617F9" w:rsidP="0000755A">
      <w:pPr>
        <w:pStyle w:val="ListParagraph"/>
        <w:numPr>
          <w:ilvl w:val="0"/>
          <w:numId w:val="29"/>
        </w:num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00755A">
        <w:rPr>
          <w:rFonts w:ascii="Times New Roman" w:eastAsiaTheme="majorEastAsia" w:hAnsi="Times New Roman" w:cs="Times New Roman"/>
          <w:b/>
          <w:bCs/>
          <w:color w:val="000000" w:themeColor="text1"/>
        </w:rPr>
        <w:t>Platforma informatica - Platforma de evaluare a dezvoltării PedB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8"/>
        <w:gridCol w:w="2857"/>
        <w:gridCol w:w="1528"/>
      </w:tblGrid>
      <w:tr w:rsidR="00554C5F" w:rsidRPr="0000755A" w:rsidTr="0000755A">
        <w:trPr>
          <w:jc w:val="center"/>
        </w:trPr>
        <w:tc>
          <w:tcPr>
            <w:tcW w:w="547" w:type="dxa"/>
            <w:vAlign w:val="center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18" w:type="dxa"/>
            <w:vAlign w:val="center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554C5F" w:rsidRPr="0000755A" w:rsidRDefault="00554C5F" w:rsidP="002E69F9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57" w:type="dxa"/>
            <w:vAlign w:val="center"/>
          </w:tcPr>
          <w:p w:rsidR="00554C5F" w:rsidRPr="0000755A" w:rsidRDefault="00554C5F" w:rsidP="002E69F9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28" w:type="dxa"/>
            <w:vAlign w:val="center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554C5F" w:rsidRPr="0000755A" w:rsidTr="0000755A">
        <w:trPr>
          <w:jc w:val="center"/>
        </w:trPr>
        <w:tc>
          <w:tcPr>
            <w:tcW w:w="547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18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57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28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554C5F" w:rsidRPr="0000755A" w:rsidTr="0000755A">
        <w:trPr>
          <w:jc w:val="center"/>
        </w:trPr>
        <w:tc>
          <w:tcPr>
            <w:tcW w:w="547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418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  <w:r w:rsidRPr="0000755A">
              <w:rPr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57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28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554C5F" w:rsidRPr="0000755A" w:rsidTr="0000755A">
        <w:trPr>
          <w:jc w:val="center"/>
        </w:trPr>
        <w:tc>
          <w:tcPr>
            <w:tcW w:w="547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18" w:type="dxa"/>
          </w:tcPr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Platforma PEDb este o aplicatie software ce integreaza 55 de teste psihologice computerizate si resurse pentru promovarea sanatatii mintale. 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b/>
                <w:color w:val="000000"/>
                <w:sz w:val="22"/>
                <w:szCs w:val="22"/>
                <w:shd w:val="clear" w:color="auto" w:fill="FFFFFF"/>
                <w:lang w:val="it-IT"/>
              </w:rPr>
              <w:t>Platforma PEDb 2.0. cuprinde: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Un CD conţinând: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(a) aplicaţia PEDb 2.0;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(b) manualele testelor incluse în platformă;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(c) ghidul de utilizare PEDb 2.0;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(d) resurse şi exerciţii de dezvoltare relevante pentru PEDb 2.0 ;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2. Manual de utilizare a platformei PEDb 2.0 care cuprinde şi manualele testelor incluse în platformă (volumul I și volumul II);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lastRenderedPageBreak/>
              <w:t>3. Manualul Scalelor Endler de evaluare multidimensională a anxietății EMAS și EMAS-SAS;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4. Câte cinci broșuri cu itemi EMAS și EMAS-SAS și etaloane pe populația românească;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5. Manualul Chestionarului de evaluare a strategiilor de învățare și a motivației școlare Smalsi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6. Câte cinci broșuri cu itemi Smalsi pentru 8-12 ani și 13-18 ani, foile de răspuns și șabloanele de cotare aferente;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7. Manual cu stimuli;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8. Un set de 25 de teste creion-hârtie;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9. Cinci fişe de răspuns pentru testele de evaluare a dezvoltării, respectiv 6-12 ani;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10. Cinci caiete de răspuns pentru testele de evaluare a dezvoltării, respectiv 6-12 ani;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11. Turnul cu 3 bile;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12. Opt cartonaşe cu imaginile unor copii;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13. Ghid utilizare platformă.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14. Cheia HASP pentru protecţia platformei.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15. Cursul de certificare pentru 1 psiholog în vederea utilizării platformei PEDb 2.0.</w:t>
            </w:r>
          </w:p>
        </w:tc>
        <w:tc>
          <w:tcPr>
            <w:tcW w:w="2857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28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4773AC" w:rsidRPr="0000755A" w:rsidRDefault="004773AC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4773AC" w:rsidRPr="0000755A" w:rsidRDefault="004773AC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68622D" w:rsidRPr="0000755A" w:rsidRDefault="0068622D" w:rsidP="0068622D">
      <w:pPr>
        <w:rPr>
          <w:rFonts w:eastAsiaTheme="majorEastAsia"/>
          <w:b/>
          <w:bCs/>
          <w:color w:val="000000" w:themeColor="text1"/>
          <w:sz w:val="22"/>
          <w:szCs w:val="22"/>
          <w:lang w:val="it-IT"/>
        </w:rPr>
      </w:pPr>
    </w:p>
    <w:p w:rsidR="004773AC" w:rsidRPr="0000755A" w:rsidRDefault="00554C5F" w:rsidP="00554C5F">
      <w:pPr>
        <w:pStyle w:val="ListParagraph"/>
        <w:numPr>
          <w:ilvl w:val="0"/>
          <w:numId w:val="29"/>
        </w:num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00755A">
        <w:rPr>
          <w:rFonts w:ascii="Times New Roman" w:eastAsiaTheme="majorEastAsia" w:hAnsi="Times New Roman" w:cs="Times New Roman"/>
          <w:b/>
          <w:bCs/>
          <w:color w:val="000000" w:themeColor="text1"/>
        </w:rPr>
        <w:t>Platforma informatica - Platforma de evaluare a dezvoltării PedA</w:t>
      </w:r>
    </w:p>
    <w:p w:rsidR="0073614E" w:rsidRPr="0000755A" w:rsidRDefault="0073614E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4396"/>
        <w:gridCol w:w="2850"/>
        <w:gridCol w:w="1535"/>
      </w:tblGrid>
      <w:tr w:rsidR="00554C5F" w:rsidRPr="0000755A" w:rsidTr="00554C5F">
        <w:trPr>
          <w:jc w:val="center"/>
        </w:trPr>
        <w:tc>
          <w:tcPr>
            <w:tcW w:w="569" w:type="dxa"/>
            <w:vAlign w:val="center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396" w:type="dxa"/>
            <w:vAlign w:val="center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554C5F" w:rsidRPr="0000755A" w:rsidRDefault="00554C5F" w:rsidP="002E69F9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50" w:type="dxa"/>
            <w:vAlign w:val="center"/>
          </w:tcPr>
          <w:p w:rsidR="00554C5F" w:rsidRPr="0000755A" w:rsidRDefault="00554C5F" w:rsidP="002E69F9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5" w:type="dxa"/>
            <w:vAlign w:val="center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554C5F" w:rsidRPr="0000755A" w:rsidTr="00554C5F">
        <w:trPr>
          <w:jc w:val="center"/>
        </w:trPr>
        <w:tc>
          <w:tcPr>
            <w:tcW w:w="569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396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50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5" w:type="dxa"/>
          </w:tcPr>
          <w:p w:rsidR="00554C5F" w:rsidRPr="0000755A" w:rsidRDefault="00554C5F" w:rsidP="002E69F9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554C5F" w:rsidRPr="0000755A" w:rsidTr="00554C5F">
        <w:trPr>
          <w:jc w:val="center"/>
        </w:trPr>
        <w:tc>
          <w:tcPr>
            <w:tcW w:w="569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  <w:r w:rsidRPr="0000755A">
              <w:rPr>
                <w:rFonts w:eastAsiaTheme="majorEastAs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396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  <w:r w:rsidRPr="0000755A">
              <w:rPr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50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5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554C5F" w:rsidRPr="0000755A" w:rsidTr="00554C5F">
        <w:trPr>
          <w:jc w:val="center"/>
        </w:trPr>
        <w:tc>
          <w:tcPr>
            <w:tcW w:w="569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396" w:type="dxa"/>
          </w:tcPr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PEDa este un instrument extrem de util pentru evaluarea dezvoltarii, evaluarea gradului de pregatire pentru scoala, evaluarea longitudinala a dezvoltarii competentelor si remedierea problemelor de sanatate mintala la prescolari. Contine 49 de scale/teste etalonate si validate pe populatia din România, care evalueaza toate competentele copilului: cognitive, emotionale, sociale, de temperament, autonomie si nivelul pregatirii pentru scoala (school readiness).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Pachetul platformei conține: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1. Un CD conţinând: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(a) aplicaţia PEDa2.0;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(b) manualele testelor incluse în platformă;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(c) ghidul de utilizare PEDa2.0;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lastRenderedPageBreak/>
              <w:t xml:space="preserve">(d) resurse şi exerciţii de dezvoltare relevante pentru PEDa2.0;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2. Manual de utilizare a platformei PEDa2.0 care cuprinde şi manualele testelor incluse în platformă;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3. Manual cu stimuli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4. Un set 42 de teste creion-hârtie;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5. Două fişe de răspuns pentru testele de evaluare a dezvoltării, respectiv 3-4 ani şi 5-7 ani;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6. Două caiete de răspuns pentru testele de evaluare a dezvoltării, respectiv 3-4 ani şi 5-7 ani;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</w:rPr>
              <w:t xml:space="preserve">7. </w:t>
            </w:r>
            <w:proofErr w:type="spellStart"/>
            <w:r w:rsidRPr="0000755A">
              <w:rPr>
                <w:color w:val="000000"/>
                <w:sz w:val="22"/>
                <w:szCs w:val="22"/>
                <w:shd w:val="clear" w:color="auto" w:fill="FFFFFF"/>
              </w:rPr>
              <w:t>Chestionar</w:t>
            </w:r>
            <w:proofErr w:type="spellEnd"/>
            <w:r w:rsidRPr="0000755A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0755A">
              <w:rPr>
                <w:color w:val="000000"/>
                <w:sz w:val="22"/>
                <w:szCs w:val="22"/>
                <w:shd w:val="clear" w:color="auto" w:fill="FFFFFF"/>
              </w:rPr>
              <w:t>evaluare</w:t>
            </w:r>
            <w:proofErr w:type="spellEnd"/>
            <w:r w:rsidRPr="0000755A">
              <w:rPr>
                <w:color w:val="000000"/>
                <w:sz w:val="22"/>
                <w:szCs w:val="22"/>
                <w:shd w:val="clear" w:color="auto" w:fill="FFFFFF"/>
              </w:rPr>
              <w:t xml:space="preserve"> a copiilor-4, Manual de screening.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8. Chestionar de evaluare a copiilor-4, Manual de norme.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9. Set de 10 de broşuri cu itemi, varianta pentru părinţi, varianta pentru educatori.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10. Set de 5 de foi de cotare.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11. Set de 5 de formulare ECI-4, foaia părintelui, educatorului pentru scorurile de severitate a simptomelor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12. Turnul cu 3 bile;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13. Opt cartonaşe cu imaginile unor copii;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14. Cheia HASP pentru protecţia platformei. </w:t>
            </w:r>
          </w:p>
          <w:p w:rsidR="00554C5F" w:rsidRPr="0000755A" w:rsidRDefault="00554C5F" w:rsidP="00554C5F">
            <w:pPr>
              <w:pStyle w:val="-g-characteristics-attribute-name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00755A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15. Cursul de certificare pentru 1 psiholog în vederea utilizării platformei PEDa2.0.</w:t>
            </w:r>
          </w:p>
        </w:tc>
        <w:tc>
          <w:tcPr>
            <w:tcW w:w="2850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5" w:type="dxa"/>
          </w:tcPr>
          <w:p w:rsidR="00554C5F" w:rsidRPr="0000755A" w:rsidRDefault="00554C5F" w:rsidP="002E69F9">
            <w:pPr>
              <w:jc w:val="both"/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DE2976" w:rsidRPr="0000755A" w:rsidRDefault="00DE2976">
      <w:pPr>
        <w:rPr>
          <w:sz w:val="22"/>
          <w:szCs w:val="22"/>
          <w:lang w:val="it-IT"/>
        </w:rPr>
      </w:pPr>
    </w:p>
    <w:p w:rsidR="004062F7" w:rsidRPr="0000755A" w:rsidRDefault="004062F7" w:rsidP="004062F7">
      <w:pPr>
        <w:rPr>
          <w:sz w:val="22"/>
          <w:szCs w:val="22"/>
          <w:lang w:val="it-IT"/>
        </w:rPr>
      </w:pPr>
    </w:p>
    <w:p w:rsidR="00482380" w:rsidRPr="0000755A" w:rsidRDefault="00482380" w:rsidP="0048238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it-IT"/>
        </w:rPr>
      </w:pPr>
      <w:r w:rsidRPr="0000755A">
        <w:rPr>
          <w:rFonts w:ascii="Times New Roman" w:hAnsi="Times New Roman" w:cs="Times New Roman"/>
          <w:lang w:val="it-IT"/>
        </w:rPr>
        <w:t>Platforma informatica - Probe de evaluare a problemelor din adolescență</w:t>
      </w:r>
    </w:p>
    <w:p w:rsidR="004062F7" w:rsidRPr="0000755A" w:rsidRDefault="00482380" w:rsidP="00482380">
      <w:pPr>
        <w:ind w:left="360"/>
        <w:jc w:val="both"/>
        <w:rPr>
          <w:sz w:val="22"/>
          <w:szCs w:val="22"/>
          <w:lang w:val="it-IT"/>
        </w:rPr>
      </w:pPr>
      <w:r w:rsidRPr="0000755A">
        <w:rPr>
          <w:sz w:val="22"/>
          <w:szCs w:val="22"/>
          <w:lang w:val="it-IT"/>
        </w:rPr>
        <w:t>” Sistemul de Evaluare a Comportamentului Copiilor - 2 (BASC®-2)Sistem multidimensional și multimetodic, utilizat în evaluarea comportamentului copiilor și tinerilor”"</w:t>
      </w:r>
    </w:p>
    <w:p w:rsidR="0028116C" w:rsidRPr="0000755A" w:rsidRDefault="0028116C" w:rsidP="0028116C">
      <w:pPr>
        <w:ind w:left="360"/>
        <w:rPr>
          <w:b/>
          <w:bCs/>
          <w:color w:val="FF0000"/>
          <w:sz w:val="22"/>
          <w:szCs w:val="22"/>
          <w:lang w:val="it-IT" w:eastAsia="ar-S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31"/>
        <w:gridCol w:w="2846"/>
        <w:gridCol w:w="1526"/>
      </w:tblGrid>
      <w:tr w:rsidR="00353392" w:rsidRPr="0000755A" w:rsidTr="002E69F9">
        <w:trPr>
          <w:jc w:val="center"/>
        </w:trPr>
        <w:tc>
          <w:tcPr>
            <w:tcW w:w="548" w:type="dxa"/>
            <w:vAlign w:val="center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353392" w:rsidRPr="0000755A" w:rsidRDefault="00353392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353392" w:rsidRPr="0000755A" w:rsidRDefault="00353392" w:rsidP="002E69F9">
            <w:pPr>
              <w:pStyle w:val="NormalWeb"/>
              <w:shd w:val="clear" w:color="auto" w:fill="FFFFFF"/>
              <w:spacing w:before="0" w:beforeAutospacing="0" w:after="225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BASC®-2 utilizează următoarele materiale, diferite în baza modului de măsurare și observare, respectiv al vârstei și tipului de evaluator: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00755A">
              <w:rPr>
                <w:sz w:val="22"/>
                <w:szCs w:val="22"/>
              </w:rPr>
              <w:t>Manualul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tehnic</w:t>
            </w:r>
            <w:proofErr w:type="spellEnd"/>
            <w:r w:rsidRPr="0000755A">
              <w:rPr>
                <w:sz w:val="22"/>
                <w:szCs w:val="22"/>
              </w:rPr>
              <w:t xml:space="preserve"> BASC®-2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Manualul de Adaptare Culturala BASC®-2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00755A">
              <w:rPr>
                <w:sz w:val="22"/>
                <w:szCs w:val="22"/>
              </w:rPr>
              <w:t>Istoricul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structurat</w:t>
            </w:r>
            <w:proofErr w:type="spellEnd"/>
            <w:r w:rsidRPr="0000755A">
              <w:rPr>
                <w:sz w:val="22"/>
                <w:szCs w:val="22"/>
              </w:rPr>
              <w:t xml:space="preserve"> de </w:t>
            </w:r>
            <w:proofErr w:type="spellStart"/>
            <w:r w:rsidRPr="0000755A">
              <w:rPr>
                <w:sz w:val="22"/>
                <w:szCs w:val="22"/>
              </w:rPr>
              <w:t>dezvoltare</w:t>
            </w:r>
            <w:proofErr w:type="spellEnd"/>
            <w:r w:rsidRPr="0000755A">
              <w:rPr>
                <w:sz w:val="22"/>
                <w:szCs w:val="22"/>
              </w:rPr>
              <w:t xml:space="preserve"> SDH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lastRenderedPageBreak/>
              <w:t>Scala de autoevaluare interviu SRP-I (6-7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autoevaluare copil SRP-C (8-11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autoevaluare adolescent SRP-A (12-21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autoevaluare adolescent SRP-COL (18-25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heteroevaluare pentru profesor-prescolar TRS-P (2-5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heteroevaluare pentru profesor-copil TRS-C (6-11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heteroevaluare pentru profesor-adolescent TRS-A (12-21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Sistemul de Observare a Elevului SOS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heteroevaluare pentru parinte-preșcolar PRS-P (2-5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heteroevaluare pentru parinte-copil PRS-C (6-11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Scala de evaluare pentru parinte-adolescent PRS-A (12-21 ani)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00755A">
              <w:rPr>
                <w:sz w:val="22"/>
                <w:szCs w:val="22"/>
              </w:rPr>
              <w:t>Raportul</w:t>
            </w:r>
            <w:proofErr w:type="spellEnd"/>
            <w:r w:rsidRPr="0000755A">
              <w:rPr>
                <w:sz w:val="22"/>
                <w:szCs w:val="22"/>
              </w:rPr>
              <w:t xml:space="preserve"> de Feedback </w:t>
            </w:r>
            <w:proofErr w:type="spellStart"/>
            <w:r w:rsidRPr="0000755A">
              <w:rPr>
                <w:sz w:val="22"/>
                <w:szCs w:val="22"/>
              </w:rPr>
              <w:t>pentru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Părinți</w:t>
            </w:r>
            <w:proofErr w:type="spellEnd"/>
            <w:r w:rsidRPr="0000755A">
              <w:rPr>
                <w:sz w:val="22"/>
                <w:szCs w:val="22"/>
              </w:rPr>
              <w:t xml:space="preserve"> - </w:t>
            </w:r>
            <w:proofErr w:type="spellStart"/>
            <w:r w:rsidRPr="0000755A">
              <w:rPr>
                <w:sz w:val="22"/>
                <w:szCs w:val="22"/>
              </w:rPr>
              <w:t>părinte</w:t>
            </w:r>
            <w:proofErr w:type="spellEnd"/>
            <w:r w:rsidRPr="0000755A">
              <w:rPr>
                <w:sz w:val="22"/>
                <w:szCs w:val="22"/>
              </w:rPr>
              <w:t>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00755A">
              <w:rPr>
                <w:sz w:val="22"/>
                <w:szCs w:val="22"/>
              </w:rPr>
              <w:t>Raportul</w:t>
            </w:r>
            <w:proofErr w:type="spellEnd"/>
            <w:r w:rsidRPr="0000755A">
              <w:rPr>
                <w:sz w:val="22"/>
                <w:szCs w:val="22"/>
              </w:rPr>
              <w:t xml:space="preserve"> de Feedback </w:t>
            </w:r>
            <w:proofErr w:type="spellStart"/>
            <w:r w:rsidRPr="0000755A">
              <w:rPr>
                <w:sz w:val="22"/>
                <w:szCs w:val="22"/>
              </w:rPr>
              <w:t>pentru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Părinți</w:t>
            </w:r>
            <w:proofErr w:type="spellEnd"/>
            <w:r w:rsidRPr="0000755A">
              <w:rPr>
                <w:sz w:val="22"/>
                <w:szCs w:val="22"/>
              </w:rPr>
              <w:t xml:space="preserve"> - </w:t>
            </w:r>
            <w:proofErr w:type="spellStart"/>
            <w:r w:rsidRPr="0000755A">
              <w:rPr>
                <w:sz w:val="22"/>
                <w:szCs w:val="22"/>
              </w:rPr>
              <w:t>copil</w:t>
            </w:r>
            <w:proofErr w:type="spellEnd"/>
            <w:r w:rsidRPr="0000755A">
              <w:rPr>
                <w:sz w:val="22"/>
                <w:szCs w:val="22"/>
              </w:rPr>
              <w:t> </w:t>
            </w:r>
          </w:p>
          <w:p w:rsidR="00353392" w:rsidRPr="0000755A" w:rsidRDefault="00353392" w:rsidP="0035339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535353"/>
                <w:sz w:val="22"/>
                <w:szCs w:val="22"/>
              </w:rPr>
            </w:pPr>
            <w:proofErr w:type="spellStart"/>
            <w:r w:rsidRPr="0000755A">
              <w:rPr>
                <w:sz w:val="22"/>
                <w:szCs w:val="22"/>
              </w:rPr>
              <w:t>Raportul</w:t>
            </w:r>
            <w:proofErr w:type="spellEnd"/>
            <w:r w:rsidRPr="0000755A">
              <w:rPr>
                <w:sz w:val="22"/>
                <w:szCs w:val="22"/>
              </w:rPr>
              <w:t xml:space="preserve"> de Feedback </w:t>
            </w:r>
            <w:proofErr w:type="spellStart"/>
            <w:r w:rsidRPr="0000755A">
              <w:rPr>
                <w:sz w:val="22"/>
                <w:szCs w:val="22"/>
              </w:rPr>
              <w:t>pentru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Părinți</w:t>
            </w:r>
            <w:proofErr w:type="spellEnd"/>
            <w:r w:rsidRPr="0000755A">
              <w:rPr>
                <w:sz w:val="22"/>
                <w:szCs w:val="22"/>
              </w:rPr>
              <w:t xml:space="preserve"> –</w:t>
            </w:r>
            <w:proofErr w:type="spellStart"/>
            <w:r w:rsidRPr="0000755A">
              <w:rPr>
                <w:sz w:val="22"/>
                <w:szCs w:val="22"/>
              </w:rPr>
              <w:t>profesor</w:t>
            </w:r>
            <w:proofErr w:type="spellEnd"/>
          </w:p>
          <w:p w:rsidR="00353392" w:rsidRPr="0000755A" w:rsidRDefault="00353392" w:rsidP="002E69F9">
            <w:pPr>
              <w:pStyle w:val="-g-characteristics-attribute-name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5F0C68" w:rsidRPr="0000755A" w:rsidRDefault="005F0C68">
      <w:pPr>
        <w:rPr>
          <w:sz w:val="22"/>
          <w:szCs w:val="22"/>
          <w:lang w:val="it-IT"/>
        </w:rPr>
      </w:pPr>
    </w:p>
    <w:p w:rsidR="00353392" w:rsidRPr="0000755A" w:rsidRDefault="00353392" w:rsidP="00353392">
      <w:pPr>
        <w:pStyle w:val="ListParagraph"/>
        <w:numPr>
          <w:ilvl w:val="0"/>
          <w:numId w:val="29"/>
        </w:numPr>
        <w:rPr>
          <w:lang w:val="it-IT"/>
        </w:rPr>
      </w:pPr>
      <w:r w:rsidRPr="0000755A">
        <w:rPr>
          <w:lang w:val="it-IT"/>
        </w:rPr>
        <w:t>Oglinda inteligenta, panoul de control al sistemului de automatizare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3"/>
        <w:gridCol w:w="2861"/>
        <w:gridCol w:w="1529"/>
      </w:tblGrid>
      <w:tr w:rsidR="00353392" w:rsidRPr="0000755A" w:rsidTr="002E69F9">
        <w:trPr>
          <w:jc w:val="center"/>
        </w:trPr>
        <w:tc>
          <w:tcPr>
            <w:tcW w:w="548" w:type="dxa"/>
            <w:vAlign w:val="center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353392" w:rsidRPr="0000755A" w:rsidRDefault="00353392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Limba</w:t>
            </w:r>
            <w:r w:rsidRPr="0000755A">
              <w:rPr>
                <w:sz w:val="22"/>
                <w:szCs w:val="22"/>
              </w:rPr>
              <w:tab/>
              <w:t>Română, Engleză, Germană, Poloneză, Spaniolă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Dimensiuni min.  800×500×18mm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 Display</w:t>
            </w:r>
            <w:r w:rsidRPr="0000755A">
              <w:rPr>
                <w:sz w:val="22"/>
                <w:szCs w:val="22"/>
              </w:rPr>
              <w:tab/>
              <w:t>Tip</w:t>
            </w:r>
            <w:r w:rsidRPr="0000755A">
              <w:rPr>
                <w:sz w:val="22"/>
                <w:szCs w:val="22"/>
              </w:rPr>
              <w:tab/>
              <w:t>IPS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Touchscreen Capacitiv 10 puncte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Dimensiuni display minim 15.6"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Rezoluție minim 1920x1080px FHD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Caracteristici</w:t>
            </w:r>
            <w:r w:rsidRPr="0000755A">
              <w:rPr>
                <w:sz w:val="22"/>
                <w:szCs w:val="22"/>
              </w:rPr>
              <w:tab/>
              <w:t>minime: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SO Android TM 5.0 Lollipop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CPU</w:t>
            </w:r>
            <w:r w:rsidRPr="0000755A">
              <w:rPr>
                <w:sz w:val="22"/>
                <w:szCs w:val="22"/>
              </w:rPr>
              <w:tab/>
              <w:t>Cortex®-A7 1.5GHz Quad-Core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GPU</w:t>
            </w:r>
            <w:r w:rsidRPr="0000755A">
              <w:rPr>
                <w:sz w:val="22"/>
                <w:szCs w:val="22"/>
              </w:rPr>
              <w:tab/>
              <w:t>Mali 450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lastRenderedPageBreak/>
              <w:t>Memorie Flash</w:t>
            </w:r>
            <w:r w:rsidRPr="0000755A">
              <w:rPr>
                <w:sz w:val="22"/>
                <w:szCs w:val="22"/>
              </w:rPr>
              <w:tab/>
              <w:t>16GB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Memorie RAM</w:t>
            </w:r>
            <w:r w:rsidRPr="0000755A">
              <w:rPr>
                <w:sz w:val="22"/>
                <w:szCs w:val="22"/>
              </w:rPr>
              <w:tab/>
              <w:t>2GB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Memorie externă</w:t>
            </w:r>
            <w:r w:rsidRPr="0000755A">
              <w:rPr>
                <w:sz w:val="22"/>
                <w:szCs w:val="22"/>
              </w:rPr>
              <w:tab/>
              <w:t xml:space="preserve">USB până la 32GB 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Widget</w:t>
            </w:r>
            <w:r w:rsidRPr="0000755A">
              <w:rPr>
                <w:sz w:val="22"/>
                <w:szCs w:val="22"/>
              </w:rPr>
              <w:tab/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Multitasking</w:t>
            </w:r>
            <w:r w:rsidRPr="0000755A">
              <w:rPr>
                <w:sz w:val="22"/>
                <w:szCs w:val="22"/>
              </w:rPr>
              <w:tab/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Culoare</w:t>
            </w:r>
            <w:r w:rsidRPr="0000755A">
              <w:rPr>
                <w:sz w:val="22"/>
                <w:szCs w:val="22"/>
              </w:rPr>
              <w:tab/>
              <w:t xml:space="preserve"> 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Negru/capac spate metal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Sunet</w:t>
            </w:r>
            <w:r w:rsidRPr="0000755A">
              <w:rPr>
                <w:sz w:val="22"/>
                <w:szCs w:val="22"/>
              </w:rPr>
              <w:tab/>
              <w:t>Difuzor minim Stereo 2x3W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Video</w:t>
            </w:r>
            <w:r w:rsidRPr="0000755A">
              <w:rPr>
                <w:sz w:val="22"/>
                <w:szCs w:val="22"/>
              </w:rPr>
              <w:tab/>
              <w:t>Redare</w:t>
            </w:r>
            <w:r w:rsidRPr="0000755A">
              <w:rPr>
                <w:sz w:val="22"/>
                <w:szCs w:val="22"/>
              </w:rPr>
              <w:tab/>
              <w:t>Formate video    minim FullHD1080p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Redare flux</w:t>
            </w:r>
            <w:r w:rsidRPr="0000755A">
              <w:rPr>
                <w:sz w:val="22"/>
                <w:szCs w:val="22"/>
              </w:rPr>
              <w:tab/>
              <w:t>Full HD 1080p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Camera minim:</w:t>
            </w:r>
            <w:r w:rsidRPr="0000755A">
              <w:rPr>
                <w:sz w:val="22"/>
                <w:szCs w:val="22"/>
              </w:rPr>
              <w:tab/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Rezolutie camera</w:t>
            </w:r>
            <w:r w:rsidRPr="0000755A">
              <w:rPr>
                <w:sz w:val="22"/>
                <w:szCs w:val="22"/>
              </w:rPr>
              <w:tab/>
              <w:t>8MP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Face beauty</w:t>
            </w:r>
            <w:r w:rsidRPr="0000755A">
              <w:rPr>
                <w:sz w:val="22"/>
                <w:szCs w:val="22"/>
              </w:rPr>
              <w:tab/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Inregistrare video</w:t>
            </w:r>
            <w:r w:rsidRPr="0000755A">
              <w:rPr>
                <w:sz w:val="22"/>
                <w:szCs w:val="22"/>
              </w:rPr>
              <w:tab/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Date</w:t>
            </w:r>
            <w:r w:rsidRPr="0000755A">
              <w:rPr>
                <w:sz w:val="22"/>
                <w:szCs w:val="22"/>
              </w:rPr>
              <w:tab/>
              <w:t>BT</w:t>
            </w:r>
            <w:r w:rsidRPr="0000755A">
              <w:rPr>
                <w:sz w:val="22"/>
                <w:szCs w:val="22"/>
              </w:rPr>
              <w:tab/>
              <w:t>V4.0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 </w:t>
            </w:r>
            <w:r w:rsidRPr="0000755A">
              <w:rPr>
                <w:sz w:val="22"/>
                <w:szCs w:val="22"/>
              </w:rPr>
              <w:tab/>
              <w:t>WLAN</w:t>
            </w:r>
            <w:r w:rsidRPr="0000755A">
              <w:rPr>
                <w:sz w:val="22"/>
                <w:szCs w:val="22"/>
              </w:rPr>
              <w:tab/>
              <w:t>WiFi 802.11 b/g/n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ab/>
              <w:t>WiFi Direct</w:t>
            </w:r>
            <w:r w:rsidRPr="0000755A">
              <w:rPr>
                <w:sz w:val="22"/>
                <w:szCs w:val="22"/>
              </w:rPr>
              <w:tab/>
              <w:t>Da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ab/>
              <w:t>USB</w:t>
            </w:r>
            <w:r w:rsidRPr="0000755A">
              <w:rPr>
                <w:sz w:val="22"/>
                <w:szCs w:val="22"/>
              </w:rPr>
              <w:tab/>
              <w:t>Da, USB tip A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Senzori</w:t>
            </w:r>
            <w:r w:rsidRPr="0000755A">
              <w:rPr>
                <w:sz w:val="22"/>
                <w:szCs w:val="22"/>
              </w:rPr>
              <w:tab/>
              <w:t>Proximitate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Aplicatii</w:t>
            </w:r>
            <w:r w:rsidRPr="0000755A">
              <w:rPr>
                <w:sz w:val="22"/>
                <w:szCs w:val="22"/>
              </w:rPr>
              <w:tab/>
              <w:t>Siebo Home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 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Consum curent</w:t>
            </w:r>
            <w:r w:rsidRPr="0000755A">
              <w:rPr>
                <w:sz w:val="22"/>
                <w:szCs w:val="22"/>
              </w:rPr>
              <w:tab/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Alimentare curent</w:t>
            </w:r>
            <w:r w:rsidRPr="0000755A">
              <w:rPr>
                <w:sz w:val="22"/>
                <w:szCs w:val="22"/>
              </w:rPr>
              <w:tab/>
              <w:t>12V/1,5A (încărcător)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Consum maxim</w:t>
            </w:r>
            <w:r w:rsidRPr="0000755A">
              <w:rPr>
                <w:sz w:val="22"/>
                <w:szCs w:val="22"/>
              </w:rPr>
              <w:tab/>
              <w:t>18W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Consum în standby</w:t>
            </w:r>
            <w:r w:rsidRPr="0000755A">
              <w:rPr>
                <w:sz w:val="22"/>
                <w:szCs w:val="22"/>
              </w:rPr>
              <w:tab/>
              <w:t>0.5W</w:t>
            </w:r>
          </w:p>
          <w:p w:rsidR="00353392" w:rsidRPr="0000755A" w:rsidRDefault="00353392" w:rsidP="0035339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Continut pachet</w:t>
            </w:r>
            <w:r w:rsidRPr="0000755A">
              <w:rPr>
                <w:sz w:val="22"/>
                <w:szCs w:val="22"/>
              </w:rPr>
              <w:tab/>
              <w:t>Oglindă, Manual de utilizare, Alimentator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353392" w:rsidRPr="0000755A" w:rsidRDefault="00353392" w:rsidP="00353392">
      <w:pPr>
        <w:rPr>
          <w:sz w:val="22"/>
          <w:szCs w:val="22"/>
          <w:lang w:val="it-IT"/>
        </w:rPr>
      </w:pPr>
    </w:p>
    <w:p w:rsidR="00353392" w:rsidRPr="0000755A" w:rsidRDefault="00353392" w:rsidP="00353392">
      <w:pPr>
        <w:pStyle w:val="ListParagraph"/>
        <w:numPr>
          <w:ilvl w:val="0"/>
          <w:numId w:val="29"/>
        </w:numPr>
        <w:rPr>
          <w:lang w:val="it-IT"/>
        </w:rPr>
      </w:pPr>
      <w:r w:rsidRPr="0000755A">
        <w:rPr>
          <w:lang w:val="it-IT"/>
        </w:rPr>
        <w:t>Platforma informatica - Chestionare de evaluare a strategiilor de învăţare Scala de Inteligenţă Wechsler pentru Copii – ediţia a patra – WISC-IV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11"/>
        <w:gridCol w:w="2862"/>
        <w:gridCol w:w="1529"/>
      </w:tblGrid>
      <w:tr w:rsidR="00353392" w:rsidRPr="0000755A" w:rsidTr="002E69F9">
        <w:trPr>
          <w:jc w:val="center"/>
        </w:trPr>
        <w:tc>
          <w:tcPr>
            <w:tcW w:w="548" w:type="dxa"/>
            <w:vAlign w:val="center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bookmarkStart w:id="2" w:name="_Hlk188445906"/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353392" w:rsidRPr="0000755A" w:rsidRDefault="00353392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53392" w:rsidRPr="0000755A" w:rsidTr="002E69F9">
        <w:trPr>
          <w:jc w:val="center"/>
        </w:trPr>
        <w:tc>
          <w:tcPr>
            <w:tcW w:w="548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Denumirea probei: </w:t>
            </w:r>
            <w:r w:rsidRPr="0000755A">
              <w:rPr>
                <w:sz w:val="22"/>
                <w:szCs w:val="22"/>
              </w:rPr>
              <w:t>Scala de Inteligenţă Wechsler pentru Copii – ediţia a patra – WISC-IV</w:t>
            </w:r>
          </w:p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Adaptare în România</w:t>
            </w:r>
          </w:p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Descrierea probei:  </w:t>
            </w:r>
            <w:r w:rsidRPr="0000755A">
              <w:rPr>
                <w:sz w:val="22"/>
                <w:szCs w:val="22"/>
              </w:rPr>
              <w:t>Scala WISC-IV este compusă din 15 subteste: 10 subteste provenind de la scala WISC-III şi 5 subteste noi.</w:t>
            </w:r>
          </w:p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Grup ţintă:</w:t>
            </w:r>
            <w:r w:rsidRPr="0000755A">
              <w:rPr>
                <w:sz w:val="22"/>
                <w:szCs w:val="22"/>
              </w:rPr>
              <w:t> evaluarea copiilor cu vârste cuprinse între 6 ani şi 0 luni şi 16 ani şi 11 luni (6:0 – 16:11)</w:t>
            </w:r>
          </w:p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0755A">
              <w:rPr>
                <w:b/>
                <w:sz w:val="22"/>
                <w:szCs w:val="22"/>
              </w:rPr>
              <w:t>Pachetul conține</w:t>
            </w:r>
            <w:r w:rsidR="00A63E9B" w:rsidRPr="0000755A">
              <w:rPr>
                <w:b/>
                <w:sz w:val="22"/>
                <w:szCs w:val="22"/>
              </w:rPr>
              <w:t xml:space="preserve"> licențe pentru:</w:t>
            </w:r>
          </w:p>
          <w:tbl>
            <w:tblPr>
              <w:tblW w:w="4500" w:type="pct"/>
              <w:tblBorders>
                <w:top w:val="single" w:sz="6" w:space="0" w:color="D0D0D0"/>
                <w:left w:val="single" w:sz="6" w:space="0" w:color="D0D0D0"/>
                <w:bottom w:val="single" w:sz="6" w:space="0" w:color="D0D0D0"/>
                <w:right w:val="single" w:sz="6" w:space="0" w:color="D0D0D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61"/>
            </w:tblGrid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0755A">
                    <w:rPr>
                      <w:sz w:val="22"/>
                      <w:szCs w:val="22"/>
                      <w:lang w:val="it-IT"/>
                    </w:rPr>
                    <w:lastRenderedPageBreak/>
                    <w:t>Manual tehnic si de interpretare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0755A">
                    <w:rPr>
                      <w:sz w:val="22"/>
                      <w:szCs w:val="22"/>
                      <w:lang w:val="it-IT"/>
                    </w:rPr>
                    <w:t>Manual de administrare si cotare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</w:rPr>
                  </w:pPr>
                  <w:r w:rsidRPr="0000755A">
                    <w:rPr>
                      <w:sz w:val="22"/>
                      <w:szCs w:val="22"/>
                    </w:rPr>
                    <w:t xml:space="preserve">Carte cu </w:t>
                  </w:r>
                  <w:proofErr w:type="spellStart"/>
                  <w:r w:rsidRPr="0000755A">
                    <w:rPr>
                      <w:sz w:val="22"/>
                      <w:szCs w:val="22"/>
                    </w:rPr>
                    <w:t>itemi</w:t>
                  </w:r>
                  <w:proofErr w:type="spellEnd"/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00755A">
                    <w:rPr>
                      <w:sz w:val="22"/>
                      <w:szCs w:val="22"/>
                    </w:rPr>
                    <w:t>Cuburi</w:t>
                  </w:r>
                  <w:proofErr w:type="spellEnd"/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00755A">
                    <w:rPr>
                      <w:sz w:val="22"/>
                      <w:szCs w:val="22"/>
                    </w:rPr>
                    <w:t>Broşura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 xml:space="preserve"> 1 (set 25 </w:t>
                  </w:r>
                  <w:proofErr w:type="spellStart"/>
                  <w:r w:rsidRPr="0000755A">
                    <w:rPr>
                      <w:sz w:val="22"/>
                      <w:szCs w:val="22"/>
                    </w:rPr>
                    <w:t>buc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00755A">
                    <w:rPr>
                      <w:sz w:val="22"/>
                      <w:szCs w:val="22"/>
                    </w:rPr>
                    <w:t>Broşura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 xml:space="preserve"> 2 (set 25 </w:t>
                  </w:r>
                  <w:proofErr w:type="spellStart"/>
                  <w:r w:rsidRPr="0000755A">
                    <w:rPr>
                      <w:sz w:val="22"/>
                      <w:szCs w:val="22"/>
                    </w:rPr>
                    <w:t>buc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00755A">
                    <w:rPr>
                      <w:sz w:val="22"/>
                      <w:szCs w:val="22"/>
                    </w:rPr>
                    <w:t>Caiet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00755A">
                    <w:rPr>
                      <w:sz w:val="22"/>
                      <w:szCs w:val="22"/>
                    </w:rPr>
                    <w:t>răspunsuri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 xml:space="preserve"> (set 25 </w:t>
                  </w:r>
                  <w:proofErr w:type="spellStart"/>
                  <w:r w:rsidRPr="0000755A">
                    <w:rPr>
                      <w:sz w:val="22"/>
                      <w:szCs w:val="22"/>
                    </w:rPr>
                    <w:t>buc</w:t>
                  </w:r>
                  <w:proofErr w:type="spellEnd"/>
                  <w:r w:rsidRPr="0000755A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0755A">
                    <w:rPr>
                      <w:sz w:val="22"/>
                      <w:szCs w:val="22"/>
                      <w:lang w:val="it-IT"/>
                    </w:rPr>
                    <w:t>Cheie de cotare subtest Căutare de Simboluri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0755A">
                    <w:rPr>
                      <w:sz w:val="22"/>
                      <w:szCs w:val="22"/>
                      <w:lang w:val="it-IT"/>
                    </w:rPr>
                    <w:t>Cheie de cotare subtest Barare</w:t>
                  </w:r>
                </w:p>
              </w:tc>
            </w:tr>
            <w:tr w:rsidR="004A25F7" w:rsidRPr="0000755A" w:rsidTr="002E69F9">
              <w:tc>
                <w:tcPr>
                  <w:tcW w:w="0" w:type="auto"/>
                  <w:tcBorders>
                    <w:top w:val="single" w:sz="6" w:space="0" w:color="F1EFE2"/>
                    <w:left w:val="single" w:sz="6" w:space="0" w:color="F1EFE2"/>
                    <w:bottom w:val="single" w:sz="6" w:space="0" w:color="F1EFE2"/>
                    <w:right w:val="single" w:sz="6" w:space="0" w:color="F1EFE2"/>
                  </w:tcBorders>
                  <w:shd w:val="clear" w:color="auto" w:fill="FFFFFF"/>
                  <w:vAlign w:val="center"/>
                  <w:hideMark/>
                </w:tcPr>
                <w:p w:rsidR="004A25F7" w:rsidRPr="0000755A" w:rsidRDefault="004A25F7" w:rsidP="004A25F7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0755A">
                    <w:rPr>
                      <w:sz w:val="22"/>
                      <w:szCs w:val="22"/>
                      <w:lang w:val="it-IT"/>
                    </w:rPr>
                    <w:t>Cheie de cotare subtest Codare</w:t>
                  </w:r>
                </w:p>
              </w:tc>
            </w:tr>
          </w:tbl>
          <w:p w:rsidR="00353392" w:rsidRPr="0000755A" w:rsidRDefault="00353392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</w:p>
        </w:tc>
        <w:tc>
          <w:tcPr>
            <w:tcW w:w="2970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353392" w:rsidRPr="0000755A" w:rsidRDefault="00353392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  <w:bookmarkEnd w:id="2"/>
    </w:tbl>
    <w:p w:rsidR="00353392" w:rsidRPr="0000755A" w:rsidRDefault="00353392" w:rsidP="00353392">
      <w:pPr>
        <w:rPr>
          <w:sz w:val="22"/>
          <w:szCs w:val="22"/>
          <w:lang w:val="it-IT"/>
        </w:rPr>
      </w:pPr>
    </w:p>
    <w:p w:rsidR="004A25F7" w:rsidRPr="0000755A" w:rsidRDefault="004A25F7" w:rsidP="004A25F7">
      <w:pPr>
        <w:pStyle w:val="ListParagraph"/>
        <w:numPr>
          <w:ilvl w:val="0"/>
          <w:numId w:val="29"/>
        </w:numPr>
        <w:rPr>
          <w:lang w:val="it-IT"/>
        </w:rPr>
      </w:pPr>
      <w:r w:rsidRPr="0000755A">
        <w:rPr>
          <w:lang w:val="it-IT"/>
        </w:rPr>
        <w:t>Platforma informatica - Probe de evaluare a problemelor din copilarie - Gata pentru scoala (Bateria de evaluare a copilului preșcolar)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2"/>
        <w:gridCol w:w="2842"/>
        <w:gridCol w:w="1539"/>
      </w:tblGrid>
      <w:tr w:rsidR="004A25F7" w:rsidRPr="0000755A" w:rsidTr="002E69F9">
        <w:trPr>
          <w:jc w:val="center"/>
        </w:trPr>
        <w:tc>
          <w:tcPr>
            <w:tcW w:w="548" w:type="dxa"/>
            <w:vAlign w:val="center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4A25F7" w:rsidRPr="0000755A" w:rsidRDefault="004A25F7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4A25F7" w:rsidRPr="0000755A" w:rsidTr="002E69F9">
        <w:trPr>
          <w:jc w:val="center"/>
        </w:trPr>
        <w:tc>
          <w:tcPr>
            <w:tcW w:w="548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4A25F7" w:rsidRPr="0000755A" w:rsidTr="002E69F9">
        <w:trPr>
          <w:jc w:val="center"/>
        </w:trPr>
        <w:tc>
          <w:tcPr>
            <w:tcW w:w="548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4A25F7" w:rsidRPr="0000755A" w:rsidRDefault="004A25F7" w:rsidP="004A25F7">
            <w:pPr>
              <w:jc w:val="both"/>
              <w:rPr>
                <w:rFonts w:eastAsiaTheme="majorEastAsia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color w:val="FF0000"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A25F7" w:rsidRPr="0000755A" w:rsidTr="002E69F9">
        <w:trPr>
          <w:jc w:val="center"/>
        </w:trPr>
        <w:tc>
          <w:tcPr>
            <w:tcW w:w="548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Denumirea probei: </w:t>
            </w:r>
            <w:r w:rsidRPr="0000755A">
              <w:rPr>
                <w:sz w:val="22"/>
                <w:szCs w:val="22"/>
              </w:rPr>
              <w:t>Gata pentru școală – Bateria de evaluare a copilului preșcolar</w:t>
            </w:r>
          </w:p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Descrierea probei: </w:t>
            </w:r>
            <w:r w:rsidRPr="0000755A">
              <w:rPr>
                <w:sz w:val="22"/>
                <w:szCs w:val="22"/>
              </w:rPr>
              <w:t>Gata pentru școală (Bateria de evaluare a copilului preșcolar) oferă un mijloc de determinare acurată (și/sau monitorizare) a nivelului de dezvoltare motorie, cognitivă și psihosocială a copilului, pe parcursul frecventării grupelor mică, mijlocie și mare a grădiniţei, dar mai ales spre sfârșitul acestei perioade, în calitate de examen de bilanţ. </w:t>
            </w:r>
          </w:p>
          <w:p w:rsidR="004A25F7" w:rsidRPr="0000755A" w:rsidRDefault="004A25F7" w:rsidP="004A25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Grup ţintă:</w:t>
            </w:r>
            <w:r w:rsidRPr="0000755A">
              <w:rPr>
                <w:sz w:val="22"/>
                <w:szCs w:val="22"/>
              </w:rPr>
              <w:t> copii, 4-7 ani</w:t>
            </w:r>
          </w:p>
          <w:p w:rsidR="004A25F7" w:rsidRPr="0000755A" w:rsidRDefault="00497117" w:rsidP="004A25F7">
            <w:pPr>
              <w:shd w:val="clear" w:color="auto" w:fill="FFFFFF"/>
              <w:rPr>
                <w:rFonts w:ascii="Arial" w:hAnsi="Arial" w:cs="Arial"/>
                <w:color w:val="535353"/>
                <w:sz w:val="22"/>
                <w:szCs w:val="22"/>
                <w:lang w:val="it-IT"/>
              </w:rPr>
            </w:pPr>
            <w:hyperlink r:id="rId5" w:history="1">
              <w:r w:rsidR="004A25F7" w:rsidRPr="0000755A">
                <w:rPr>
                  <w:rStyle w:val="Strong"/>
                  <w:rFonts w:ascii="Arial" w:hAnsi="Arial" w:cs="Arial"/>
                  <w:color w:val="000000"/>
                  <w:sz w:val="22"/>
                  <w:szCs w:val="22"/>
                  <w:lang w:val="it-IT"/>
                </w:rPr>
                <w:t>Kitul GATA PENTRU ȘCOALĂ 30x (scorare manuală)</w:t>
              </w:r>
            </w:hyperlink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 xml:space="preserve">Kitul GATA PENTRU ȘCOALĂ 30x (scorare manuală) include Manualul GATA (1 buc), </w:t>
            </w:r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 xml:space="preserve">Ghid de administrare GATA (1 buc), </w:t>
            </w:r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Foi pentru scorare manuală GATA (30 buc), Fișe standardizate observare psihopedagogică a preșcolarului -Părinte GATA (30 buc),</w:t>
            </w:r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 xml:space="preserve"> Fișe standardizate observare psihopedagogică a preșcolarului - Educator GATA (30 buc),</w:t>
            </w:r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 xml:space="preserve"> Fișe sinteză a rezultatelor GATA (30 buc), </w:t>
            </w:r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 xml:space="preserve">Modele decupat (foaie) GATA (5 buc), </w:t>
            </w:r>
          </w:p>
          <w:p w:rsidR="004A25F7" w:rsidRPr="0000755A" w:rsidRDefault="004A25F7" w:rsidP="004A25F7">
            <w:pPr>
              <w:shd w:val="clear" w:color="auto" w:fill="FFFFFF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Modele desenat (foaie) GATA (30 buc), Instrumentar GATA (1 buc).</w:t>
            </w:r>
          </w:p>
        </w:tc>
        <w:tc>
          <w:tcPr>
            <w:tcW w:w="2970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00755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TestCentral</w:t>
            </w:r>
            <w:proofErr w:type="spellEnd"/>
          </w:p>
        </w:tc>
      </w:tr>
    </w:tbl>
    <w:p w:rsidR="004A25F7" w:rsidRPr="0000755A" w:rsidRDefault="004A25F7" w:rsidP="004A25F7">
      <w:pPr>
        <w:rPr>
          <w:sz w:val="22"/>
          <w:szCs w:val="22"/>
          <w:lang w:val="it-IT"/>
        </w:rPr>
      </w:pPr>
    </w:p>
    <w:p w:rsidR="00F6197B" w:rsidRPr="0000755A" w:rsidRDefault="00F6197B" w:rsidP="00F6197B">
      <w:pPr>
        <w:pStyle w:val="ListParagraph"/>
        <w:numPr>
          <w:ilvl w:val="0"/>
          <w:numId w:val="29"/>
        </w:numPr>
        <w:rPr>
          <w:lang w:val="it-IT"/>
        </w:rPr>
      </w:pPr>
      <w:r w:rsidRPr="0000755A">
        <w:rPr>
          <w:lang w:val="it-IT"/>
        </w:rPr>
        <w:t>Platforma informatica - Chestionare de evaluare a strategiilor de învăţare, intereselor, aptitudinilor și altele – Chestionar de evaluare a strategiilor de învățare SMALSI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5"/>
        <w:gridCol w:w="2859"/>
        <w:gridCol w:w="1529"/>
      </w:tblGrid>
      <w:tr w:rsidR="00F6197B" w:rsidRPr="0000755A" w:rsidTr="002E69F9">
        <w:trPr>
          <w:jc w:val="center"/>
        </w:trPr>
        <w:tc>
          <w:tcPr>
            <w:tcW w:w="548" w:type="dxa"/>
            <w:vAlign w:val="center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F6197B" w:rsidRPr="0000755A" w:rsidRDefault="00F6197B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F6197B" w:rsidRPr="0000755A" w:rsidTr="002E69F9">
        <w:trPr>
          <w:jc w:val="center"/>
        </w:trPr>
        <w:tc>
          <w:tcPr>
            <w:tcW w:w="548" w:type="dxa"/>
          </w:tcPr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F6197B" w:rsidRPr="0000755A" w:rsidRDefault="00F6197B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F6197B" w:rsidRPr="0000755A" w:rsidTr="002E69F9">
        <w:trPr>
          <w:jc w:val="center"/>
        </w:trPr>
        <w:tc>
          <w:tcPr>
            <w:tcW w:w="548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F6197B" w:rsidRPr="0000755A" w:rsidTr="002E69F9">
        <w:trPr>
          <w:jc w:val="center"/>
        </w:trPr>
        <w:tc>
          <w:tcPr>
            <w:tcW w:w="548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Denumirea probei: </w:t>
            </w:r>
            <w:r w:rsidRPr="0000755A">
              <w:rPr>
                <w:sz w:val="22"/>
                <w:szCs w:val="22"/>
              </w:rPr>
              <w:t>SMALSI – Chestionarul de Evaluare a Strategiilor de Învățare și a Motivației Școlare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Adaptare în România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rStyle w:val="Strong"/>
                <w:sz w:val="22"/>
                <w:szCs w:val="22"/>
              </w:rPr>
              <w:t>Descrierea probei: </w:t>
            </w:r>
            <w:r w:rsidRPr="0000755A">
              <w:rPr>
                <w:sz w:val="22"/>
                <w:szCs w:val="22"/>
              </w:rPr>
              <w:t>SMALSI este un chestionar care evaluează 10 constructe principale asociate cu motivaţia şcolară şi cu strategiile de învăţare, 7 dintre acestea se axează pe punctele tari ale elevului, iar 3 vizează punctele sale slabe.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0755A">
              <w:rPr>
                <w:b/>
                <w:sz w:val="22"/>
                <w:szCs w:val="22"/>
              </w:rPr>
              <w:t>Conținut Pachet: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1. Chestionarul de evaluare a strategiilor de învăţare şi a motivaţiei şcolare (SMALSI). MANUAL;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2. Un set de 25 de broşuri cu itemi, varianta pentru copii;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3. Un set de 25 de broşuri cu itemi, varianta pentru adolescenţi;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4. Un set de 25 de foi de răspuns, varianta pentru copii;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5. Un set de 25 de foi de răspuns, varianta pentru adolescenţi;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6. Un set de 9 şabloane pentru cotarea variantei pentru copii;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7. Un set de 10 şabloane pentru cotarea variantei pentru adolescenţi;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8. Un set de 10 de foi de profil, varianta pentru copii;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9. Un set de 12 de foi de profil, varianta pentru adolescenţi;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 xml:space="preserve">10. Un CD cu cotele T; </w:t>
            </w:r>
          </w:p>
          <w:p w:rsidR="00F6197B" w:rsidRPr="0000755A" w:rsidRDefault="00F6197B" w:rsidP="00F619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</w:rPr>
              <w:t>11. Certificat de utilizare.</w:t>
            </w:r>
          </w:p>
          <w:p w:rsidR="00F6197B" w:rsidRPr="0000755A" w:rsidRDefault="00F6197B" w:rsidP="00F6197B">
            <w:pPr>
              <w:shd w:val="clear" w:color="auto" w:fill="FFFFFF"/>
              <w:ind w:left="720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70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F6197B" w:rsidRPr="0000755A" w:rsidRDefault="00F6197B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F6197B" w:rsidRPr="0000755A" w:rsidRDefault="00F6197B" w:rsidP="00F6197B">
      <w:pPr>
        <w:rPr>
          <w:sz w:val="22"/>
          <w:szCs w:val="22"/>
          <w:lang w:val="it-IT"/>
        </w:rPr>
      </w:pPr>
    </w:p>
    <w:p w:rsidR="00F6197B" w:rsidRPr="0000755A" w:rsidRDefault="004A25F7" w:rsidP="00F6197B">
      <w:pPr>
        <w:pStyle w:val="ListParagraph"/>
        <w:numPr>
          <w:ilvl w:val="0"/>
          <w:numId w:val="29"/>
        </w:numPr>
        <w:rPr>
          <w:lang w:val="it-IT"/>
        </w:rPr>
      </w:pPr>
      <w:r w:rsidRPr="0000755A">
        <w:rPr>
          <w:lang w:val="it-IT"/>
        </w:rPr>
        <w:t>Platforma informatica - DDE®-2 (Bateria pentru Evaluarea Dislexiei și a Disortografiei de Dezvoltare – 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12"/>
        <w:gridCol w:w="2861"/>
        <w:gridCol w:w="1529"/>
      </w:tblGrid>
      <w:tr w:rsidR="004A25F7" w:rsidRPr="0000755A" w:rsidTr="002E69F9">
        <w:trPr>
          <w:jc w:val="center"/>
        </w:trPr>
        <w:tc>
          <w:tcPr>
            <w:tcW w:w="548" w:type="dxa"/>
            <w:vAlign w:val="center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4A25F7" w:rsidRPr="0000755A" w:rsidRDefault="004A25F7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Corespondența propunerii tehnice cu specificațiile </w:t>
            </w: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51" w:type="dxa"/>
            <w:vAlign w:val="center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4A25F7" w:rsidRPr="0000755A" w:rsidTr="002E69F9">
        <w:trPr>
          <w:jc w:val="center"/>
        </w:trPr>
        <w:tc>
          <w:tcPr>
            <w:tcW w:w="548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4A25F7" w:rsidRPr="0000755A" w:rsidRDefault="004A25F7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4A25F7" w:rsidRPr="0000755A" w:rsidTr="002E69F9">
        <w:trPr>
          <w:jc w:val="center"/>
        </w:trPr>
        <w:tc>
          <w:tcPr>
            <w:tcW w:w="548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FF0000"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A25F7" w:rsidRPr="0000755A" w:rsidTr="004A25F7">
        <w:trPr>
          <w:trHeight w:val="70"/>
          <w:jc w:val="center"/>
        </w:trPr>
        <w:tc>
          <w:tcPr>
            <w:tcW w:w="548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Abreviere</w:t>
            </w:r>
            <w:r w:rsidRPr="0000755A">
              <w:rPr>
                <w:sz w:val="22"/>
                <w:szCs w:val="22"/>
                <w:lang w:val="it-IT"/>
              </w:rPr>
              <w:tab/>
              <w:t>DDE®-2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Data publicării</w:t>
            </w:r>
            <w:r w:rsidRPr="0000755A">
              <w:rPr>
                <w:sz w:val="22"/>
                <w:szCs w:val="22"/>
                <w:lang w:val="it-IT"/>
              </w:rPr>
              <w:tab/>
              <w:t xml:space="preserve"> 2021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Populația vizată</w:t>
            </w:r>
            <w:r w:rsidRPr="0000755A">
              <w:rPr>
                <w:sz w:val="22"/>
                <w:szCs w:val="22"/>
                <w:lang w:val="it-IT"/>
              </w:rPr>
              <w:tab/>
              <w:t>elevi clasele I-VIII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Forma de administrare</w:t>
            </w:r>
            <w:r w:rsidRPr="0000755A">
              <w:rPr>
                <w:sz w:val="22"/>
                <w:szCs w:val="22"/>
                <w:lang w:val="it-IT"/>
              </w:rPr>
              <w:tab/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Vârsta</w:t>
            </w:r>
            <w:r w:rsidRPr="0000755A">
              <w:rPr>
                <w:sz w:val="22"/>
                <w:szCs w:val="22"/>
                <w:lang w:val="it-IT"/>
              </w:rPr>
              <w:tab/>
              <w:t>coresp. cls I-VIII (7-15 ani)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Volumul eșantionului</w:t>
            </w:r>
            <w:r w:rsidRPr="0000755A">
              <w:rPr>
                <w:sz w:val="22"/>
                <w:szCs w:val="22"/>
                <w:lang w:val="it-IT"/>
              </w:rPr>
              <w:tab/>
              <w:t>919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Calificarea necesară</w:t>
            </w:r>
            <w:r w:rsidRPr="0000755A">
              <w:rPr>
                <w:sz w:val="22"/>
                <w:szCs w:val="22"/>
                <w:lang w:val="it-IT"/>
              </w:rPr>
              <w:tab/>
              <w:t>B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Durată</w:t>
            </w:r>
            <w:r w:rsidRPr="0000755A">
              <w:rPr>
                <w:sz w:val="22"/>
                <w:szCs w:val="22"/>
                <w:lang w:val="it-IT"/>
              </w:rPr>
              <w:tab/>
              <w:t>15 minute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00755A">
              <w:rPr>
                <w:sz w:val="22"/>
                <w:szCs w:val="22"/>
                <w:lang w:val="it-IT"/>
              </w:rPr>
              <w:t>Tipul itemilor</w:t>
            </w:r>
            <w:r w:rsidRPr="0000755A">
              <w:rPr>
                <w:sz w:val="22"/>
                <w:szCs w:val="22"/>
                <w:lang w:val="it-IT"/>
              </w:rPr>
              <w:tab/>
              <w:t>citire, comprehensiune și scriere după dictare</w:t>
            </w:r>
          </w:p>
          <w:p w:rsidR="004A25F7" w:rsidRPr="0000755A" w:rsidRDefault="004A25F7" w:rsidP="004A25F7">
            <w:pPr>
              <w:pStyle w:val="-g-characteristics-attribute-nam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0755A">
              <w:rPr>
                <w:sz w:val="22"/>
                <w:szCs w:val="22"/>
              </w:rPr>
              <w:t>Numărul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itemilor</w:t>
            </w:r>
            <w:proofErr w:type="spellEnd"/>
            <w:r w:rsidRPr="0000755A">
              <w:rPr>
                <w:sz w:val="22"/>
                <w:szCs w:val="22"/>
              </w:rPr>
              <w:tab/>
              <w:t xml:space="preserve">8 probe cu </w:t>
            </w:r>
            <w:proofErr w:type="spellStart"/>
            <w:r w:rsidRPr="0000755A">
              <w:rPr>
                <w:sz w:val="22"/>
                <w:szCs w:val="22"/>
              </w:rPr>
              <w:t>număr</w:t>
            </w:r>
            <w:proofErr w:type="spellEnd"/>
            <w:r w:rsidRPr="0000755A">
              <w:rPr>
                <w:sz w:val="22"/>
                <w:szCs w:val="22"/>
              </w:rPr>
              <w:t xml:space="preserve"> de </w:t>
            </w:r>
            <w:proofErr w:type="spellStart"/>
            <w:r w:rsidRPr="0000755A">
              <w:rPr>
                <w:sz w:val="22"/>
                <w:szCs w:val="22"/>
              </w:rPr>
              <w:t>itemi</w:t>
            </w:r>
            <w:proofErr w:type="spellEnd"/>
            <w:r w:rsidRPr="0000755A">
              <w:rPr>
                <w:sz w:val="22"/>
                <w:szCs w:val="22"/>
              </w:rPr>
              <w:t xml:space="preserve"> </w:t>
            </w:r>
            <w:proofErr w:type="spellStart"/>
            <w:r w:rsidRPr="0000755A">
              <w:rPr>
                <w:sz w:val="22"/>
                <w:szCs w:val="22"/>
              </w:rPr>
              <w:t>variabil</w:t>
            </w:r>
            <w:proofErr w:type="spellEnd"/>
          </w:p>
        </w:tc>
        <w:tc>
          <w:tcPr>
            <w:tcW w:w="2970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4A25F7" w:rsidRPr="0000755A" w:rsidRDefault="004A25F7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4A25F7" w:rsidRPr="0000755A" w:rsidRDefault="004A25F7" w:rsidP="004A25F7">
      <w:pPr>
        <w:rPr>
          <w:sz w:val="22"/>
          <w:szCs w:val="22"/>
          <w:lang w:val="it-IT"/>
        </w:rPr>
      </w:pPr>
    </w:p>
    <w:p w:rsidR="004A25F7" w:rsidRPr="0000755A" w:rsidRDefault="00510D41" w:rsidP="0000755A">
      <w:pPr>
        <w:pStyle w:val="ListParagraph"/>
        <w:numPr>
          <w:ilvl w:val="0"/>
          <w:numId w:val="29"/>
        </w:numPr>
        <w:spacing w:after="0"/>
        <w:rPr>
          <w:b/>
          <w:lang w:val="it-IT"/>
        </w:rPr>
      </w:pPr>
      <w:r w:rsidRPr="0000755A">
        <w:rPr>
          <w:b/>
          <w:lang w:val="it-IT"/>
        </w:rPr>
        <w:t xml:space="preserve"> Platforma informatica - PEAFC (Probă de evaluare și antrenare a fluenței în citire)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10D41" w:rsidRPr="0000755A" w:rsidTr="002E69F9">
        <w:trPr>
          <w:jc w:val="center"/>
        </w:trPr>
        <w:tc>
          <w:tcPr>
            <w:tcW w:w="548" w:type="dxa"/>
            <w:vAlign w:val="center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510D41" w:rsidRPr="0000755A" w:rsidRDefault="00510D41" w:rsidP="002E69F9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510D41" w:rsidRPr="0000755A" w:rsidTr="002E69F9">
        <w:trPr>
          <w:jc w:val="center"/>
        </w:trPr>
        <w:tc>
          <w:tcPr>
            <w:tcW w:w="548" w:type="dxa"/>
          </w:tcPr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510D41" w:rsidRPr="0000755A" w:rsidRDefault="00510D41" w:rsidP="002E69F9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510D41" w:rsidRPr="0000755A" w:rsidTr="002E69F9">
        <w:trPr>
          <w:jc w:val="center"/>
        </w:trPr>
        <w:tc>
          <w:tcPr>
            <w:tcW w:w="548" w:type="dxa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00755A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ro-RO"/>
              </w:rPr>
            </w:pPr>
            <w:r w:rsidRPr="0000755A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510D41" w:rsidRPr="0000755A" w:rsidTr="002E69F9">
        <w:trPr>
          <w:jc w:val="center"/>
        </w:trPr>
        <w:tc>
          <w:tcPr>
            <w:tcW w:w="548" w:type="dxa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510D41" w:rsidRPr="0000755A" w:rsidRDefault="00510D41" w:rsidP="002E69F9">
            <w:pPr>
              <w:pStyle w:val="NormalWeb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00755A">
              <w:rPr>
                <w:sz w:val="22"/>
                <w:szCs w:val="22"/>
                <w:shd w:val="clear" w:color="auto" w:fill="FFFFFF"/>
              </w:rPr>
              <w:t xml:space="preserve">PEAFC conține valori normative ale fluenței citirii pentru limba română, la finalul clasei I, a II-a, a III-a și a IV-a. </w:t>
            </w:r>
          </w:p>
          <w:p w:rsidR="00510D41" w:rsidRPr="0000755A" w:rsidRDefault="00510D41" w:rsidP="0000755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00755A">
              <w:rPr>
                <w:b/>
                <w:sz w:val="22"/>
                <w:szCs w:val="22"/>
                <w:shd w:val="clear" w:color="auto" w:fill="FFFFFF"/>
              </w:rPr>
              <w:t>Kit-ul PEAFC conține:</w:t>
            </w:r>
          </w:p>
          <w:p w:rsidR="00510D41" w:rsidRPr="0000755A" w:rsidRDefault="00510D41" w:rsidP="0000755A">
            <w:pPr>
              <w:pStyle w:val="NormalWeb"/>
              <w:shd w:val="clear" w:color="auto" w:fill="FFFFFF"/>
              <w:spacing w:after="0" w:afterAutospacing="0"/>
              <w:rPr>
                <w:sz w:val="22"/>
                <w:szCs w:val="22"/>
                <w:shd w:val="clear" w:color="auto" w:fill="FFFFFF"/>
              </w:rPr>
            </w:pPr>
            <w:r w:rsidRPr="0000755A">
              <w:rPr>
                <w:sz w:val="22"/>
                <w:szCs w:val="22"/>
                <w:shd w:val="clear" w:color="auto" w:fill="FFFFFF"/>
              </w:rPr>
              <w:t xml:space="preserve"> Proba PEAFC</w:t>
            </w:r>
          </w:p>
          <w:p w:rsidR="00510D41" w:rsidRPr="0000755A" w:rsidRDefault="00510D41" w:rsidP="000075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00755A">
              <w:rPr>
                <w:sz w:val="22"/>
                <w:szCs w:val="22"/>
                <w:shd w:val="clear" w:color="auto" w:fill="FFFFFF"/>
              </w:rPr>
              <w:t xml:space="preserve"> Manualul tehnic</w:t>
            </w:r>
          </w:p>
          <w:p w:rsidR="00510D41" w:rsidRPr="0000755A" w:rsidRDefault="00510D41" w:rsidP="000075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00755A">
              <w:rPr>
                <w:sz w:val="22"/>
                <w:szCs w:val="22"/>
                <w:shd w:val="clear" w:color="auto" w:fill="FFFFFF"/>
              </w:rPr>
              <w:t>cronometru</w:t>
            </w:r>
          </w:p>
          <w:p w:rsidR="00510D41" w:rsidRPr="0000755A" w:rsidRDefault="00510D41" w:rsidP="0000755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00755A">
              <w:rPr>
                <w:sz w:val="22"/>
                <w:szCs w:val="22"/>
                <w:shd w:val="clear" w:color="auto" w:fill="FFFFFF"/>
              </w:rPr>
              <w:t xml:space="preserve">pix personalizat </w:t>
            </w:r>
          </w:p>
          <w:p w:rsidR="00510D41" w:rsidRPr="0000755A" w:rsidRDefault="00510D41" w:rsidP="0000755A">
            <w:pPr>
              <w:pStyle w:val="NormalWeb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00755A">
              <w:rPr>
                <w:sz w:val="22"/>
                <w:szCs w:val="22"/>
                <w:shd w:val="clear" w:color="auto" w:fill="FFFFFF"/>
              </w:rPr>
              <w:t xml:space="preserve"> geantă</w:t>
            </w:r>
          </w:p>
        </w:tc>
        <w:tc>
          <w:tcPr>
            <w:tcW w:w="2970" w:type="dxa"/>
          </w:tcPr>
          <w:p w:rsidR="00510D41" w:rsidRPr="0000755A" w:rsidRDefault="00510D41" w:rsidP="002E69F9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510D41" w:rsidRPr="0000755A" w:rsidRDefault="00510D41" w:rsidP="002E69F9">
            <w:pPr>
              <w:rPr>
                <w:b/>
                <w:sz w:val="22"/>
                <w:szCs w:val="22"/>
                <w:bdr w:val="single" w:sz="2" w:space="0" w:color="E5E7EB" w:frame="1"/>
                <w:shd w:val="clear" w:color="auto" w:fill="FFFFFF"/>
              </w:rPr>
            </w:pPr>
            <w:r w:rsidRPr="0000755A">
              <w:rPr>
                <w:rFonts w:ascii="__GeistSans_Fallback_914793" w:hAnsi="__GeistSans_Fallback_914793"/>
                <w:sz w:val="22"/>
                <w:szCs w:val="22"/>
                <w:bdr w:val="single" w:sz="2" w:space="0" w:color="E5E7EB" w:frame="1"/>
                <w:shd w:val="clear" w:color="auto" w:fill="FFFFFF"/>
              </w:rPr>
              <w:t> </w:t>
            </w:r>
            <w:r w:rsidRPr="0000755A">
              <w:rPr>
                <w:b/>
                <w:sz w:val="22"/>
                <w:szCs w:val="22"/>
                <w:bdr w:val="single" w:sz="2" w:space="0" w:color="E5E7EB" w:frame="1"/>
                <w:shd w:val="clear" w:color="auto" w:fill="FFFFFF"/>
              </w:rPr>
              <w:t xml:space="preserve"> </w:t>
            </w:r>
          </w:p>
          <w:p w:rsidR="00510D41" w:rsidRPr="0000755A" w:rsidRDefault="00510D41" w:rsidP="002E69F9">
            <w:pPr>
              <w:rPr>
                <w:rFonts w:eastAsiaTheme="majorEastAs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510D41" w:rsidRPr="0000755A" w:rsidRDefault="00510D41" w:rsidP="00510D41">
      <w:pPr>
        <w:rPr>
          <w:sz w:val="22"/>
          <w:szCs w:val="22"/>
          <w:lang w:val="it-IT"/>
        </w:rPr>
      </w:pPr>
    </w:p>
    <w:sectPr w:rsidR="00510D41" w:rsidRPr="0000755A" w:rsidSect="009C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GeistSans_Fallback_914793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02C"/>
    <w:multiLevelType w:val="multilevel"/>
    <w:tmpl w:val="1F8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02F30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7F9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5559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60E5"/>
    <w:multiLevelType w:val="hybridMultilevel"/>
    <w:tmpl w:val="8C76F3D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C7279CB"/>
    <w:multiLevelType w:val="hybridMultilevel"/>
    <w:tmpl w:val="49CE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1642"/>
    <w:multiLevelType w:val="multilevel"/>
    <w:tmpl w:val="1C6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43E5F"/>
    <w:multiLevelType w:val="hybridMultilevel"/>
    <w:tmpl w:val="277C152A"/>
    <w:lvl w:ilvl="0" w:tplc="ECE6B1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1B710F2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D5AA8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7043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752B3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F04200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247DFE"/>
    <w:multiLevelType w:val="hybridMultilevel"/>
    <w:tmpl w:val="34C009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55A1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F8698B"/>
    <w:multiLevelType w:val="hybridMultilevel"/>
    <w:tmpl w:val="04DCDBFA"/>
    <w:lvl w:ilvl="0" w:tplc="A5D09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4D40"/>
    <w:multiLevelType w:val="multilevel"/>
    <w:tmpl w:val="B92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4306B4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33E40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51956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D2E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010AAB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D1824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D470D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3B688F"/>
    <w:multiLevelType w:val="multilevel"/>
    <w:tmpl w:val="131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C1148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5843D9"/>
    <w:multiLevelType w:val="hybridMultilevel"/>
    <w:tmpl w:val="66D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1172"/>
    <w:multiLevelType w:val="multilevel"/>
    <w:tmpl w:val="797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C668D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F5889"/>
    <w:multiLevelType w:val="hybridMultilevel"/>
    <w:tmpl w:val="1E0C35AE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515BC"/>
    <w:multiLevelType w:val="multilevel"/>
    <w:tmpl w:val="1C8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2"/>
  </w:num>
  <w:num w:numId="5">
    <w:abstractNumId w:val="29"/>
  </w:num>
  <w:num w:numId="6">
    <w:abstractNumId w:val="18"/>
  </w:num>
  <w:num w:numId="7">
    <w:abstractNumId w:val="17"/>
  </w:num>
  <w:num w:numId="8">
    <w:abstractNumId w:val="0"/>
  </w:num>
  <w:num w:numId="9">
    <w:abstractNumId w:val="28"/>
  </w:num>
  <w:num w:numId="10">
    <w:abstractNumId w:val="25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21"/>
  </w:num>
  <w:num w:numId="16">
    <w:abstractNumId w:val="19"/>
  </w:num>
  <w:num w:numId="17">
    <w:abstractNumId w:val="14"/>
  </w:num>
  <w:num w:numId="18">
    <w:abstractNumId w:val="11"/>
  </w:num>
  <w:num w:numId="19">
    <w:abstractNumId w:val="12"/>
  </w:num>
  <w:num w:numId="20">
    <w:abstractNumId w:val="27"/>
  </w:num>
  <w:num w:numId="21">
    <w:abstractNumId w:val="20"/>
  </w:num>
  <w:num w:numId="22">
    <w:abstractNumId w:val="16"/>
  </w:num>
  <w:num w:numId="23">
    <w:abstractNumId w:val="8"/>
  </w:num>
  <w:num w:numId="24">
    <w:abstractNumId w:val="23"/>
  </w:num>
  <w:num w:numId="25">
    <w:abstractNumId w:val="30"/>
  </w:num>
  <w:num w:numId="26">
    <w:abstractNumId w:val="6"/>
  </w:num>
  <w:num w:numId="27">
    <w:abstractNumId w:val="7"/>
  </w:num>
  <w:num w:numId="28">
    <w:abstractNumId w:val="4"/>
  </w:num>
  <w:num w:numId="29">
    <w:abstractNumId w:val="13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4E"/>
    <w:rsid w:val="00004084"/>
    <w:rsid w:val="0000755A"/>
    <w:rsid w:val="000617F9"/>
    <w:rsid w:val="00064450"/>
    <w:rsid w:val="00075C9B"/>
    <w:rsid w:val="00092123"/>
    <w:rsid w:val="001B5052"/>
    <w:rsid w:val="0028116C"/>
    <w:rsid w:val="002A4E43"/>
    <w:rsid w:val="00353392"/>
    <w:rsid w:val="004062F7"/>
    <w:rsid w:val="004773AC"/>
    <w:rsid w:val="00482380"/>
    <w:rsid w:val="00497117"/>
    <w:rsid w:val="004A25F7"/>
    <w:rsid w:val="00510D41"/>
    <w:rsid w:val="00554C5F"/>
    <w:rsid w:val="005F0C68"/>
    <w:rsid w:val="00617D1B"/>
    <w:rsid w:val="0068622D"/>
    <w:rsid w:val="006A09F9"/>
    <w:rsid w:val="0073614E"/>
    <w:rsid w:val="007363FF"/>
    <w:rsid w:val="00877FB5"/>
    <w:rsid w:val="009C6532"/>
    <w:rsid w:val="00A63E9B"/>
    <w:rsid w:val="00A843E3"/>
    <w:rsid w:val="00AC1E91"/>
    <w:rsid w:val="00AE3A72"/>
    <w:rsid w:val="00AF1F8A"/>
    <w:rsid w:val="00B23D5D"/>
    <w:rsid w:val="00BD553E"/>
    <w:rsid w:val="00CD4CDF"/>
    <w:rsid w:val="00D22E2B"/>
    <w:rsid w:val="00D617C0"/>
    <w:rsid w:val="00DE2976"/>
    <w:rsid w:val="00F6197B"/>
    <w:rsid w:val="00F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3C2E"/>
  <w15:docId w15:val="{2A68D6D3-03FF-43F8-A841-D051421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29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736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73614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73614E"/>
    <w:rPr>
      <w:lang w:val="ro-RO"/>
    </w:rPr>
  </w:style>
  <w:style w:type="paragraph" w:customStyle="1" w:styleId="-g-characteristics-attribute-name">
    <w:name w:val="-g-characteristics-attribute-name"/>
    <w:basedOn w:val="Normal"/>
    <w:rsid w:val="00CD4CDF"/>
    <w:pPr>
      <w:spacing w:before="100" w:beforeAutospacing="1" w:after="100" w:afterAutospacing="1"/>
    </w:pPr>
  </w:style>
  <w:style w:type="character" w:customStyle="1" w:styleId="-g-attribute-characteristic-value">
    <w:name w:val="-g-attribute-characteristic-value"/>
    <w:basedOn w:val="DefaultParagraphFont"/>
    <w:rsid w:val="00CD4CDF"/>
  </w:style>
  <w:style w:type="character" w:customStyle="1" w:styleId="Heading2Char">
    <w:name w:val="Heading 2 Char"/>
    <w:basedOn w:val="DefaultParagraphFont"/>
    <w:link w:val="Heading2"/>
    <w:uiPriority w:val="9"/>
    <w:rsid w:val="00DE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6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3D5D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2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D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53392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353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Lucian</dc:creator>
  <cp:lastModifiedBy>Admin</cp:lastModifiedBy>
  <cp:revision>9</cp:revision>
  <dcterms:created xsi:type="dcterms:W3CDTF">2025-01-22T09:24:00Z</dcterms:created>
  <dcterms:modified xsi:type="dcterms:W3CDTF">2026-03-19T10:14:00Z</dcterms:modified>
</cp:coreProperties>
</file>