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59" w:rsidRPr="006F61CB" w:rsidRDefault="00842359"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ACORD - CADRU</w:t>
      </w:r>
      <w:r w:rsidR="006350FF" w:rsidRPr="006F61CB">
        <w:rPr>
          <w:rFonts w:ascii="Times New Roman" w:hAnsi="Times New Roman" w:cs="Times New Roman"/>
          <w:b/>
          <w:bCs/>
          <w:i/>
          <w:iCs/>
          <w:lang w:val="ro-RO"/>
        </w:rPr>
        <w:t xml:space="preserve"> </w:t>
      </w:r>
    </w:p>
    <w:p w:rsidR="006350FF" w:rsidRPr="006F61CB" w:rsidRDefault="006350FF"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 xml:space="preserve">NR </w:t>
      </w:r>
      <w:r w:rsidR="008E0C65">
        <w:rPr>
          <w:rFonts w:ascii="Times New Roman" w:hAnsi="Times New Roman" w:cs="Times New Roman"/>
          <w:b/>
          <w:bCs/>
          <w:i/>
          <w:iCs/>
          <w:lang w:val="ro-RO"/>
        </w:rPr>
        <w:t xml:space="preserve"> </w:t>
      </w:r>
      <w:r w:rsidR="00842359" w:rsidRPr="006F61CB">
        <w:rPr>
          <w:rFonts w:ascii="Times New Roman" w:hAnsi="Times New Roman" w:cs="Times New Roman"/>
          <w:b/>
          <w:bCs/>
          <w:i/>
          <w:iCs/>
          <w:lang w:val="ro-RO"/>
        </w:rPr>
        <w:t xml:space="preserve">DATA </w:t>
      </w:r>
    </w:p>
    <w:p w:rsidR="006350FF" w:rsidRPr="006F61CB" w:rsidRDefault="006350FF"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 xml:space="preserve">avand ca obiect </w:t>
      </w:r>
    </w:p>
    <w:p w:rsidR="00E758FE" w:rsidRPr="00E758FE" w:rsidRDefault="00E758FE" w:rsidP="00E3496E">
      <w:pPr>
        <w:spacing w:after="0" w:line="360" w:lineRule="auto"/>
        <w:jc w:val="center"/>
        <w:rPr>
          <w:rFonts w:ascii="Times New Roman" w:hAnsi="Times New Roman" w:cs="Times New Roman"/>
          <w:b/>
          <w:bCs/>
          <w:i/>
        </w:rPr>
      </w:pPr>
      <w:r w:rsidRPr="00E758FE">
        <w:rPr>
          <w:rFonts w:ascii="Times New Roman" w:hAnsi="Times New Roman" w:cs="Times New Roman"/>
          <w:b/>
          <w:bCs/>
          <w:i/>
        </w:rPr>
        <w:t>”AC</w:t>
      </w:r>
      <w:r w:rsidR="00E3496E">
        <w:rPr>
          <w:rFonts w:ascii="Times New Roman" w:hAnsi="Times New Roman" w:cs="Times New Roman"/>
          <w:b/>
          <w:bCs/>
          <w:i/>
        </w:rPr>
        <w:t>HIZIȚIE BETON GATA DE TURNARE”</w:t>
      </w:r>
    </w:p>
    <w:p w:rsidR="00521467" w:rsidRDefault="00521467" w:rsidP="00842359">
      <w:pPr>
        <w:spacing w:after="0"/>
        <w:ind w:firstLine="567"/>
        <w:jc w:val="both"/>
        <w:rPr>
          <w:rFonts w:ascii="Times New Roman" w:hAnsi="Times New Roman" w:cs="Times New Roman"/>
          <w:b/>
          <w:bCs/>
          <w:lang w:val="ro-RO"/>
        </w:rPr>
      </w:pPr>
    </w:p>
    <w:p w:rsidR="00521467" w:rsidRDefault="00E3496E" w:rsidP="00E3496E">
      <w:pPr>
        <w:spacing w:after="0"/>
        <w:ind w:firstLine="567"/>
        <w:jc w:val="center"/>
        <w:rPr>
          <w:rFonts w:ascii="Times New Roman" w:hAnsi="Times New Roman" w:cs="Times New Roman"/>
          <w:b/>
          <w:bCs/>
          <w:lang w:val="ro-RO"/>
        </w:rPr>
      </w:pPr>
      <w:r>
        <w:rPr>
          <w:rFonts w:ascii="Times New Roman" w:hAnsi="Times New Roman" w:cs="Times New Roman"/>
          <w:b/>
          <w:bCs/>
          <w:lang w:val="ro-RO"/>
        </w:rPr>
        <w:t>Lot...</w:t>
      </w:r>
    </w:p>
    <w:p w:rsidR="00521467" w:rsidRDefault="00521467" w:rsidP="00842359">
      <w:pPr>
        <w:spacing w:after="0"/>
        <w:ind w:firstLine="567"/>
        <w:jc w:val="both"/>
        <w:rPr>
          <w:rFonts w:ascii="Times New Roman" w:hAnsi="Times New Roman" w:cs="Times New Roman"/>
          <w:b/>
          <w:bCs/>
          <w:lang w:val="ro-RO"/>
        </w:rPr>
      </w:pPr>
    </w:p>
    <w:p w:rsidR="00521467" w:rsidRDefault="00521467" w:rsidP="008E70E4">
      <w:pPr>
        <w:spacing w:after="0"/>
        <w:jc w:val="both"/>
        <w:rPr>
          <w:rFonts w:ascii="Times New Roman" w:hAnsi="Times New Roman" w:cs="Times New Roman"/>
          <w:b/>
          <w:bCs/>
          <w:lang w:val="ro-RO"/>
        </w:rPr>
      </w:pPr>
    </w:p>
    <w:p w:rsidR="00521467" w:rsidRDefault="00521467" w:rsidP="00842359">
      <w:pPr>
        <w:spacing w:after="0"/>
        <w:ind w:firstLine="567"/>
        <w:jc w:val="both"/>
        <w:rPr>
          <w:rFonts w:ascii="Times New Roman" w:hAnsi="Times New Roman" w:cs="Times New Roman"/>
          <w:b/>
          <w:bCs/>
          <w:lang w:val="ro-RO"/>
        </w:rPr>
      </w:pPr>
    </w:p>
    <w:p w:rsidR="006350FF" w:rsidRPr="006F61CB" w:rsidRDefault="006350FF" w:rsidP="00842359">
      <w:pPr>
        <w:spacing w:after="0"/>
        <w:ind w:firstLine="567"/>
        <w:jc w:val="both"/>
        <w:rPr>
          <w:rFonts w:ascii="Times New Roman" w:hAnsi="Times New Roman" w:cs="Times New Roman"/>
          <w:b/>
          <w:bCs/>
          <w:lang w:val="ro-RO"/>
        </w:rPr>
      </w:pPr>
      <w:r w:rsidRPr="006F61CB">
        <w:rPr>
          <w:rFonts w:ascii="Times New Roman" w:hAnsi="Times New Roman" w:cs="Times New Roman"/>
          <w:b/>
          <w:bCs/>
          <w:lang w:val="ro-RO"/>
        </w:rPr>
        <w:t>Preambul</w:t>
      </w:r>
    </w:p>
    <w:p w:rsidR="006350FF" w:rsidRPr="006F61CB" w:rsidRDefault="006350FF" w:rsidP="00842359">
      <w:pPr>
        <w:spacing w:after="0"/>
        <w:ind w:firstLine="567"/>
        <w:jc w:val="both"/>
        <w:rPr>
          <w:rFonts w:ascii="Times New Roman" w:hAnsi="Times New Roman" w:cs="Times New Roman"/>
          <w:lang w:val="ro-RO"/>
        </w:rPr>
      </w:pPr>
      <w:r w:rsidRPr="006F61CB">
        <w:rPr>
          <w:rFonts w:ascii="Times New Roman" w:hAnsi="Times New Roman" w:cs="Times New Roman"/>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Acord</w:t>
      </w:r>
      <w:r w:rsidR="00842359" w:rsidRPr="006F61CB">
        <w:rPr>
          <w:rFonts w:ascii="Times New Roman" w:hAnsi="Times New Roman" w:cs="Times New Roman"/>
          <w:lang w:val="ro-RO"/>
        </w:rPr>
        <w:t xml:space="preserve"> - </w:t>
      </w:r>
      <w:r w:rsidRPr="006F61CB">
        <w:rPr>
          <w:rFonts w:ascii="Times New Roman" w:hAnsi="Times New Roman" w:cs="Times New Roman"/>
          <w:lang w:val="ro-RO"/>
        </w:rPr>
        <w:t>cadru</w:t>
      </w:r>
      <w:r w:rsidR="00842359" w:rsidRPr="006F61CB">
        <w:rPr>
          <w:rFonts w:ascii="Times New Roman" w:hAnsi="Times New Roman" w:cs="Times New Roman"/>
          <w:lang w:val="ro-RO"/>
        </w:rPr>
        <w:t>.</w:t>
      </w:r>
    </w:p>
    <w:p w:rsidR="00842359" w:rsidRPr="006F61CB" w:rsidRDefault="00842359" w:rsidP="00842359">
      <w:pPr>
        <w:spacing w:after="0"/>
        <w:ind w:firstLine="567"/>
        <w:jc w:val="both"/>
        <w:rPr>
          <w:rFonts w:ascii="Times New Roman" w:hAnsi="Times New Roman" w:cs="Times New Roman"/>
          <w:lang w:val="ro-RO"/>
        </w:rPr>
      </w:pPr>
    </w:p>
    <w:p w:rsidR="006350FF" w:rsidRPr="006F61CB" w:rsidRDefault="00842359" w:rsidP="00842359">
      <w:pPr>
        <w:pStyle w:val="ListParagraph"/>
        <w:numPr>
          <w:ilvl w:val="0"/>
          <w:numId w:val="4"/>
        </w:numPr>
        <w:spacing w:after="0" w:line="360" w:lineRule="auto"/>
        <w:ind w:left="284" w:hanging="284"/>
        <w:jc w:val="both"/>
        <w:rPr>
          <w:rFonts w:ascii="Times New Roman" w:hAnsi="Times New Roman" w:cs="Times New Roman"/>
          <w:b/>
          <w:bCs/>
          <w:iCs/>
        </w:rPr>
      </w:pPr>
      <w:proofErr w:type="spellStart"/>
      <w:r w:rsidRPr="006F61CB">
        <w:rPr>
          <w:rFonts w:ascii="Times New Roman" w:hAnsi="Times New Roman" w:cs="Times New Roman"/>
          <w:b/>
          <w:bCs/>
          <w:iCs/>
        </w:rPr>
        <w:t>Partile</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Acordului</w:t>
      </w:r>
      <w:proofErr w:type="spellEnd"/>
      <w:r w:rsidRPr="006F61CB">
        <w:rPr>
          <w:rFonts w:ascii="Times New Roman" w:hAnsi="Times New Roman" w:cs="Times New Roman"/>
          <w:b/>
          <w:bCs/>
          <w:iCs/>
        </w:rPr>
        <w:t xml:space="preserve"> – </w:t>
      </w:r>
      <w:proofErr w:type="spellStart"/>
      <w:r w:rsidRPr="006F61CB">
        <w:rPr>
          <w:rFonts w:ascii="Times New Roman" w:hAnsi="Times New Roman" w:cs="Times New Roman"/>
          <w:b/>
          <w:bCs/>
          <w:iCs/>
        </w:rPr>
        <w:t>cadru</w:t>
      </w:r>
      <w:proofErr w:type="spellEnd"/>
    </w:p>
    <w:p w:rsidR="00842359" w:rsidRPr="006F61CB" w:rsidRDefault="00842359" w:rsidP="00842359">
      <w:pPr>
        <w:spacing w:after="0" w:line="360" w:lineRule="auto"/>
        <w:ind w:left="720"/>
        <w:jc w:val="both"/>
        <w:rPr>
          <w:rFonts w:ascii="Times New Roman" w:hAnsi="Times New Roman" w:cs="Times New Roman"/>
          <w:iCs/>
        </w:rPr>
      </w:pPr>
      <w:proofErr w:type="spellStart"/>
      <w:r w:rsidRPr="006F61CB">
        <w:rPr>
          <w:rFonts w:ascii="Times New Roman" w:hAnsi="Times New Roman" w:cs="Times New Roman"/>
          <w:iCs/>
        </w:rPr>
        <w:t>Intre</w:t>
      </w:r>
      <w:proofErr w:type="spellEnd"/>
    </w:p>
    <w:p w:rsidR="006350FF" w:rsidRPr="006F61CB" w:rsidRDefault="006350FF" w:rsidP="006350FF">
      <w:pPr>
        <w:spacing w:after="0" w:line="360" w:lineRule="auto"/>
        <w:ind w:firstLine="720"/>
        <w:jc w:val="both"/>
        <w:rPr>
          <w:rFonts w:ascii="Times New Roman" w:hAnsi="Times New Roman" w:cs="Times New Roman"/>
          <w:bCs/>
        </w:rPr>
      </w:pPr>
      <w:proofErr w:type="gramStart"/>
      <w:r w:rsidRPr="006F61CB">
        <w:rPr>
          <w:rFonts w:ascii="Times New Roman" w:hAnsi="Times New Roman" w:cs="Times New Roman"/>
          <w:b/>
          <w:bCs/>
          <w:iCs/>
        </w:rPr>
        <w:t xml:space="preserve">S.C. LUCRARI DRUMURI SI PODURI S.A. VASLUI </w:t>
      </w:r>
      <w:r w:rsidRPr="006F61CB">
        <w:rPr>
          <w:rFonts w:ascii="Times New Roman" w:hAnsi="Times New Roman" w:cs="Times New Roman"/>
          <w:bCs/>
          <w:iCs/>
        </w:rPr>
        <w:t xml:space="preserve">cu </w:t>
      </w:r>
      <w:proofErr w:type="spellStart"/>
      <w:r w:rsidRPr="006F61CB">
        <w:rPr>
          <w:rFonts w:ascii="Times New Roman" w:hAnsi="Times New Roman" w:cs="Times New Roman"/>
          <w:bCs/>
          <w:iCs/>
        </w:rPr>
        <w:t>sediul</w:t>
      </w:r>
      <w:proofErr w:type="spellEnd"/>
      <w:r w:rsidRPr="006F61CB">
        <w:rPr>
          <w:rFonts w:ascii="Times New Roman" w:hAnsi="Times New Roman" w:cs="Times New Roman"/>
          <w:bCs/>
          <w:iCs/>
        </w:rPr>
        <w:t xml:space="preserve"> in </w:t>
      </w:r>
      <w:proofErr w:type="spellStart"/>
      <w:r w:rsidRPr="006F61CB">
        <w:rPr>
          <w:rFonts w:ascii="Times New Roman" w:hAnsi="Times New Roman" w:cs="Times New Roman"/>
          <w:bCs/>
          <w:iCs/>
        </w:rPr>
        <w:t>Municipiul</w:t>
      </w:r>
      <w:proofErr w:type="spell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Vaslui</w:t>
      </w:r>
      <w:proofErr w:type="spellEnd"/>
      <w:r w:rsidRPr="006F61CB">
        <w:rPr>
          <w:rFonts w:ascii="Times New Roman" w:hAnsi="Times New Roman" w:cs="Times New Roman"/>
          <w:bCs/>
          <w:iCs/>
        </w:rPr>
        <w:t xml:space="preserve">, str. </w:t>
      </w:r>
      <w:proofErr w:type="spellStart"/>
      <w:r w:rsidRPr="006F61CB">
        <w:rPr>
          <w:rFonts w:ascii="Times New Roman" w:hAnsi="Times New Roman" w:cs="Times New Roman"/>
          <w:bCs/>
          <w:iCs/>
        </w:rPr>
        <w:t>Castanilor</w:t>
      </w:r>
      <w:proofErr w:type="spellEnd"/>
      <w:r w:rsidRPr="006F61CB">
        <w:rPr>
          <w:rFonts w:ascii="Times New Roman" w:hAnsi="Times New Roman" w:cs="Times New Roman"/>
          <w:bCs/>
          <w:iCs/>
        </w:rPr>
        <w:t>, nr.</w:t>
      </w:r>
      <w:proofErr w:type="gramEnd"/>
      <w:r w:rsidRPr="006F61CB">
        <w:rPr>
          <w:rFonts w:ascii="Times New Roman" w:hAnsi="Times New Roman" w:cs="Times New Roman"/>
          <w:bCs/>
          <w:iCs/>
        </w:rPr>
        <w:t xml:space="preserve"> 8, </w:t>
      </w:r>
      <w:proofErr w:type="spellStart"/>
      <w:r w:rsidRPr="006F61CB">
        <w:rPr>
          <w:rFonts w:ascii="Times New Roman" w:hAnsi="Times New Roman" w:cs="Times New Roman"/>
          <w:bCs/>
          <w:iCs/>
        </w:rPr>
        <w:t>Judetul</w:t>
      </w:r>
      <w:proofErr w:type="spell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Vaslui</w:t>
      </w:r>
      <w:proofErr w:type="spellEnd"/>
      <w:r w:rsidRPr="006F61CB">
        <w:rPr>
          <w:rFonts w:ascii="Times New Roman" w:hAnsi="Times New Roman" w:cs="Times New Roman"/>
          <w:bCs/>
          <w:iCs/>
        </w:rPr>
        <w:t xml:space="preserve">, cod postal 730151, </w:t>
      </w:r>
      <w:proofErr w:type="spellStart"/>
      <w:r w:rsidRPr="006F61CB">
        <w:rPr>
          <w:rFonts w:ascii="Times New Roman" w:hAnsi="Times New Roman" w:cs="Times New Roman"/>
          <w:bCs/>
          <w:iCs/>
        </w:rPr>
        <w:t>telefon</w:t>
      </w:r>
      <w:proofErr w:type="spellEnd"/>
      <w:r w:rsidRPr="006F61CB">
        <w:rPr>
          <w:rFonts w:ascii="Times New Roman" w:hAnsi="Times New Roman" w:cs="Times New Roman"/>
          <w:bCs/>
          <w:iCs/>
        </w:rPr>
        <w:t xml:space="preserve"> </w:t>
      </w:r>
      <w:r w:rsidRPr="006F61CB">
        <w:rPr>
          <w:rFonts w:ascii="Times New Roman" w:hAnsi="Times New Roman" w:cs="Times New Roman"/>
        </w:rPr>
        <w:t xml:space="preserve">+40 235311053, fax +40 235314344, e-mail </w:t>
      </w:r>
      <w:hyperlink r:id="rId8" w:history="1">
        <w:r w:rsidRPr="006F61CB">
          <w:rPr>
            <w:rStyle w:val="Hyperlink"/>
            <w:rFonts w:ascii="Times New Roman" w:hAnsi="Times New Roman" w:cs="Times New Roman"/>
          </w:rPr>
          <w:t>ldpvaslui@gmail.com</w:t>
        </w:r>
      </w:hyperlink>
      <w:r w:rsidRPr="006F61CB">
        <w:rPr>
          <w:rFonts w:ascii="Times New Roman" w:hAnsi="Times New Roman" w:cs="Times New Roman"/>
        </w:rPr>
        <w:t xml:space="preserve">, </w:t>
      </w:r>
      <w:r w:rsidRPr="006F61CB">
        <w:rPr>
          <w:rFonts w:ascii="Times New Roman" w:hAnsi="Times New Roman" w:cs="Times New Roman"/>
          <w:bCs/>
          <w:iCs/>
        </w:rPr>
        <w:t xml:space="preserve">cod fiscal 10946600, cont </w:t>
      </w:r>
      <w:r w:rsidR="00D53A93" w:rsidRPr="006F61CB">
        <w:rPr>
          <w:rFonts w:ascii="Times New Roman" w:hAnsi="Times New Roman" w:cs="Times New Roman"/>
          <w:b/>
          <w:lang w:val="it-IT"/>
        </w:rPr>
        <w:t>RO79BTRL03801202H05344XX</w:t>
      </w:r>
      <w:proofErr w:type="gramStart"/>
      <w:r w:rsidR="00D53A93" w:rsidRPr="006F61CB">
        <w:rPr>
          <w:rFonts w:ascii="Times New Roman" w:hAnsi="Times New Roman" w:cs="Times New Roman"/>
          <w:lang w:val="it-IT"/>
        </w:rPr>
        <w:t>,</w:t>
      </w:r>
      <w:r w:rsidRPr="006F61CB">
        <w:rPr>
          <w:rFonts w:ascii="Times New Roman" w:hAnsi="Times New Roman" w:cs="Times New Roman"/>
          <w:bCs/>
          <w:iCs/>
        </w:rPr>
        <w:t>.</w:t>
      </w:r>
      <w:proofErr w:type="gramEnd"/>
      <w:r w:rsidRPr="006F61CB">
        <w:rPr>
          <w:rFonts w:ascii="Times New Roman" w:hAnsi="Times New Roman" w:cs="Times New Roman"/>
          <w:bCs/>
          <w:iCs/>
        </w:rPr>
        <w:t xml:space="preserve"> </w:t>
      </w:r>
      <w:proofErr w:type="spellStart"/>
      <w:proofErr w:type="gramStart"/>
      <w:r w:rsidRPr="006F61CB">
        <w:rPr>
          <w:rFonts w:ascii="Times New Roman" w:hAnsi="Times New Roman" w:cs="Times New Roman"/>
          <w:bCs/>
          <w:iCs/>
        </w:rPr>
        <w:t>deschis</w:t>
      </w:r>
      <w:proofErr w:type="spellEnd"/>
      <w:proofErr w:type="gramEnd"/>
      <w:r w:rsidRPr="006F61CB">
        <w:rPr>
          <w:rFonts w:ascii="Times New Roman" w:hAnsi="Times New Roman" w:cs="Times New Roman"/>
          <w:bCs/>
          <w:iCs/>
        </w:rPr>
        <w:t xml:space="preserve"> la  .</w:t>
      </w:r>
      <w:r w:rsidR="00D53A93" w:rsidRPr="006F61CB">
        <w:rPr>
          <w:rFonts w:ascii="Times New Roman" w:hAnsi="Times New Roman" w:cs="Times New Roman"/>
          <w:lang w:val="it-IT"/>
        </w:rPr>
        <w:t xml:space="preserve"> BANCA TRANSILVANIA</w:t>
      </w:r>
      <w:r w:rsidRPr="006F61CB">
        <w:rPr>
          <w:rFonts w:ascii="Times New Roman" w:hAnsi="Times New Roman" w:cs="Times New Roman"/>
          <w:bCs/>
          <w:iCs/>
        </w:rPr>
        <w:t xml:space="preserve">., </w:t>
      </w:r>
      <w:proofErr w:type="spellStart"/>
      <w:proofErr w:type="gramStart"/>
      <w:r w:rsidRPr="006F61CB">
        <w:rPr>
          <w:rFonts w:ascii="Times New Roman" w:hAnsi="Times New Roman" w:cs="Times New Roman"/>
          <w:bCs/>
          <w:iCs/>
        </w:rPr>
        <w:t>reprezentata</w:t>
      </w:r>
      <w:proofErr w:type="spellEnd"/>
      <w:proofErr w:type="gram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prin</w:t>
      </w:r>
      <w:proofErr w:type="spellEnd"/>
      <w:r w:rsidRPr="006F61CB">
        <w:rPr>
          <w:rFonts w:ascii="Times New Roman" w:hAnsi="Times New Roman" w:cs="Times New Roman"/>
          <w:b/>
          <w:bCs/>
          <w:iCs/>
        </w:rPr>
        <w:t xml:space="preserve"> Director general </w:t>
      </w:r>
      <w:r w:rsidR="0078179F" w:rsidRPr="006F61CB">
        <w:rPr>
          <w:rFonts w:ascii="Times New Roman" w:hAnsi="Times New Roman" w:cs="Times New Roman"/>
          <w:b/>
          <w:bCs/>
          <w:iCs/>
        </w:rPr>
        <w:t xml:space="preserve">–  </w:t>
      </w:r>
      <w:proofErr w:type="spellStart"/>
      <w:r w:rsidR="0078179F" w:rsidRPr="006F61CB">
        <w:rPr>
          <w:rFonts w:ascii="Times New Roman" w:hAnsi="Times New Roman" w:cs="Times New Roman"/>
          <w:b/>
          <w:bCs/>
          <w:iCs/>
        </w:rPr>
        <w:t>ing</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Constantin</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Pricope</w:t>
      </w:r>
      <w:proofErr w:type="spellEnd"/>
      <w:r w:rsidR="0060368A" w:rsidRPr="006F61CB">
        <w:rPr>
          <w:rFonts w:ascii="Times New Roman" w:hAnsi="Times New Roman" w:cs="Times New Roman"/>
          <w:bCs/>
        </w:rPr>
        <w:t xml:space="preserve"> </w:t>
      </w:r>
      <w:proofErr w:type="spellStart"/>
      <w:r w:rsidR="0060368A" w:rsidRPr="006F61CB">
        <w:rPr>
          <w:rFonts w:ascii="Times New Roman" w:hAnsi="Times New Roman" w:cs="Times New Roman"/>
          <w:bCs/>
        </w:rPr>
        <w:t>si</w:t>
      </w:r>
      <w:proofErr w:type="spellEnd"/>
      <w:r w:rsidR="0060368A" w:rsidRPr="006F61CB">
        <w:rPr>
          <w:rFonts w:ascii="Times New Roman" w:hAnsi="Times New Roman" w:cs="Times New Roman"/>
          <w:bCs/>
        </w:rPr>
        <w:t xml:space="preserve"> </w:t>
      </w:r>
      <w:r w:rsidR="0060368A" w:rsidRPr="006F61CB">
        <w:rPr>
          <w:rFonts w:ascii="Times New Roman" w:hAnsi="Times New Roman" w:cs="Times New Roman"/>
          <w:b/>
          <w:bCs/>
        </w:rPr>
        <w:t xml:space="preserve">Director </w:t>
      </w:r>
      <w:proofErr w:type="spellStart"/>
      <w:r w:rsidR="0078179F" w:rsidRPr="006F61CB">
        <w:rPr>
          <w:rFonts w:ascii="Times New Roman" w:hAnsi="Times New Roman" w:cs="Times New Roman"/>
          <w:b/>
          <w:bCs/>
        </w:rPr>
        <w:t>Financiar</w:t>
      </w:r>
      <w:proofErr w:type="spellEnd"/>
      <w:r w:rsidR="0060368A" w:rsidRPr="006F61CB">
        <w:rPr>
          <w:rFonts w:ascii="Times New Roman" w:hAnsi="Times New Roman" w:cs="Times New Roman"/>
          <w:b/>
          <w:bCs/>
        </w:rPr>
        <w:t xml:space="preserve"> –</w:t>
      </w:r>
      <w:r w:rsidR="0078179F" w:rsidRPr="006F61CB">
        <w:rPr>
          <w:rFonts w:ascii="Times New Roman" w:hAnsi="Times New Roman" w:cs="Times New Roman"/>
          <w:b/>
          <w:bCs/>
        </w:rPr>
        <w:t xml:space="preserve"> </w:t>
      </w:r>
      <w:proofErr w:type="spellStart"/>
      <w:r w:rsidR="0078179F" w:rsidRPr="006F61CB">
        <w:rPr>
          <w:rFonts w:ascii="Times New Roman" w:hAnsi="Times New Roman" w:cs="Times New Roman"/>
          <w:b/>
          <w:bCs/>
        </w:rPr>
        <w:t>Ec</w:t>
      </w:r>
      <w:r w:rsidR="0060368A" w:rsidRPr="006F61CB">
        <w:rPr>
          <w:rFonts w:ascii="Times New Roman" w:hAnsi="Times New Roman" w:cs="Times New Roman"/>
          <w:b/>
          <w:bCs/>
        </w:rPr>
        <w:t>.Besleaga</w:t>
      </w:r>
      <w:proofErr w:type="spellEnd"/>
      <w:r w:rsidR="0060368A" w:rsidRPr="006F61CB">
        <w:rPr>
          <w:rFonts w:ascii="Times New Roman" w:hAnsi="Times New Roman" w:cs="Times New Roman"/>
          <w:b/>
          <w:bCs/>
        </w:rPr>
        <w:t xml:space="preserve"> </w:t>
      </w:r>
      <w:proofErr w:type="spellStart"/>
      <w:r w:rsidR="0060368A" w:rsidRPr="006F61CB">
        <w:rPr>
          <w:rFonts w:ascii="Times New Roman" w:hAnsi="Times New Roman" w:cs="Times New Roman"/>
          <w:b/>
          <w:bCs/>
        </w:rPr>
        <w:t>Liliana</w:t>
      </w:r>
      <w:proofErr w:type="spellEnd"/>
      <w:r w:rsidR="0060368A" w:rsidRPr="006F61CB">
        <w:rPr>
          <w:rFonts w:ascii="Times New Roman" w:hAnsi="Times New Roman" w:cs="Times New Roman"/>
          <w:bCs/>
        </w:rPr>
        <w:t>,</w:t>
      </w:r>
      <w:r w:rsidRPr="006F61CB">
        <w:rPr>
          <w:rFonts w:ascii="Times New Roman" w:hAnsi="Times New Roman" w:cs="Times New Roman"/>
          <w:bCs/>
        </w:rPr>
        <w:t xml:space="preserve"> </w:t>
      </w:r>
      <w:proofErr w:type="spellStart"/>
      <w:r w:rsidRPr="006F61CB">
        <w:rPr>
          <w:rFonts w:ascii="Times New Roman" w:hAnsi="Times New Roman" w:cs="Times New Roman"/>
          <w:bCs/>
        </w:rPr>
        <w:t>denumită</w:t>
      </w:r>
      <w:proofErr w:type="spellEnd"/>
      <w:r w:rsidRPr="006F61CB">
        <w:rPr>
          <w:rFonts w:ascii="Times New Roman" w:hAnsi="Times New Roman" w:cs="Times New Roman"/>
          <w:bCs/>
        </w:rPr>
        <w:t xml:space="preserve"> </w:t>
      </w:r>
      <w:proofErr w:type="spellStart"/>
      <w:r w:rsidRPr="006F61CB">
        <w:rPr>
          <w:rFonts w:ascii="Times New Roman" w:hAnsi="Times New Roman" w:cs="Times New Roman"/>
          <w:bCs/>
        </w:rPr>
        <w:t>în</w:t>
      </w:r>
      <w:proofErr w:type="spellEnd"/>
      <w:r w:rsidRPr="006F61CB">
        <w:rPr>
          <w:rFonts w:ascii="Times New Roman" w:hAnsi="Times New Roman" w:cs="Times New Roman"/>
          <w:bCs/>
        </w:rPr>
        <w:t xml:space="preserve"> </w:t>
      </w:r>
      <w:proofErr w:type="spellStart"/>
      <w:r w:rsidRPr="006F61CB">
        <w:rPr>
          <w:rFonts w:ascii="Times New Roman" w:hAnsi="Times New Roman" w:cs="Times New Roman"/>
          <w:bCs/>
        </w:rPr>
        <w:t>continuare</w:t>
      </w:r>
      <w:proofErr w:type="spellEnd"/>
      <w:r w:rsidRPr="006F61CB">
        <w:rPr>
          <w:rFonts w:ascii="Times New Roman" w:hAnsi="Times New Roman" w:cs="Times New Roman"/>
          <w:bCs/>
        </w:rPr>
        <w:t xml:space="preserve"> </w:t>
      </w:r>
      <w:proofErr w:type="spellStart"/>
      <w:r w:rsidR="006F61CB">
        <w:rPr>
          <w:rFonts w:ascii="Times New Roman" w:hAnsi="Times New Roman" w:cs="Times New Roman"/>
          <w:b/>
          <w:color w:val="000000"/>
          <w:lang w:val="es-ES"/>
        </w:rPr>
        <w:t>Autoritate</w:t>
      </w:r>
      <w:proofErr w:type="spellEnd"/>
      <w:r w:rsidR="006F61CB">
        <w:rPr>
          <w:rFonts w:ascii="Times New Roman" w:hAnsi="Times New Roman" w:cs="Times New Roman"/>
          <w:b/>
          <w:color w:val="000000"/>
          <w:lang w:val="es-ES"/>
        </w:rPr>
        <w:t xml:space="preserve"> </w:t>
      </w:r>
      <w:proofErr w:type="spellStart"/>
      <w:r w:rsidR="006F61CB">
        <w:rPr>
          <w:rFonts w:ascii="Times New Roman" w:hAnsi="Times New Roman" w:cs="Times New Roman"/>
          <w:b/>
          <w:color w:val="000000"/>
          <w:lang w:val="es-ES"/>
        </w:rPr>
        <w:t>contractanta</w:t>
      </w:r>
      <w:proofErr w:type="spellEnd"/>
      <w:r w:rsidRPr="006F61CB">
        <w:rPr>
          <w:rFonts w:ascii="Times New Roman" w:hAnsi="Times New Roman" w:cs="Times New Roman"/>
          <w:b/>
          <w:color w:val="000000"/>
        </w:rPr>
        <w:t>,</w:t>
      </w:r>
      <w:r w:rsidRPr="006F61CB">
        <w:rPr>
          <w:rFonts w:ascii="Times New Roman" w:hAnsi="Times New Roman" w:cs="Times New Roman"/>
          <w:b/>
        </w:rPr>
        <w:t xml:space="preserve"> </w:t>
      </w:r>
      <w:proofErr w:type="spellStart"/>
      <w:r w:rsidRPr="006F61CB">
        <w:rPr>
          <w:rFonts w:ascii="Times New Roman" w:hAnsi="Times New Roman" w:cs="Times New Roman"/>
          <w:bCs/>
        </w:rPr>
        <w:t>pe</w:t>
      </w:r>
      <w:proofErr w:type="spellEnd"/>
      <w:r w:rsidRPr="006F61CB">
        <w:rPr>
          <w:rFonts w:ascii="Times New Roman" w:hAnsi="Times New Roman" w:cs="Times New Roman"/>
          <w:bCs/>
        </w:rPr>
        <w:t xml:space="preserve"> de o parte</w:t>
      </w:r>
      <w:r w:rsidR="00D75FA9">
        <w:rPr>
          <w:rFonts w:ascii="Times New Roman" w:hAnsi="Times New Roman" w:cs="Times New Roman"/>
          <w:bCs/>
        </w:rPr>
        <w:t xml:space="preserve"> </w:t>
      </w:r>
      <w:r w:rsidR="00D75FA9" w:rsidRPr="00D75FA9">
        <w:rPr>
          <w:rFonts w:ascii="Times New Roman" w:hAnsi="Times New Roman" w:cs="Times New Roman"/>
          <w:b/>
          <w:bCs/>
        </w:rPr>
        <w:t>ACHIZITOR</w:t>
      </w:r>
    </w:p>
    <w:p w:rsidR="006350FF" w:rsidRPr="006F61CB" w:rsidRDefault="006350FF" w:rsidP="006350FF">
      <w:pPr>
        <w:spacing w:after="0" w:line="360" w:lineRule="auto"/>
        <w:ind w:firstLine="720"/>
        <w:jc w:val="both"/>
        <w:rPr>
          <w:rFonts w:ascii="Times New Roman" w:hAnsi="Times New Roman" w:cs="Times New Roman"/>
        </w:rPr>
      </w:pPr>
      <w:proofErr w:type="spellStart"/>
      <w:proofErr w:type="gramStart"/>
      <w:r w:rsidRPr="006F61CB">
        <w:rPr>
          <w:rFonts w:ascii="Times New Roman" w:hAnsi="Times New Roman" w:cs="Times New Roman"/>
        </w:rPr>
        <w:t>si</w:t>
      </w:r>
      <w:proofErr w:type="spellEnd"/>
      <w:proofErr w:type="gramEnd"/>
    </w:p>
    <w:p w:rsidR="00D75FA9" w:rsidRDefault="00E758FE" w:rsidP="00D75FA9">
      <w:pPr>
        <w:spacing w:after="0" w:line="360" w:lineRule="auto"/>
        <w:ind w:firstLine="720"/>
        <w:jc w:val="both"/>
        <w:rPr>
          <w:rFonts w:ascii="Cambria" w:hAnsi="Cambria" w:cs="Arial"/>
        </w:rPr>
      </w:pPr>
      <w:r>
        <w:rPr>
          <w:rFonts w:ascii="Cambria" w:hAnsi="Cambria" w:cs="Arial"/>
          <w:b/>
          <w:bCs/>
        </w:rPr>
        <w:t>……………………..</w:t>
      </w:r>
      <w:r w:rsidR="00D75FA9" w:rsidRPr="006350FF">
        <w:rPr>
          <w:rFonts w:ascii="Cambria" w:hAnsi="Cambria" w:cs="Arial"/>
        </w:rPr>
        <w:t xml:space="preserve"> cu </w:t>
      </w:r>
      <w:proofErr w:type="spellStart"/>
      <w:r w:rsidR="00D75FA9" w:rsidRPr="006350FF">
        <w:rPr>
          <w:rFonts w:ascii="Cambria" w:hAnsi="Cambria" w:cs="Arial"/>
        </w:rPr>
        <w:t>sediul</w:t>
      </w:r>
      <w:proofErr w:type="spellEnd"/>
      <w:r w:rsidR="00D75FA9" w:rsidRPr="006350FF">
        <w:rPr>
          <w:rFonts w:ascii="Cambria" w:hAnsi="Cambria" w:cs="Arial"/>
        </w:rPr>
        <w:t xml:space="preserve"> social in </w:t>
      </w:r>
      <w:r>
        <w:rPr>
          <w:rFonts w:ascii="Cambria" w:hAnsi="Cambria" w:cs="Arial"/>
        </w:rPr>
        <w:t>………………………</w:t>
      </w:r>
      <w:r w:rsidR="00D75FA9">
        <w:rPr>
          <w:rFonts w:ascii="Cambria" w:hAnsi="Cambria" w:cs="Arial"/>
        </w:rPr>
        <w:t xml:space="preserve">, </w:t>
      </w:r>
      <w:proofErr w:type="spellStart"/>
      <w:r w:rsidR="00D75FA9">
        <w:rPr>
          <w:rFonts w:ascii="Cambria" w:hAnsi="Cambria" w:cs="Arial"/>
        </w:rPr>
        <w:t>Judetul</w:t>
      </w:r>
      <w:proofErr w:type="spellEnd"/>
      <w:r w:rsidR="00D75FA9">
        <w:rPr>
          <w:rFonts w:ascii="Cambria" w:hAnsi="Cambria" w:cs="Arial"/>
        </w:rPr>
        <w:t xml:space="preserve"> </w:t>
      </w:r>
      <w:r>
        <w:rPr>
          <w:rFonts w:ascii="Cambria" w:hAnsi="Cambria" w:cs="Arial"/>
        </w:rPr>
        <w:t>……………</w:t>
      </w:r>
      <w:r w:rsidR="00D75FA9">
        <w:rPr>
          <w:rFonts w:ascii="Cambria" w:hAnsi="Cambria" w:cs="Arial"/>
        </w:rPr>
        <w:t>,</w:t>
      </w:r>
      <w:r w:rsidR="00D75FA9" w:rsidRPr="006350FF">
        <w:rPr>
          <w:rFonts w:ascii="Cambria" w:hAnsi="Cambria" w:cs="Arial"/>
        </w:rPr>
        <w:t xml:space="preserve"> </w:t>
      </w:r>
      <w:proofErr w:type="spellStart"/>
      <w:r w:rsidR="00D75FA9" w:rsidRPr="006350FF">
        <w:rPr>
          <w:rFonts w:ascii="Cambria" w:hAnsi="Cambria" w:cs="Arial"/>
        </w:rPr>
        <w:t>înregistrată</w:t>
      </w:r>
      <w:proofErr w:type="spellEnd"/>
      <w:r w:rsidR="00D75FA9" w:rsidRPr="006350FF">
        <w:rPr>
          <w:rFonts w:ascii="Cambria" w:hAnsi="Cambria" w:cs="Arial"/>
        </w:rPr>
        <w:t xml:space="preserve"> la </w:t>
      </w:r>
      <w:proofErr w:type="spellStart"/>
      <w:r w:rsidR="00D75FA9" w:rsidRPr="006350FF">
        <w:rPr>
          <w:rFonts w:ascii="Cambria" w:hAnsi="Cambria" w:cs="Arial"/>
        </w:rPr>
        <w:t>Oficiul</w:t>
      </w:r>
      <w:proofErr w:type="spellEnd"/>
      <w:r w:rsidR="00D75FA9" w:rsidRPr="006350FF">
        <w:rPr>
          <w:rFonts w:ascii="Cambria" w:hAnsi="Cambria" w:cs="Arial"/>
        </w:rPr>
        <w:t xml:space="preserve"> </w:t>
      </w:r>
      <w:proofErr w:type="spellStart"/>
      <w:r w:rsidR="00D75FA9" w:rsidRPr="006350FF">
        <w:rPr>
          <w:rFonts w:ascii="Cambria" w:hAnsi="Cambria" w:cs="Arial"/>
        </w:rPr>
        <w:t>Registrului</w:t>
      </w:r>
      <w:proofErr w:type="spellEnd"/>
      <w:r w:rsidR="00D75FA9" w:rsidRPr="006350FF">
        <w:rPr>
          <w:rFonts w:ascii="Cambria" w:hAnsi="Cambria" w:cs="Arial"/>
        </w:rPr>
        <w:t xml:space="preserve"> </w:t>
      </w:r>
      <w:proofErr w:type="spellStart"/>
      <w:r w:rsidR="00D75FA9" w:rsidRPr="006350FF">
        <w:rPr>
          <w:rFonts w:ascii="Cambria" w:hAnsi="Cambria" w:cs="Arial"/>
        </w:rPr>
        <w:t>Comerţului</w:t>
      </w:r>
      <w:proofErr w:type="spellEnd"/>
      <w:r w:rsidR="00D75FA9" w:rsidRPr="006350FF">
        <w:rPr>
          <w:rFonts w:ascii="Cambria" w:hAnsi="Cambria" w:cs="Arial"/>
        </w:rPr>
        <w:t xml:space="preserve">, sub nr. </w:t>
      </w:r>
      <w:proofErr w:type="gramStart"/>
      <w:r>
        <w:rPr>
          <w:rFonts w:ascii="Cambria" w:hAnsi="Cambria" w:cs="Arial"/>
        </w:rPr>
        <w:t>…………………….</w:t>
      </w:r>
      <w:r w:rsidR="00D75FA9">
        <w:rPr>
          <w:rFonts w:ascii="Cambria" w:hAnsi="Cambria" w:cs="Arial"/>
        </w:rPr>
        <w:t>,</w:t>
      </w:r>
      <w:r w:rsidR="00D75FA9" w:rsidRPr="006350FF">
        <w:rPr>
          <w:rFonts w:ascii="Cambria" w:hAnsi="Cambria" w:cs="Arial"/>
        </w:rPr>
        <w:t xml:space="preserve"> C.U.I. </w:t>
      </w:r>
      <w:r>
        <w:rPr>
          <w:rFonts w:ascii="Cambria" w:hAnsi="Cambria" w:cs="Arial"/>
        </w:rPr>
        <w:t>………………………</w:t>
      </w:r>
      <w:r w:rsidR="00D75FA9">
        <w:rPr>
          <w:rFonts w:ascii="Cambria" w:hAnsi="Cambria" w:cs="Arial"/>
        </w:rPr>
        <w:t>,</w:t>
      </w:r>
      <w:r w:rsidR="00D75FA9" w:rsidRPr="006350FF">
        <w:rPr>
          <w:rFonts w:ascii="Cambria" w:hAnsi="Cambria" w:cs="Arial"/>
        </w:rPr>
        <w:t xml:space="preserve"> </w:t>
      </w:r>
      <w:proofErr w:type="spellStart"/>
      <w:r w:rsidR="00D75FA9" w:rsidRPr="006350FF">
        <w:rPr>
          <w:rFonts w:ascii="Cambria" w:hAnsi="Cambria" w:cs="Arial"/>
        </w:rPr>
        <w:t>având</w:t>
      </w:r>
      <w:proofErr w:type="spellEnd"/>
      <w:r w:rsidR="00D75FA9" w:rsidRPr="006350FF">
        <w:rPr>
          <w:rFonts w:ascii="Cambria" w:hAnsi="Cambria" w:cs="Arial"/>
        </w:rPr>
        <w:t xml:space="preserve"> </w:t>
      </w:r>
      <w:proofErr w:type="spellStart"/>
      <w:r w:rsidR="00D75FA9" w:rsidRPr="006350FF">
        <w:rPr>
          <w:rFonts w:ascii="Cambria" w:hAnsi="Cambria" w:cs="Arial"/>
        </w:rPr>
        <w:t>contul</w:t>
      </w:r>
      <w:proofErr w:type="spellEnd"/>
      <w:r w:rsidR="00D75FA9" w:rsidRPr="006350FF">
        <w:rPr>
          <w:rFonts w:ascii="Cambria" w:hAnsi="Cambria" w:cs="Arial"/>
        </w:rPr>
        <w:t xml:space="preserve"> nr.</w:t>
      </w:r>
      <w:proofErr w:type="gramEnd"/>
      <w:r w:rsidR="00D75FA9" w:rsidRPr="006350FF">
        <w:rPr>
          <w:rFonts w:ascii="Cambria" w:hAnsi="Cambria" w:cs="Arial"/>
        </w:rPr>
        <w:t xml:space="preserve"> </w:t>
      </w:r>
      <w:r>
        <w:rPr>
          <w:rFonts w:ascii="Cambria" w:hAnsi="Cambria" w:cs="Arial"/>
        </w:rPr>
        <w:t>…………………………</w:t>
      </w:r>
      <w:proofErr w:type="spellStart"/>
      <w:r w:rsidR="00D75FA9" w:rsidRPr="006350FF">
        <w:rPr>
          <w:rFonts w:ascii="Cambria" w:hAnsi="Cambria" w:cs="Arial"/>
        </w:rPr>
        <w:t>deschis</w:t>
      </w:r>
      <w:proofErr w:type="spellEnd"/>
      <w:r w:rsidR="00D75FA9" w:rsidRPr="006350FF">
        <w:rPr>
          <w:rFonts w:ascii="Cambria" w:hAnsi="Cambria" w:cs="Arial"/>
        </w:rPr>
        <w:t xml:space="preserve"> la </w:t>
      </w:r>
      <w:proofErr w:type="spellStart"/>
      <w:r w:rsidR="00D75FA9">
        <w:rPr>
          <w:rFonts w:ascii="Cambria" w:hAnsi="Cambria" w:cs="Arial"/>
        </w:rPr>
        <w:t>Banca</w:t>
      </w:r>
      <w:proofErr w:type="spellEnd"/>
      <w:r w:rsidR="00D75FA9">
        <w:rPr>
          <w:rFonts w:ascii="Cambria" w:hAnsi="Cambria" w:cs="Arial"/>
        </w:rPr>
        <w:t xml:space="preserve"> </w:t>
      </w:r>
      <w:r>
        <w:rPr>
          <w:rFonts w:ascii="Cambria" w:hAnsi="Cambria" w:cs="Arial"/>
        </w:rPr>
        <w:t>…………………………</w:t>
      </w:r>
      <w:r w:rsidR="00D75FA9">
        <w:rPr>
          <w:rFonts w:ascii="Cambria" w:hAnsi="Cambria" w:cs="Arial"/>
        </w:rPr>
        <w:t xml:space="preserve"> </w:t>
      </w:r>
      <w:proofErr w:type="spellStart"/>
      <w:r w:rsidR="00D75FA9" w:rsidRPr="006350FF">
        <w:rPr>
          <w:rFonts w:ascii="Cambria" w:hAnsi="Cambria" w:cs="Arial"/>
        </w:rPr>
        <w:t>telefon</w:t>
      </w:r>
      <w:proofErr w:type="spellEnd"/>
      <w:r w:rsidR="00D75FA9" w:rsidRPr="006350FF">
        <w:rPr>
          <w:rFonts w:ascii="Cambria" w:hAnsi="Cambria" w:cs="Arial"/>
        </w:rPr>
        <w:t xml:space="preserve">: </w:t>
      </w:r>
      <w:r>
        <w:rPr>
          <w:rFonts w:ascii="Cambria" w:hAnsi="Cambria" w:cs="Arial"/>
        </w:rPr>
        <w:t>………………………</w:t>
      </w:r>
      <w:r w:rsidR="00D75FA9">
        <w:rPr>
          <w:rFonts w:ascii="Cambria" w:hAnsi="Cambria" w:cs="Arial"/>
        </w:rPr>
        <w:t>,</w:t>
      </w:r>
      <w:r w:rsidR="00D75FA9" w:rsidRPr="006350FF">
        <w:rPr>
          <w:rFonts w:ascii="Cambria" w:hAnsi="Cambria" w:cs="Arial"/>
        </w:rPr>
        <w:t xml:space="preserve"> e-mail: </w:t>
      </w:r>
      <w:r>
        <w:t>…………………………</w:t>
      </w:r>
      <w:r w:rsidR="00D75FA9" w:rsidRPr="006350FF">
        <w:rPr>
          <w:rFonts w:ascii="Cambria" w:hAnsi="Cambria" w:cs="Arial"/>
        </w:rPr>
        <w:t xml:space="preserve"> </w:t>
      </w:r>
      <w:proofErr w:type="spellStart"/>
      <w:r w:rsidR="00D75FA9" w:rsidRPr="006350FF">
        <w:rPr>
          <w:rFonts w:ascii="Cambria" w:hAnsi="Cambria" w:cs="Arial"/>
        </w:rPr>
        <w:t>reprezentată</w:t>
      </w:r>
      <w:proofErr w:type="spellEnd"/>
      <w:r w:rsidR="00D75FA9" w:rsidRPr="006350FF">
        <w:rPr>
          <w:rFonts w:ascii="Cambria" w:hAnsi="Cambria" w:cs="Arial"/>
        </w:rPr>
        <w:t xml:space="preserve"> de </w:t>
      </w:r>
      <w:r>
        <w:rPr>
          <w:rFonts w:ascii="Cambria" w:hAnsi="Cambria" w:cs="Arial"/>
          <w:b/>
          <w:bCs/>
        </w:rPr>
        <w:t>…………………….</w:t>
      </w:r>
      <w:r w:rsidR="00D75FA9" w:rsidRPr="006350FF">
        <w:rPr>
          <w:rFonts w:ascii="Cambria" w:hAnsi="Cambria" w:cs="Arial"/>
        </w:rPr>
        <w:t xml:space="preserve"> </w:t>
      </w:r>
      <w:proofErr w:type="spellStart"/>
      <w:r w:rsidR="00D75FA9" w:rsidRPr="006350FF">
        <w:rPr>
          <w:rFonts w:ascii="Cambria" w:hAnsi="Cambria" w:cs="Arial"/>
        </w:rPr>
        <w:t>în</w:t>
      </w:r>
      <w:proofErr w:type="spellEnd"/>
      <w:r w:rsidR="00D75FA9" w:rsidRPr="006350FF">
        <w:rPr>
          <w:rFonts w:ascii="Cambria" w:hAnsi="Cambria" w:cs="Arial"/>
        </w:rPr>
        <w:t xml:space="preserve"> </w:t>
      </w:r>
      <w:proofErr w:type="spellStart"/>
      <w:r w:rsidR="00D75FA9" w:rsidRPr="006350FF">
        <w:rPr>
          <w:rFonts w:ascii="Cambria" w:hAnsi="Cambria" w:cs="Arial"/>
        </w:rPr>
        <w:t>calitate</w:t>
      </w:r>
      <w:proofErr w:type="spellEnd"/>
      <w:r w:rsidR="00D75FA9" w:rsidRPr="006350FF">
        <w:rPr>
          <w:rFonts w:ascii="Cambria" w:hAnsi="Cambria" w:cs="Arial"/>
        </w:rPr>
        <w:t xml:space="preserve"> de </w:t>
      </w:r>
      <w:r w:rsidR="00D75FA9">
        <w:rPr>
          <w:rFonts w:ascii="Cambria" w:hAnsi="Cambria" w:cs="Arial"/>
          <w:b/>
          <w:bCs/>
        </w:rPr>
        <w:t>Administrator</w:t>
      </w:r>
      <w:r w:rsidR="00D75FA9">
        <w:rPr>
          <w:rFonts w:ascii="Cambria" w:hAnsi="Cambria" w:cs="Arial"/>
        </w:rPr>
        <w:t>,</w:t>
      </w:r>
      <w:r w:rsidR="00D75FA9" w:rsidRPr="006350FF">
        <w:rPr>
          <w:rFonts w:ascii="Cambria" w:hAnsi="Cambria" w:cs="Arial"/>
        </w:rPr>
        <w:t xml:space="preserve"> </w:t>
      </w:r>
      <w:proofErr w:type="spellStart"/>
      <w:r w:rsidR="00D75FA9" w:rsidRPr="006350FF">
        <w:rPr>
          <w:rFonts w:ascii="Cambria" w:hAnsi="Cambria" w:cs="Arial"/>
        </w:rPr>
        <w:t>denumită</w:t>
      </w:r>
      <w:proofErr w:type="spellEnd"/>
      <w:r w:rsidR="00D75FA9" w:rsidRPr="006350FF">
        <w:rPr>
          <w:rFonts w:ascii="Cambria" w:hAnsi="Cambria" w:cs="Arial"/>
        </w:rPr>
        <w:t xml:space="preserve"> </w:t>
      </w:r>
      <w:proofErr w:type="spellStart"/>
      <w:r w:rsidR="00D75FA9" w:rsidRPr="006350FF">
        <w:rPr>
          <w:rFonts w:ascii="Cambria" w:hAnsi="Cambria" w:cs="Arial"/>
        </w:rPr>
        <w:t>în</w:t>
      </w:r>
      <w:proofErr w:type="spellEnd"/>
      <w:r w:rsidR="00D75FA9" w:rsidRPr="006350FF">
        <w:rPr>
          <w:rFonts w:ascii="Cambria" w:hAnsi="Cambria" w:cs="Arial"/>
        </w:rPr>
        <w:t xml:space="preserve"> </w:t>
      </w:r>
      <w:proofErr w:type="spellStart"/>
      <w:r w:rsidR="00D75FA9" w:rsidRPr="006350FF">
        <w:rPr>
          <w:rFonts w:ascii="Cambria" w:hAnsi="Cambria" w:cs="Arial"/>
        </w:rPr>
        <w:t>continuare</w:t>
      </w:r>
      <w:proofErr w:type="spellEnd"/>
      <w:r w:rsidR="00D75FA9" w:rsidRPr="006350FF">
        <w:rPr>
          <w:rFonts w:ascii="Cambria" w:hAnsi="Cambria" w:cs="Arial"/>
        </w:rPr>
        <w:t xml:space="preserve"> </w:t>
      </w:r>
      <w:r w:rsidR="00D75FA9" w:rsidRPr="006350FF">
        <w:rPr>
          <w:rFonts w:ascii="Cambria" w:hAnsi="Cambria" w:cs="Arial"/>
          <w:b/>
          <w:bCs/>
        </w:rPr>
        <w:t>FURNIZOR</w:t>
      </w:r>
      <w:r w:rsidR="00D75FA9" w:rsidRPr="006350FF">
        <w:rPr>
          <w:rFonts w:ascii="Cambria" w:hAnsi="Cambria" w:cs="Arial"/>
        </w:rPr>
        <w:t xml:space="preserve">, </w:t>
      </w:r>
      <w:proofErr w:type="spellStart"/>
      <w:r w:rsidR="00D75FA9" w:rsidRPr="006350FF">
        <w:rPr>
          <w:rFonts w:ascii="Cambria" w:hAnsi="Cambria" w:cs="Arial"/>
        </w:rPr>
        <w:t>pe</w:t>
      </w:r>
      <w:proofErr w:type="spellEnd"/>
      <w:r w:rsidR="00D75FA9" w:rsidRPr="006350FF">
        <w:rPr>
          <w:rFonts w:ascii="Cambria" w:hAnsi="Cambria" w:cs="Arial"/>
        </w:rPr>
        <w:t xml:space="preserve"> de </w:t>
      </w:r>
      <w:proofErr w:type="spellStart"/>
      <w:proofErr w:type="gramStart"/>
      <w:r w:rsidR="00D75FA9" w:rsidRPr="006350FF">
        <w:rPr>
          <w:rFonts w:ascii="Cambria" w:hAnsi="Cambria" w:cs="Arial"/>
        </w:rPr>
        <w:t>altă</w:t>
      </w:r>
      <w:proofErr w:type="spellEnd"/>
      <w:proofErr w:type="gramEnd"/>
      <w:r w:rsidR="00D75FA9" w:rsidRPr="006350FF">
        <w:rPr>
          <w:rFonts w:ascii="Cambria" w:hAnsi="Cambria" w:cs="Arial"/>
        </w:rPr>
        <w:t xml:space="preserve"> parte</w:t>
      </w:r>
      <w:r w:rsidR="00D75FA9">
        <w:rPr>
          <w:rFonts w:ascii="Cambria" w:hAnsi="Cambria" w:cs="Arial"/>
        </w:rPr>
        <w:t>.</w:t>
      </w:r>
    </w:p>
    <w:p w:rsidR="0033564B" w:rsidRPr="006F61CB" w:rsidRDefault="0033564B" w:rsidP="006350FF">
      <w:pPr>
        <w:spacing w:after="0" w:line="360" w:lineRule="auto"/>
        <w:jc w:val="both"/>
        <w:rPr>
          <w:rFonts w:ascii="Times New Roman" w:hAnsi="Times New Roman" w:cs="Times New Roman"/>
          <w:b/>
          <w:bCs/>
        </w:rPr>
      </w:pPr>
    </w:p>
    <w:p w:rsidR="006350FF" w:rsidRPr="006F61CB" w:rsidRDefault="006350FF" w:rsidP="006350FF">
      <w:pPr>
        <w:spacing w:after="0" w:line="360" w:lineRule="auto"/>
        <w:jc w:val="both"/>
        <w:rPr>
          <w:rFonts w:ascii="Times New Roman" w:hAnsi="Times New Roman" w:cs="Times New Roman"/>
          <w:b/>
          <w:bCs/>
        </w:rPr>
      </w:pPr>
      <w:r w:rsidRPr="006F61CB">
        <w:rPr>
          <w:rFonts w:ascii="Times New Roman" w:hAnsi="Times New Roman" w:cs="Times New Roman"/>
          <w:b/>
          <w:bCs/>
        </w:rPr>
        <w:t xml:space="preserve">2. </w:t>
      </w:r>
      <w:proofErr w:type="spellStart"/>
      <w:r w:rsidR="00842359" w:rsidRPr="006F61CB">
        <w:rPr>
          <w:rFonts w:ascii="Times New Roman" w:hAnsi="Times New Roman" w:cs="Times New Roman"/>
          <w:b/>
          <w:bCs/>
        </w:rPr>
        <w:t>Scopul</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si</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obiectul</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Acordului-cadru</w:t>
      </w:r>
      <w:proofErr w:type="spellEnd"/>
    </w:p>
    <w:p w:rsidR="00842359" w:rsidRPr="006F61CB" w:rsidRDefault="00842359" w:rsidP="00842359">
      <w:pPr>
        <w:spacing w:after="0" w:line="360" w:lineRule="auto"/>
        <w:jc w:val="both"/>
        <w:rPr>
          <w:rFonts w:ascii="Times New Roman" w:hAnsi="Times New Roman" w:cs="Times New Roman"/>
        </w:rPr>
      </w:pPr>
      <w:r w:rsidRPr="006F61CB">
        <w:rPr>
          <w:rFonts w:ascii="Times New Roman" w:hAnsi="Times New Roman" w:cs="Times New Roman"/>
        </w:rPr>
        <w:t xml:space="preserve">2.1. - </w:t>
      </w:r>
      <w:proofErr w:type="spellStart"/>
      <w:r w:rsidRPr="006F61CB">
        <w:rPr>
          <w:rFonts w:ascii="Times New Roman" w:hAnsi="Times New Roman" w:cs="Times New Roman"/>
        </w:rPr>
        <w:t>Scopul</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Acordului-cadru</w:t>
      </w:r>
      <w:proofErr w:type="spellEnd"/>
      <w:r w:rsidRPr="006F61CB">
        <w:rPr>
          <w:rFonts w:ascii="Times New Roman" w:hAnsi="Times New Roman" w:cs="Times New Roman"/>
        </w:rPr>
        <w:t xml:space="preserve"> </w:t>
      </w:r>
      <w:proofErr w:type="spellStart"/>
      <w:proofErr w:type="gramStart"/>
      <w:r w:rsidRPr="006F61CB">
        <w:rPr>
          <w:rFonts w:ascii="Times New Roman" w:hAnsi="Times New Roman" w:cs="Times New Roman"/>
        </w:rPr>
        <w:t>il</w:t>
      </w:r>
      <w:proofErr w:type="spellEnd"/>
      <w:proofErr w:type="gramEnd"/>
      <w:r w:rsidRPr="006F61CB">
        <w:rPr>
          <w:rFonts w:ascii="Times New Roman" w:hAnsi="Times New Roman" w:cs="Times New Roman"/>
        </w:rPr>
        <w:t xml:space="preserve"> </w:t>
      </w:r>
      <w:proofErr w:type="spellStart"/>
      <w:r w:rsidRPr="006F61CB">
        <w:rPr>
          <w:rFonts w:ascii="Times New Roman" w:hAnsi="Times New Roman" w:cs="Times New Roman"/>
        </w:rPr>
        <w:t>reprezinta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stabilirea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elementelor</w:t>
      </w:r>
      <w:proofErr w:type="spellEnd"/>
      <w:r w:rsidRPr="006F61CB">
        <w:rPr>
          <w:rFonts w:ascii="Times New Roman" w:hAnsi="Times New Roman" w:cs="Times New Roman"/>
        </w:rPr>
        <w:t>/</w:t>
      </w:r>
      <w:proofErr w:type="spellStart"/>
      <w:r w:rsidRPr="006F61CB">
        <w:rPr>
          <w:rFonts w:ascii="Times New Roman" w:hAnsi="Times New Roman" w:cs="Times New Roman"/>
        </w:rPr>
        <w:t>conditiilor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esentiale</w:t>
      </w:r>
      <w:proofErr w:type="spellEnd"/>
      <w:r w:rsidRPr="006F61CB">
        <w:rPr>
          <w:rFonts w:ascii="Times New Roman" w:hAnsi="Times New Roman" w:cs="Times New Roman"/>
        </w:rPr>
        <w:t xml:space="preserve"> care </w:t>
      </w:r>
      <w:proofErr w:type="spellStart"/>
      <w:r w:rsidRPr="006F61CB">
        <w:rPr>
          <w:rFonts w:ascii="Times New Roman" w:hAnsi="Times New Roman" w:cs="Times New Roman"/>
        </w:rPr>
        <w:t>vor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guverna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contractele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subsecvente</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produse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urmeaza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fi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atribuite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durata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derularii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prezentului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Acord-cadru</w:t>
      </w:r>
      <w:proofErr w:type="spellEnd"/>
      <w:r w:rsidRPr="006F61CB">
        <w:rPr>
          <w:rFonts w:ascii="Times New Roman" w:hAnsi="Times New Roman" w:cs="Times New Roman"/>
        </w:rPr>
        <w:t>.</w:t>
      </w:r>
    </w:p>
    <w:p w:rsidR="0060368A" w:rsidRPr="00E3496E" w:rsidRDefault="00842359" w:rsidP="00E3496E">
      <w:pPr>
        <w:spacing w:after="0" w:line="360" w:lineRule="auto"/>
        <w:rPr>
          <w:rFonts w:ascii="Times New Roman" w:hAnsi="Times New Roman" w:cs="Times New Roman"/>
          <w:b/>
          <w:bCs/>
          <w:i/>
        </w:rPr>
      </w:pPr>
      <w:r w:rsidRPr="006F61CB">
        <w:rPr>
          <w:rFonts w:ascii="Times New Roman" w:hAnsi="Times New Roman" w:cs="Times New Roman"/>
        </w:rPr>
        <w:t xml:space="preserve">2.2. - </w:t>
      </w:r>
      <w:proofErr w:type="spellStart"/>
      <w:r w:rsidRPr="006F61CB">
        <w:rPr>
          <w:rFonts w:ascii="Times New Roman" w:hAnsi="Times New Roman" w:cs="Times New Roman"/>
        </w:rPr>
        <w:t>Contractele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subsecvente</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produse</w:t>
      </w:r>
      <w:proofErr w:type="spellEnd"/>
      <w:r w:rsidRPr="006F61CB">
        <w:rPr>
          <w:rFonts w:ascii="Times New Roman" w:hAnsi="Times New Roman" w:cs="Times New Roman"/>
        </w:rPr>
        <w:t xml:space="preserve"> care </w:t>
      </w:r>
      <w:proofErr w:type="spellStart"/>
      <w:r w:rsidRPr="006F61CB">
        <w:rPr>
          <w:rFonts w:ascii="Times New Roman" w:hAnsi="Times New Roman" w:cs="Times New Roman"/>
        </w:rPr>
        <w:t>urmeaza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fi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atribuite</w:t>
      </w:r>
      <w:proofErr w:type="spellEnd"/>
      <w:r w:rsidRPr="006F61CB">
        <w:rPr>
          <w:rFonts w:ascii="Times New Roman" w:hAnsi="Times New Roman" w:cs="Times New Roman"/>
        </w:rPr>
        <w:t xml:space="preserve"> in </w:t>
      </w:r>
      <w:proofErr w:type="spellStart"/>
      <w:r w:rsidRPr="006F61CB">
        <w:rPr>
          <w:rFonts w:ascii="Times New Roman" w:hAnsi="Times New Roman" w:cs="Times New Roman"/>
        </w:rPr>
        <w:t>baza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prezentului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w:t>
      </w:r>
      <w:proofErr w:type="spellEnd"/>
      <w:r w:rsidRPr="006F61CB">
        <w:rPr>
          <w:rFonts w:ascii="Times New Roman" w:hAnsi="Times New Roman" w:cs="Times New Roman"/>
        </w:rPr>
        <w:t xml:space="preserve"> – </w:t>
      </w:r>
      <w:proofErr w:type="spellStart"/>
      <w:r w:rsidRPr="006F61CB">
        <w:rPr>
          <w:rFonts w:ascii="Times New Roman" w:hAnsi="Times New Roman" w:cs="Times New Roman"/>
        </w:rPr>
        <w:t>cadru</w:t>
      </w:r>
      <w:proofErr w:type="spellEnd"/>
      <w:r w:rsidRPr="006F61CB">
        <w:rPr>
          <w:rFonts w:ascii="Times New Roman" w:hAnsi="Times New Roman" w:cs="Times New Roman"/>
        </w:rPr>
        <w:t xml:space="preserve"> au ca </w:t>
      </w:r>
      <w:proofErr w:type="spellStart"/>
      <w:r w:rsidRPr="006F61CB">
        <w:rPr>
          <w:rFonts w:ascii="Times New Roman" w:hAnsi="Times New Roman" w:cs="Times New Roman"/>
        </w:rPr>
        <w:t>obiect</w:t>
      </w:r>
      <w:proofErr w:type="spellEnd"/>
      <w:r w:rsidRPr="006F61CB">
        <w:rPr>
          <w:rFonts w:ascii="Times New Roman" w:hAnsi="Times New Roman" w:cs="Times New Roman"/>
        </w:rPr>
        <w:t xml:space="preserve"> </w:t>
      </w:r>
      <w:r w:rsidR="00E758FE" w:rsidRPr="00E758FE">
        <w:rPr>
          <w:rFonts w:ascii="Times New Roman" w:hAnsi="Times New Roman" w:cs="Times New Roman"/>
          <w:b/>
          <w:bCs/>
          <w:i/>
        </w:rPr>
        <w:t>”AC</w:t>
      </w:r>
      <w:r w:rsidR="00E3496E">
        <w:rPr>
          <w:rFonts w:ascii="Times New Roman" w:hAnsi="Times New Roman" w:cs="Times New Roman"/>
          <w:b/>
          <w:bCs/>
          <w:i/>
        </w:rPr>
        <w:t xml:space="preserve">HIZIȚIE BETON GATA DE TURNARE” </w:t>
      </w:r>
      <w:r w:rsidRPr="006F61CB">
        <w:rPr>
          <w:rFonts w:ascii="Times New Roman" w:hAnsi="Times New Roman" w:cs="Times New Roman"/>
        </w:rPr>
        <w:t xml:space="preserve">conform </w:t>
      </w:r>
      <w:proofErr w:type="spellStart"/>
      <w:r w:rsidRPr="006F61CB">
        <w:rPr>
          <w:rFonts w:ascii="Times New Roman" w:hAnsi="Times New Roman" w:cs="Times New Roman"/>
        </w:rPr>
        <w:t>prevederilor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Caietului</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sarcini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anexelor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acestuia</w:t>
      </w:r>
      <w:proofErr w:type="spellEnd"/>
      <w:r w:rsidRPr="006F61CB">
        <w:rPr>
          <w:rFonts w:ascii="Times New Roman" w:hAnsi="Times New Roman" w:cs="Times New Roman"/>
        </w:rPr>
        <w:t xml:space="preserve">, parte </w:t>
      </w:r>
      <w:proofErr w:type="spellStart"/>
      <w:r w:rsidRPr="006F61CB">
        <w:rPr>
          <w:rFonts w:ascii="Times New Roman" w:hAnsi="Times New Roman" w:cs="Times New Roman"/>
        </w:rPr>
        <w:t>integranta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Acordului-cadru</w:t>
      </w:r>
      <w:proofErr w:type="spellEnd"/>
      <w:r w:rsidRPr="006F61CB">
        <w:rPr>
          <w:rFonts w:ascii="Times New Roman" w:hAnsi="Times New Roman" w:cs="Times New Roman"/>
        </w:rPr>
        <w:t>.</w:t>
      </w:r>
    </w:p>
    <w:p w:rsidR="0060368A" w:rsidRPr="006F61CB" w:rsidRDefault="0060368A" w:rsidP="0033564B">
      <w:pPr>
        <w:spacing w:after="0" w:line="360" w:lineRule="auto"/>
        <w:jc w:val="both"/>
        <w:rPr>
          <w:rFonts w:ascii="Times New Roman" w:hAnsi="Times New Roman" w:cs="Times New Roman"/>
          <w:b/>
          <w:bCs/>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3. </w:t>
      </w:r>
      <w:r w:rsidR="00842359" w:rsidRPr="006F61CB">
        <w:rPr>
          <w:rFonts w:ascii="Times New Roman" w:hAnsi="Times New Roman" w:cs="Times New Roman"/>
          <w:b/>
          <w:bCs/>
          <w:lang w:val="ro-RO"/>
        </w:rPr>
        <w:t>Durata Acordului-Cadru</w:t>
      </w:r>
    </w:p>
    <w:p w:rsidR="00842359" w:rsidRPr="006F61CB" w:rsidRDefault="00842359" w:rsidP="00842359">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 xml:space="preserve">3.1. - (1) Durata prezentului acord-cadru este </w:t>
      </w:r>
      <w:r w:rsidR="000874F4">
        <w:rPr>
          <w:rFonts w:ascii="Times New Roman" w:hAnsi="Times New Roman" w:cs="Times New Roman"/>
          <w:lang w:val="ro-RO"/>
        </w:rPr>
        <w:t xml:space="preserve">pana la </w:t>
      </w:r>
      <w:r w:rsidR="000874F4" w:rsidRPr="001949DB">
        <w:rPr>
          <w:rFonts w:ascii="Times New Roman" w:hAnsi="Times New Roman" w:cs="Times New Roman"/>
          <w:b/>
          <w:lang w:val="ro-RO"/>
        </w:rPr>
        <w:t>31.12.202</w:t>
      </w:r>
      <w:r w:rsidR="00E758FE">
        <w:rPr>
          <w:rFonts w:ascii="Times New Roman" w:hAnsi="Times New Roman" w:cs="Times New Roman"/>
          <w:b/>
          <w:lang w:val="ro-RO"/>
        </w:rPr>
        <w:t>6</w:t>
      </w:r>
      <w:r w:rsidR="000874F4">
        <w:rPr>
          <w:rFonts w:ascii="Times New Roman" w:hAnsi="Times New Roman" w:cs="Times New Roman"/>
          <w:lang w:val="ro-RO"/>
        </w:rPr>
        <w:t xml:space="preserve"> </w:t>
      </w:r>
      <w:r w:rsidRPr="006F61CB">
        <w:rPr>
          <w:rFonts w:ascii="Times New Roman" w:hAnsi="Times New Roman" w:cs="Times New Roman"/>
          <w:lang w:val="ro-RO"/>
        </w:rPr>
        <w:t xml:space="preserve">(conform documentatiei de atribuire, inclusiv Caiet de sarcini) si intra in vigoare Ia data inregistrarii lui la registratura </w:t>
      </w:r>
      <w:r w:rsidR="00290B8A" w:rsidRPr="006F61CB">
        <w:rPr>
          <w:rFonts w:ascii="Times New Roman" w:hAnsi="Times New Roman" w:cs="Times New Roman"/>
          <w:lang w:val="ro-RO"/>
        </w:rPr>
        <w:t>S.C LUCRARI DRUMURI SI PODURI</w:t>
      </w:r>
      <w:r w:rsidRPr="006F61CB">
        <w:rPr>
          <w:rFonts w:ascii="Times New Roman" w:hAnsi="Times New Roman" w:cs="Times New Roman"/>
          <w:lang w:val="ro-RO"/>
        </w:rPr>
        <w:t xml:space="preserve"> S.A. VASLUI.</w:t>
      </w:r>
    </w:p>
    <w:p w:rsidR="0033564B" w:rsidRDefault="00842359" w:rsidP="00842359">
      <w:pPr>
        <w:spacing w:after="0" w:line="360" w:lineRule="auto"/>
        <w:jc w:val="both"/>
        <w:rPr>
          <w:rFonts w:ascii="Times New Roman" w:hAnsi="Times New Roman" w:cs="Times New Roman"/>
          <w:lang w:val="ro-RO"/>
        </w:rPr>
      </w:pPr>
      <w:r w:rsidRPr="006F61CB">
        <w:rPr>
          <w:rFonts w:ascii="Times New Roman" w:hAnsi="Times New Roman" w:cs="Times New Roman"/>
          <w:lang w:val="ro-RO"/>
        </w:rPr>
        <w:t>3.2. - Durata contractelor subsecvente incheiate in baza prezentului Acord-cadru, in perioada de valabilitate a acestuia, poate depasi durata de valabilitate a Acordului-cadru.</w:t>
      </w:r>
    </w:p>
    <w:p w:rsidR="006F61CB" w:rsidRPr="006F61CB" w:rsidRDefault="006F61CB" w:rsidP="00842359">
      <w:pPr>
        <w:spacing w:after="0" w:line="360" w:lineRule="auto"/>
        <w:jc w:val="both"/>
        <w:rPr>
          <w:rFonts w:ascii="Times New Roman" w:hAnsi="Times New Roman" w:cs="Times New Roman"/>
          <w:lang w:val="ro-RO"/>
        </w:rPr>
      </w:pPr>
      <w:r>
        <w:rPr>
          <w:rFonts w:ascii="Times New Roman" w:hAnsi="Times New Roman" w:cs="Times New Roman"/>
          <w:lang w:val="ro-RO"/>
        </w:rPr>
        <w:t xml:space="preserve">3.3. – Durata Acordului – cadru poate se poate prelungii cu acordul partilor cu inca </w:t>
      </w:r>
      <w:r w:rsidR="00B66FEE" w:rsidRPr="00E3496E">
        <w:rPr>
          <w:rFonts w:ascii="Times New Roman" w:hAnsi="Times New Roman" w:cs="Times New Roman"/>
          <w:b/>
          <w:lang w:val="ro-RO"/>
        </w:rPr>
        <w:t xml:space="preserve">4 </w:t>
      </w:r>
      <w:r w:rsidRPr="00E3496E">
        <w:rPr>
          <w:rFonts w:ascii="Times New Roman" w:hAnsi="Times New Roman" w:cs="Times New Roman"/>
          <w:b/>
          <w:lang w:val="ro-RO"/>
        </w:rPr>
        <w:t xml:space="preserve"> luni.</w:t>
      </w:r>
    </w:p>
    <w:p w:rsidR="00842359" w:rsidRPr="006F61CB" w:rsidRDefault="00842359" w:rsidP="00842359">
      <w:pPr>
        <w:spacing w:after="0" w:line="360" w:lineRule="auto"/>
        <w:jc w:val="both"/>
        <w:rPr>
          <w:rFonts w:ascii="Times New Roman" w:hAnsi="Times New Roman" w:cs="Times New Roman"/>
          <w:b/>
          <w:bCs/>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4. </w:t>
      </w:r>
      <w:r w:rsidR="003E1715" w:rsidRPr="006F61CB">
        <w:rPr>
          <w:rFonts w:ascii="Times New Roman" w:hAnsi="Times New Roman" w:cs="Times New Roman"/>
          <w:b/>
          <w:bCs/>
          <w:lang w:val="ro-RO"/>
        </w:rPr>
        <w:t>Pretul Acordului-cadru</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4.1. - (1) Pretul unitar al produselor, este cel inclus de Promitentul-Furnizor in propunerea financiara, anexa a Acordului-cadru.</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(2) Valoarea maxima a Acordului-cadru este de </w:t>
      </w:r>
      <w:r w:rsidR="00E758FE">
        <w:rPr>
          <w:rFonts w:ascii="Times New Roman" w:hAnsi="Times New Roman" w:cs="Times New Roman"/>
          <w:b/>
          <w:lang w:val="ro-RO"/>
        </w:rPr>
        <w:t>..................... lei</w:t>
      </w:r>
      <w:r w:rsidRPr="00D75FA9">
        <w:rPr>
          <w:rFonts w:ascii="Times New Roman" w:hAnsi="Times New Roman" w:cs="Times New Roman"/>
          <w:b/>
          <w:lang w:val="ro-RO"/>
        </w:rPr>
        <w:t>, fara TVA</w:t>
      </w:r>
      <w:r w:rsidRPr="006F61CB">
        <w:rPr>
          <w:rFonts w:ascii="Times New Roman" w:hAnsi="Times New Roman" w:cs="Times New Roman"/>
          <w:lang w:val="ro-RO"/>
        </w:rPr>
        <w:t>, la care se adauga TVA</w:t>
      </w:r>
      <w:r w:rsidR="000238F6" w:rsidRPr="006F61CB">
        <w:rPr>
          <w:rFonts w:ascii="Times New Roman" w:hAnsi="Times New Roman" w:cs="Times New Roman"/>
          <w:lang w:val="ro-RO"/>
        </w:rPr>
        <w:t>,</w:t>
      </w:r>
      <w:r w:rsidRPr="006F61CB">
        <w:rPr>
          <w:rFonts w:ascii="Times New Roman" w:hAnsi="Times New Roman" w:cs="Times New Roman"/>
          <w:lang w:val="ro-RO"/>
        </w:rPr>
        <w:t xml:space="preserve"> conform legislatiei in vigoare.</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(3) In conditiile art. 221 alin. (1) lit. e) din Legea 98/2016 cu modificarile si completarile ulterioare,</w:t>
      </w:r>
    </w:p>
    <w:p w:rsidR="0033564B"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ajustarea pretului, fara a fi indeplinite conditiile prevazute la art. 164 alin. (2)</w:t>
      </w:r>
      <w:r w:rsidR="00290B8A" w:rsidRPr="006F61CB">
        <w:rPr>
          <w:rFonts w:ascii="Times New Roman" w:hAnsi="Times New Roman" w:cs="Times New Roman"/>
          <w:lang w:val="ro-RO"/>
        </w:rPr>
        <w:t>,</w:t>
      </w:r>
      <w:r w:rsidRPr="006F61CB">
        <w:rPr>
          <w:rFonts w:ascii="Times New Roman" w:hAnsi="Times New Roman" w:cs="Times New Roman"/>
          <w:lang w:val="ro-RO"/>
        </w:rPr>
        <w:t xml:space="preserve"> (3)</w:t>
      </w:r>
      <w:r w:rsidR="00290B8A" w:rsidRPr="006F61CB">
        <w:rPr>
          <w:rFonts w:ascii="Times New Roman" w:hAnsi="Times New Roman" w:cs="Times New Roman"/>
          <w:lang w:val="ro-RO"/>
        </w:rPr>
        <w:t xml:space="preserve"> si (4)</w:t>
      </w:r>
      <w:r w:rsidRPr="006F61CB">
        <w:rPr>
          <w:rFonts w:ascii="Times New Roman" w:hAnsi="Times New Roman" w:cs="Times New Roman"/>
          <w:lang w:val="ro-RO"/>
        </w:rPr>
        <w:t xml:space="preserve"> din HG 395/2016 cu modificarile si completarile ulterioare, este aplicabila direct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 fundamentat pretul acordului cadru.</w:t>
      </w:r>
    </w:p>
    <w:p w:rsidR="0033564B" w:rsidRPr="006F61CB" w:rsidRDefault="0033564B" w:rsidP="0033564B">
      <w:pPr>
        <w:spacing w:after="0" w:line="360" w:lineRule="auto"/>
        <w:jc w:val="both"/>
        <w:rPr>
          <w:rFonts w:ascii="Times New Roman" w:hAnsi="Times New Roman" w:cs="Times New Roman"/>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5. </w:t>
      </w:r>
      <w:r w:rsidR="003E1715" w:rsidRPr="006F61CB">
        <w:rPr>
          <w:rFonts w:ascii="Times New Roman" w:hAnsi="Times New Roman" w:cs="Times New Roman"/>
          <w:b/>
          <w:bCs/>
          <w:lang w:val="ro-RO"/>
        </w:rPr>
        <w:t>Cantitatea de produse previzionata</w:t>
      </w:r>
    </w:p>
    <w:p w:rsidR="00D74057"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5.1 . - Cantitatea previzionata de produse care urmeaza a fi furn</w:t>
      </w:r>
      <w:r w:rsidR="0060368A" w:rsidRPr="006F61CB">
        <w:rPr>
          <w:rFonts w:ascii="Times New Roman" w:hAnsi="Times New Roman" w:cs="Times New Roman"/>
          <w:lang w:val="ro-RO"/>
        </w:rPr>
        <w:t>izata</w:t>
      </w:r>
      <w:r w:rsidRPr="006F61CB">
        <w:rPr>
          <w:rFonts w:ascii="Times New Roman" w:hAnsi="Times New Roman" w:cs="Times New Roman"/>
          <w:lang w:val="ro-RO"/>
        </w:rPr>
        <w:t xml:space="preserve"> in baza contractelor subsecvente este prevazuta in documentele prezentului Acord-cadru, mentionate la art. 6.</w:t>
      </w:r>
    </w:p>
    <w:p w:rsidR="00324D03" w:rsidRPr="006F61CB" w:rsidRDefault="00324D03" w:rsidP="00D74057">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6. </w:t>
      </w:r>
      <w:r w:rsidR="003E1715" w:rsidRPr="006F61CB">
        <w:rPr>
          <w:rFonts w:ascii="Times New Roman" w:hAnsi="Times New Roman" w:cs="Times New Roman"/>
          <w:b/>
          <w:bCs/>
          <w:lang w:val="ro-RO"/>
        </w:rPr>
        <w:t>Documentele Acordului-cadru</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6.1. - (1) Documentele Acordului-cadru, inclusiv orice act aditional incheiat la acesta, care fac parte integranta din acesta sunt:</w:t>
      </w:r>
    </w:p>
    <w:p w:rsidR="00B0074E" w:rsidRPr="006F61CB" w:rsidRDefault="00B0074E" w:rsidP="00B0074E">
      <w:pPr>
        <w:spacing w:after="0" w:line="360" w:lineRule="auto"/>
        <w:jc w:val="both"/>
        <w:rPr>
          <w:rFonts w:ascii="Times New Roman" w:hAnsi="Times New Roman" w:cs="Times New Roman"/>
          <w:b/>
          <w:bCs/>
          <w:i/>
          <w:iCs/>
          <w:lang w:val="ro-RO"/>
        </w:rPr>
      </w:pPr>
      <w:r w:rsidRPr="006F61CB">
        <w:rPr>
          <w:rFonts w:ascii="Times New Roman" w:hAnsi="Times New Roman" w:cs="Times New Roman"/>
          <w:lang w:val="ro-RO"/>
        </w:rPr>
        <w:t xml:space="preserve">a) - Anexa - Centralizator cantitati (minim/maxim) Acord cadru </w:t>
      </w:r>
      <w:r w:rsidR="00E758FE" w:rsidRPr="00E758FE">
        <w:rPr>
          <w:rFonts w:ascii="Times New Roman" w:hAnsi="Times New Roman" w:cs="Times New Roman"/>
          <w:b/>
          <w:bCs/>
          <w:i/>
        </w:rPr>
        <w:t>”</w:t>
      </w:r>
      <w:r w:rsidR="00E3496E">
        <w:rPr>
          <w:rFonts w:ascii="Times New Roman" w:hAnsi="Times New Roman" w:cs="Times New Roman"/>
          <w:b/>
          <w:bCs/>
          <w:i/>
        </w:rPr>
        <w:t>ACHIZIȚIE BETON GATA DE TURNARE”</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Anexa - Valoarea celui mai mare contract subsecvent </w:t>
      </w:r>
      <w:r w:rsidR="00E758FE" w:rsidRPr="00E758FE">
        <w:rPr>
          <w:rFonts w:ascii="Times New Roman" w:hAnsi="Times New Roman" w:cs="Times New Roman"/>
          <w:b/>
          <w:bCs/>
          <w:i/>
        </w:rPr>
        <w:t>”ACHIZIȚIE BETON GATA DE TURNARE</w:t>
      </w:r>
      <w:r w:rsidR="00E3496E">
        <w:rPr>
          <w:rFonts w:ascii="Times New Roman" w:hAnsi="Times New Roman" w:cs="Times New Roman"/>
          <w:b/>
          <w:bCs/>
          <w:i/>
        </w:rPr>
        <w:t>”</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b) Caietul de sarcini si anexele acestuia, inclusiv clarificarile si/sau masurile de remediere aduse pana la depunerea ofertelor, ce privesc aspectele tehnice si financiare;</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c) Propunerea tehnica si Propunerea financiara (inclusiv toate anexele acesteia, daca este cazul), inclusiv clarificarile din perioada de evaluare;</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d) Angajamentul fe</w:t>
      </w:r>
      <w:r w:rsidR="0099330F" w:rsidRPr="006F61CB">
        <w:rPr>
          <w:rFonts w:ascii="Times New Roman" w:hAnsi="Times New Roman" w:cs="Times New Roman"/>
          <w:lang w:val="ro-RO"/>
        </w:rPr>
        <w:t xml:space="preserve">rm </w:t>
      </w:r>
      <w:r w:rsidRPr="006F61CB">
        <w:rPr>
          <w:rFonts w:ascii="Times New Roman" w:hAnsi="Times New Roman" w:cs="Times New Roman"/>
          <w:lang w:val="ro-RO"/>
        </w:rPr>
        <w:t>de sustinere din partea unui tert (daca este cazul);</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e) Acordul de asociere (daca este cazul) legalizat;</w:t>
      </w:r>
    </w:p>
    <w:p w:rsidR="00324D03"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Actele Aditionale vor avea prioritatea documentelor pe care le modifica.</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6.2. - (1) Documentele mentionate la art. 6.1. se considera a se explica reciproc. In caz de ambiguitate, erori sau discrepante, acestea trebuie sa fie citite si interpretate in ordinea mentionata la art. 6.1.</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In cazul in care, pe parcursul indeplinirii Acordului-cadru, se constata faptul ca anumite elemente ale propunerii tehnice sunt inferioare sau nu corespund cerintelor prevazute in caietul de sarcini, prevaleaza prevederile caietului de sarcini.</w:t>
      </w:r>
    </w:p>
    <w:p w:rsidR="00324D03" w:rsidRPr="006F61CB" w:rsidRDefault="00324D03" w:rsidP="00324D03">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7. </w:t>
      </w:r>
      <w:r w:rsidR="006D6235" w:rsidRPr="006F61CB">
        <w:rPr>
          <w:rFonts w:ascii="Times New Roman" w:hAnsi="Times New Roman" w:cs="Times New Roman"/>
          <w:b/>
          <w:bCs/>
          <w:lang w:val="ro-RO"/>
        </w:rPr>
        <w:t>Obligatiile principale ale Promitentului-Furnizor</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7.1. - Promitentul - Furnizor se obliga ca, in baza contractelor subsecvente incheiate cu Promitentul - Achizitor, sa furnizeze </w:t>
      </w:r>
      <w:r w:rsidR="0066468B">
        <w:rPr>
          <w:rFonts w:ascii="Times New Roman" w:hAnsi="Times New Roman" w:cs="Times New Roman"/>
          <w:lang w:val="ro-RO"/>
        </w:rPr>
        <w:t>betonul gata de turnare</w:t>
      </w:r>
      <w:r w:rsidRPr="006F61CB">
        <w:rPr>
          <w:rFonts w:ascii="Times New Roman" w:hAnsi="Times New Roman" w:cs="Times New Roman"/>
          <w:lang w:val="ro-RO"/>
        </w:rPr>
        <w:t>, in conditiile convenite in prezentul Acord - cadru si in conformitate cu caietul de sarcini, in conditii calitative si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cantitative prevazute in acestea.</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7.2.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 nu transfere obligatiile asumate prin prezentul acord</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cadru.</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7.3.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furnizeze </w:t>
      </w:r>
      <w:r w:rsidR="0066468B">
        <w:rPr>
          <w:rFonts w:ascii="Times New Roman" w:hAnsi="Times New Roman" w:cs="Times New Roman"/>
          <w:lang w:val="ro-RO"/>
        </w:rPr>
        <w:t>betonul gata de turnare</w:t>
      </w:r>
      <w:r w:rsidRPr="006F61CB">
        <w:rPr>
          <w:rFonts w:ascii="Times New Roman" w:hAnsi="Times New Roman" w:cs="Times New Roman"/>
          <w:lang w:val="ro-RO"/>
        </w:rPr>
        <w:t>, astfel cum au fost prevazute in prezentul Acord-cadru, ori de cate ori Promitentul</w:t>
      </w:r>
      <w:r w:rsidR="0042290B" w:rsidRPr="006F61CB">
        <w:rPr>
          <w:rFonts w:ascii="Times New Roman" w:hAnsi="Times New Roman" w:cs="Times New Roman"/>
          <w:lang w:val="ro-RO"/>
        </w:rPr>
        <w:t xml:space="preserve"> – </w:t>
      </w:r>
      <w:r w:rsidRPr="006F61CB">
        <w:rPr>
          <w:rFonts w:ascii="Times New Roman" w:hAnsi="Times New Roman" w:cs="Times New Roman"/>
          <w:lang w:val="ro-RO"/>
        </w:rPr>
        <w:t>Achizitor</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solicita acest lucru.</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7.4. - In situatia in care pe durata de valabilitate a prezentului Acord-cadru, Promitentul </w:t>
      </w:r>
      <w:r w:rsidR="0042290B" w:rsidRPr="006F61CB">
        <w:rPr>
          <w:rFonts w:ascii="Times New Roman" w:hAnsi="Times New Roman" w:cs="Times New Roman"/>
          <w:lang w:val="ro-RO"/>
        </w:rPr>
        <w:t>–</w:t>
      </w:r>
      <w:r w:rsidRPr="006F61CB">
        <w:rPr>
          <w:rFonts w:ascii="Times New Roman" w:hAnsi="Times New Roman" w:cs="Times New Roman"/>
          <w:lang w:val="ro-RO"/>
        </w:rPr>
        <w:t xml:space="preserve"> Fu</w:t>
      </w:r>
      <w:r w:rsidR="0042290B" w:rsidRPr="006F61CB">
        <w:rPr>
          <w:rFonts w:ascii="Times New Roman" w:hAnsi="Times New Roman" w:cs="Times New Roman"/>
          <w:lang w:val="ro-RO"/>
        </w:rPr>
        <w:t>rn</w:t>
      </w:r>
      <w:r w:rsidRPr="006F61CB">
        <w:rPr>
          <w:rFonts w:ascii="Times New Roman" w:hAnsi="Times New Roman" w:cs="Times New Roman"/>
          <w:lang w:val="ro-RO"/>
        </w:rPr>
        <w:t>izor</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nu va primi solicitari pentru furnizarea produselor care fac obiectul prezentului Acord-Cadru din</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partea Promitentului - Achizitor,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 xml:space="preserve">izor nu va ridica pretentii </w:t>
      </w:r>
      <w:r w:rsidR="0042290B" w:rsidRPr="006F61CB">
        <w:rPr>
          <w:rFonts w:ascii="Times New Roman" w:hAnsi="Times New Roman" w:cs="Times New Roman"/>
          <w:lang w:val="ro-RO"/>
        </w:rPr>
        <w:t>s</w:t>
      </w:r>
      <w:r w:rsidRPr="006F61CB">
        <w:rPr>
          <w:rFonts w:ascii="Times New Roman" w:hAnsi="Times New Roman" w:cs="Times New Roman"/>
          <w:lang w:val="ro-RO"/>
        </w:rPr>
        <w:t>i nu va solicita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despagubiri in legatura cu acest fapt. </w:t>
      </w:r>
      <w:r w:rsidR="0042290B" w:rsidRPr="006F61CB">
        <w:rPr>
          <w:rFonts w:ascii="Times New Roman" w:hAnsi="Times New Roman" w:cs="Times New Roman"/>
          <w:lang w:val="ro-RO"/>
        </w:rPr>
        <w:t>I</w:t>
      </w:r>
      <w:r w:rsidRPr="006F61CB">
        <w:rPr>
          <w:rFonts w:ascii="Times New Roman" w:hAnsi="Times New Roman" w:cs="Times New Roman"/>
          <w:lang w:val="ro-RO"/>
        </w:rPr>
        <w:t>n acest sens, Promitentul - Achizitor nu va avea nicio</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obligatie fata de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prezentul Acord-cadru fiind incetat de drept la expirarea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duratei acestuia, </w:t>
      </w:r>
      <w:r w:rsidR="0042290B" w:rsidRPr="006F61CB">
        <w:rPr>
          <w:rFonts w:ascii="Times New Roman" w:hAnsi="Times New Roman" w:cs="Times New Roman"/>
          <w:lang w:val="ro-RO"/>
        </w:rPr>
        <w:t>f</w:t>
      </w:r>
      <w:r w:rsidRPr="006F61CB">
        <w:rPr>
          <w:rFonts w:ascii="Times New Roman" w:hAnsi="Times New Roman" w:cs="Times New Roman"/>
          <w:lang w:val="ro-RO"/>
        </w:rPr>
        <w:t>ara necesitatea unei alte fo</w:t>
      </w:r>
      <w:r w:rsidR="0042290B" w:rsidRPr="006F61CB">
        <w:rPr>
          <w:rFonts w:ascii="Times New Roman" w:hAnsi="Times New Roman" w:cs="Times New Roman"/>
          <w:lang w:val="ro-RO"/>
        </w:rPr>
        <w:t>r</w:t>
      </w:r>
      <w:r w:rsidRPr="006F61CB">
        <w:rPr>
          <w:rFonts w:ascii="Times New Roman" w:hAnsi="Times New Roman" w:cs="Times New Roman"/>
          <w:lang w:val="ro-RO"/>
        </w:rPr>
        <w:t xml:space="preserve">malitati </w:t>
      </w:r>
      <w:r w:rsidR="0042290B" w:rsidRPr="006F61CB">
        <w:rPr>
          <w:rFonts w:ascii="Times New Roman" w:hAnsi="Times New Roman" w:cs="Times New Roman"/>
          <w:lang w:val="ro-RO"/>
        </w:rPr>
        <w:t>s</w:t>
      </w:r>
      <w:r w:rsidRPr="006F61CB">
        <w:rPr>
          <w:rFonts w:ascii="Times New Roman" w:hAnsi="Times New Roman" w:cs="Times New Roman"/>
          <w:lang w:val="ro-RO"/>
        </w:rPr>
        <w:t>i</w:t>
      </w:r>
      <w:r w:rsidR="0042290B" w:rsidRPr="006F61CB">
        <w:rPr>
          <w:rFonts w:ascii="Times New Roman" w:hAnsi="Times New Roman" w:cs="Times New Roman"/>
          <w:lang w:val="ro-RO"/>
        </w:rPr>
        <w:t xml:space="preserve"> f</w:t>
      </w:r>
      <w:r w:rsidRPr="006F61CB">
        <w:rPr>
          <w:rFonts w:ascii="Times New Roman" w:hAnsi="Times New Roman" w:cs="Times New Roman"/>
          <w:lang w:val="ro-RO"/>
        </w:rPr>
        <w:t>ara interventia vreunei autoritati sau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instante de judecata, la expirarea perioadei de valabilitate a acestuia.</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7.5. - Promitentul - Furnizor se obliga sa respecte intocmai prevederile referitoare la securitatea si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sanatatea in munca si apararea impotriva incendiilor, prevazute in contractele subsecvente.</w:t>
      </w:r>
    </w:p>
    <w:p w:rsidR="0042290B"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7.6.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are obligatia ca, pe intreaga perioada de derulare a prezentului Acord</w:t>
      </w:r>
      <w:r w:rsidR="0042290B" w:rsidRPr="006F61CB">
        <w:rPr>
          <w:rFonts w:ascii="Times New Roman" w:hAnsi="Times New Roman" w:cs="Times New Roman"/>
          <w:lang w:val="ro-RO"/>
        </w:rPr>
        <w:t xml:space="preserve"> - </w:t>
      </w:r>
      <w:r w:rsidRPr="006F61CB">
        <w:rPr>
          <w:rFonts w:ascii="Times New Roman" w:hAnsi="Times New Roman" w:cs="Times New Roman"/>
          <w:lang w:val="ro-RO"/>
        </w:rPr>
        <w:t>cadru,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 notifice Promitentul - Achizitor, in termen de maxim 3 (trei) zile de la aparitia oricarei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situ</w:t>
      </w:r>
      <w:r w:rsidR="00290B8A" w:rsidRPr="006F61CB">
        <w:rPr>
          <w:rFonts w:ascii="Times New Roman" w:hAnsi="Times New Roman" w:cs="Times New Roman"/>
          <w:lang w:val="ro-RO"/>
        </w:rPr>
        <w:t>atii prevazute de Legea nr. 85 /</w:t>
      </w:r>
      <w:r w:rsidRPr="006F61CB">
        <w:rPr>
          <w:rFonts w:ascii="Times New Roman" w:hAnsi="Times New Roman" w:cs="Times New Roman"/>
          <w:lang w:val="ro-RO"/>
        </w:rPr>
        <w:t xml:space="preserve"> 2014 </w:t>
      </w:r>
      <w:r w:rsidR="00290B8A" w:rsidRPr="006F61CB">
        <w:rPr>
          <w:rFonts w:ascii="Times New Roman" w:hAnsi="Times New Roman" w:cs="Times New Roman"/>
          <w:lang w:val="ro-RO"/>
        </w:rPr>
        <w:t xml:space="preserve">privind procedurile de prevenire a insolventei si de insolventa, </w:t>
      </w:r>
      <w:r w:rsidRPr="006F61CB">
        <w:rPr>
          <w:rFonts w:ascii="Times New Roman" w:hAnsi="Times New Roman" w:cs="Times New Roman"/>
          <w:lang w:val="ro-RO"/>
        </w:rPr>
        <w:t>cu modificarile si completarile ulterioare, despre aceasta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situatie (comunicarea declansarii procedurii de insolventa, comunicarea datelor de identificare ale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administratorului judiciar, orice informatie in legatura cu starea de fapt a societatii).</w:t>
      </w:r>
      <w:r w:rsidR="0042290B" w:rsidRPr="006F61CB">
        <w:rPr>
          <w:rFonts w:ascii="Times New Roman" w:hAnsi="Times New Roman" w:cs="Times New Roman"/>
          <w:lang w:val="ro-RO"/>
        </w:rPr>
        <w:t xml:space="preserve"> </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7.7.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poarta toata raspunderea pe durata de indeplinire a acordului-cadru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pentru eventualele accidente, pagube sau efecte negative ca urmare a nerespectarii prevederilor</w:t>
      </w:r>
      <w:r w:rsidR="0042290B" w:rsidRPr="006F61CB">
        <w:rPr>
          <w:rFonts w:ascii="Times New Roman" w:hAnsi="Times New Roman" w:cs="Times New Roman"/>
          <w:lang w:val="ro-RO"/>
        </w:rPr>
        <w:t xml:space="preserve"> C</w:t>
      </w:r>
      <w:r w:rsidRPr="006F61CB">
        <w:rPr>
          <w:rFonts w:ascii="Times New Roman" w:hAnsi="Times New Roman" w:cs="Times New Roman"/>
          <w:lang w:val="ro-RO"/>
        </w:rPr>
        <w:t>aietului de sarcini.</w:t>
      </w:r>
    </w:p>
    <w:p w:rsidR="0042290B"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7.8.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 despagubeasca Promitentul - Achizitor impotriva oricaror:</w:t>
      </w:r>
      <w:r w:rsidR="0042290B" w:rsidRPr="006F61CB">
        <w:rPr>
          <w:rFonts w:ascii="Times New Roman" w:hAnsi="Times New Roman" w:cs="Times New Roman"/>
          <w:lang w:val="ro-RO"/>
        </w:rPr>
        <w:t xml:space="preserve"> </w:t>
      </w:r>
    </w:p>
    <w:p w:rsidR="00324D03"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a) reclamatii si actiuni in justitie, ce rezulta din incalcarea unor drepturi de proprietate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intelectuala (brevete, nume, marci inregistrate etc.), legate de echipamentele, materialele, instalatiile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sau utilajele folosite pentru sau in legatura cu produsele furnizate; si</w:t>
      </w:r>
    </w:p>
    <w:p w:rsidR="0042290B" w:rsidRPr="006F61CB" w:rsidRDefault="0042290B" w:rsidP="0042290B">
      <w:pPr>
        <w:spacing w:after="0" w:line="360" w:lineRule="auto"/>
        <w:jc w:val="both"/>
        <w:rPr>
          <w:rFonts w:ascii="Times New Roman" w:hAnsi="Times New Roman" w:cs="Times New Roman"/>
          <w:lang w:val="ro-RO"/>
        </w:rPr>
      </w:pPr>
      <w:r w:rsidRPr="006F61CB">
        <w:rPr>
          <w:rFonts w:ascii="Times New Roman" w:hAnsi="Times New Roman" w:cs="Times New Roman"/>
          <w:lang w:val="ro-RO"/>
        </w:rPr>
        <w:t>b) daune-interese, costuri, taxe si cheltuieli de orice natura, aferente, cu exceptia situatiei in care o astfel de incalcare rezulta din respectarea caietului de sarcini intocmit de catre Promitentul - Achizitor.</w:t>
      </w:r>
    </w:p>
    <w:p w:rsidR="00324D03" w:rsidRPr="006F61CB" w:rsidRDefault="00324D03" w:rsidP="00324D03">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8. </w:t>
      </w:r>
      <w:r w:rsidR="00A72F83" w:rsidRPr="006F61CB">
        <w:rPr>
          <w:rFonts w:ascii="Times New Roman" w:hAnsi="Times New Roman" w:cs="Times New Roman"/>
          <w:b/>
          <w:bCs/>
          <w:lang w:val="ro-RO"/>
        </w:rPr>
        <w:t>Obligatiile Promitentului - Achizitor</w:t>
      </w:r>
    </w:p>
    <w:p w:rsidR="00A72F83" w:rsidRPr="006F61CB" w:rsidRDefault="00A72F83" w:rsidP="00A72F8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8.1. - Promitentul - Achizitor se obliga ca, in baza contractelor subsecvente atribuite Promitentului - Furnizor, sa achizitioneze </w:t>
      </w:r>
      <w:r w:rsidR="0066468B">
        <w:rPr>
          <w:rFonts w:ascii="Times New Roman" w:hAnsi="Times New Roman" w:cs="Times New Roman"/>
          <w:lang w:val="ro-RO"/>
        </w:rPr>
        <w:t>betonul gata de turnare</w:t>
      </w:r>
      <w:r w:rsidRPr="006F61CB">
        <w:rPr>
          <w:rFonts w:ascii="Times New Roman" w:hAnsi="Times New Roman" w:cs="Times New Roman"/>
          <w:lang w:val="ro-RO"/>
        </w:rPr>
        <w:t>, in conditiile convenite in prezentul Acord-cadru si in conformitate cu prevederile Caietului de sarcini, in conditii calitative si cantitative prevazute in acestea.</w:t>
      </w:r>
    </w:p>
    <w:p w:rsidR="00324D03" w:rsidRPr="006F61CB" w:rsidRDefault="00A72F83" w:rsidP="00A72F83">
      <w:pPr>
        <w:spacing w:after="0" w:line="360" w:lineRule="auto"/>
        <w:jc w:val="both"/>
        <w:rPr>
          <w:rFonts w:ascii="Times New Roman" w:hAnsi="Times New Roman" w:cs="Times New Roman"/>
          <w:lang w:val="ro-RO"/>
        </w:rPr>
      </w:pPr>
      <w:r w:rsidRPr="006F61CB">
        <w:rPr>
          <w:rFonts w:ascii="Times New Roman" w:hAnsi="Times New Roman" w:cs="Times New Roman"/>
          <w:lang w:val="ro-RO"/>
        </w:rPr>
        <w:t>8.2. - Promitentul - Achizitor se obliga sa plateasca Promitentului - Furnizor, pretul produ</w:t>
      </w:r>
      <w:r w:rsidR="003A2285">
        <w:rPr>
          <w:rFonts w:ascii="Times New Roman" w:hAnsi="Times New Roman" w:cs="Times New Roman"/>
          <w:lang w:val="ro-RO"/>
        </w:rPr>
        <w:t>selor furnizate, in termen de 45</w:t>
      </w:r>
      <w:r w:rsidRPr="006F61CB">
        <w:rPr>
          <w:rFonts w:ascii="Times New Roman" w:hAnsi="Times New Roman" w:cs="Times New Roman"/>
          <w:lang w:val="ro-RO"/>
        </w:rPr>
        <w:t xml:space="preserve"> de zile de la data inregistrarii facturii la sediul Promitentului - Achizitor.</w:t>
      </w:r>
    </w:p>
    <w:p w:rsidR="00324D03" w:rsidRPr="006F61CB" w:rsidRDefault="00324D03" w:rsidP="00324D03">
      <w:pPr>
        <w:spacing w:after="0" w:line="360" w:lineRule="auto"/>
        <w:jc w:val="both"/>
        <w:rPr>
          <w:rFonts w:ascii="Times New Roman" w:hAnsi="Times New Roman" w:cs="Times New Roman"/>
          <w:lang w:val="ro-RO"/>
        </w:rPr>
      </w:pPr>
    </w:p>
    <w:p w:rsidR="00476F56" w:rsidRPr="006F61CB" w:rsidRDefault="00476F56" w:rsidP="00476F56">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9. </w:t>
      </w:r>
      <w:r w:rsidR="00B8216F" w:rsidRPr="006F61CB">
        <w:rPr>
          <w:rFonts w:ascii="Times New Roman" w:hAnsi="Times New Roman" w:cs="Times New Roman"/>
          <w:b/>
          <w:bCs/>
          <w:lang w:val="ro-RO"/>
        </w:rPr>
        <w:t>Modificarea Acordului - Cadru</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9.1. - (1) Partile Acordului-cadru au dreptul, pe durata indeplinirii acestuia si a contractelor subsecvente ce vor fi incheiate in baza prezentului Acord-cadru, de a conveni modificarea clauzelor acordului-cadru si a contractelor subsecvente prin act aditional, in conditiile prevazute de legislatia in vigoare si in conformitate cu art. 221 din Legea 98/2016, cu modificarile si completarile ulterioare, inclusiv in cazul aparitiei unor circumstante care lezeaza interesele legitime ale acestora si care nu au putut fi prevazute la data incheierii Acordului-cadru.</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Daca solicitarea de modificare provine de la Promitentul - Furnizor, acesta trebuie sa inregistreze solicitarea la Promitentul - Achizitor inainte de data preconizata pentru intrarea in vigoare a Actului Aditional.</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9.2. - Fara a aduce atingere dispozitiilor dreptului comun privind incetarea Acordului-cadru sau dreptului Promitentului-Achizitor de a solicita constatarea nulitatii absolute acestuia in conformitate cu dispozitiile dreptului comun, Promitentul - Achizitor are dreptul de a denunta unilateral Acordul – cadru in perioada de valabilitate a acestuia, in cazul modificarii Acordului-cadru in alte conditii decat cele prevazute de prevederile legale in vigoare.</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9.3. - Actele Aditionale incheiate nu trebuie sa conduca in niciun caz la alterarea rezultatului procedurii de atribuire, prin anularea sau diminuarea avantajului competitiv pe baza caruia Promitentul - Furnizor a fost declarat castigator in urma finalizarii procedurii de atribuire.</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9.4. - Niciun Act Aditional nu poate fi incheiat retroactiv. </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9.5. - Orice modificare a Acordului - cadru care nu respecta prevederile prezentului Acord- cadru si ale legislatiei in vigoare va fi considerata nula de drept.</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9.6. - Modificarile Acordului-cadru si ale contractelor subsecvente atribuite in baza acestuia, indiferent daca sunt sau nu evaluabile in bani si indiferent de valoarea acestora, se realizeaza in conformitate cu prevederile Legii nr. 98/2016, cu modificarile si completarile ulterioare si ale H.G. nr. 395/2016, cu modificarile si completarile ulterioare.</w:t>
      </w:r>
    </w:p>
    <w:p w:rsidR="00324D03"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9.7. - (1) Eventualele modificari, care pot interveni in perioada de derulare a Acordului-cadru, se refera la urmatoarele clauze contractuale:</w:t>
      </w:r>
    </w:p>
    <w:p w:rsidR="002967BE" w:rsidRPr="006F61CB" w:rsidRDefault="002967BE" w:rsidP="002967BE">
      <w:pPr>
        <w:spacing w:after="0" w:line="360" w:lineRule="auto"/>
        <w:ind w:left="567"/>
        <w:jc w:val="both"/>
        <w:rPr>
          <w:rFonts w:ascii="Times New Roman" w:hAnsi="Times New Roman" w:cs="Times New Roman"/>
          <w:b/>
          <w:bCs/>
          <w:i/>
          <w:iCs/>
          <w:lang w:val="ro-RO"/>
        </w:rPr>
      </w:pPr>
      <w:r w:rsidRPr="006F61CB">
        <w:rPr>
          <w:rFonts w:ascii="Times New Roman" w:hAnsi="Times New Roman" w:cs="Times New Roman"/>
          <w:b/>
          <w:bCs/>
          <w:i/>
          <w:iCs/>
          <w:lang w:val="ro-RO"/>
        </w:rPr>
        <w:t>a) Partile Acordului-cadru:</w:t>
      </w:r>
    </w:p>
    <w:p w:rsidR="002967BE" w:rsidRPr="006F61CB" w:rsidRDefault="002967BE" w:rsidP="002967BE">
      <w:pPr>
        <w:spacing w:after="0" w:line="360" w:lineRule="auto"/>
        <w:jc w:val="both"/>
        <w:rPr>
          <w:rFonts w:ascii="Times New Roman" w:hAnsi="Times New Roman" w:cs="Times New Roman"/>
          <w:lang w:val="ro-RO"/>
        </w:rPr>
      </w:pPr>
      <w:r w:rsidRPr="006F61CB">
        <w:rPr>
          <w:rFonts w:ascii="Times New Roman" w:hAnsi="Times New Roman" w:cs="Times New Roman"/>
          <w:lang w:val="ro-RO"/>
        </w:rPr>
        <w:t>1) din punct de vedere al schimbarii denumirii, al statutului, al actionariatului, al formei de organizare a societatii, ale sediului social, care nu atrag crearea unei persoane juridice noi;</w:t>
      </w:r>
    </w:p>
    <w:p w:rsidR="002967BE" w:rsidRDefault="002967BE" w:rsidP="002967B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atunci cand Furnizorul este inlocuit de un nou Furnizor, in situatia in care drepturile si obligatiile Furnizorului initial, rezultate din Acordul-cadru, sunt preluate, ca urmare a unei succesiuni universale sau cu titlu universal in cadrul unui proces de reorganizare, inclusiv prin fuziune sau divizare, de catre un alt operator economic care indeplineste criteriile de calificare si selectie stabilite initial, cu conditia ca aceasta modificare sa nu presupuna alte modificari substantiale ale contractului de achizitie publica si sa nu se realizeze cu scopul de a eluda aplicarea procedurilor de atribuire prevazute de Legea achizitiilor publice nr. 98/2016, cu modificarile si completarile ulterioare;</w:t>
      </w:r>
    </w:p>
    <w:p w:rsidR="00476F56" w:rsidRPr="006F61CB" w:rsidRDefault="00476F56" w:rsidP="00476F56">
      <w:pPr>
        <w:spacing w:after="0" w:line="360" w:lineRule="auto"/>
        <w:jc w:val="both"/>
        <w:rPr>
          <w:rFonts w:ascii="Times New Roman" w:hAnsi="Times New Roman" w:cs="Times New Roman"/>
          <w:lang w:val="ro-RO"/>
        </w:rPr>
      </w:pPr>
    </w:p>
    <w:p w:rsidR="00476F56" w:rsidRPr="006F61CB" w:rsidRDefault="00476F56" w:rsidP="00476F56">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10. </w:t>
      </w:r>
      <w:r w:rsidR="008A7420" w:rsidRPr="006F61CB">
        <w:rPr>
          <w:rFonts w:ascii="Times New Roman" w:hAnsi="Times New Roman" w:cs="Times New Roman"/>
          <w:b/>
          <w:bCs/>
          <w:lang w:val="ro-RO"/>
        </w:rPr>
        <w:t>Incetarea Acordului-cadru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10.1. - (1) Prezentul Acord-cadru inceteaza de drept:</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ajungere la termen;</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indeplinirea obiectului Acordului-cadru.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Acordul-cadru poate inceta si in urmatoarele cazuri: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acordul de vointa al partilor;</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in situatia in care cantitatile maxime de produse care fac obiectul Acordului-cadru au fost furnizate;</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rezilierea de catre Promitentul - Achizitor;</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denuntarea unilaterala de catre Promitentul - Achizitor;</w:t>
      </w:r>
    </w:p>
    <w:p w:rsidR="00F33049"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orice alte cauze prevazute de lege.</w:t>
      </w:r>
    </w:p>
    <w:p w:rsidR="00260D33" w:rsidRPr="006F61CB" w:rsidRDefault="00260D33" w:rsidP="00F33049">
      <w:pPr>
        <w:spacing w:after="0" w:line="360" w:lineRule="auto"/>
        <w:jc w:val="both"/>
        <w:rPr>
          <w:rFonts w:ascii="Times New Roman" w:hAnsi="Times New Roman" w:cs="Times New Roman"/>
          <w:lang w:val="ro-RO"/>
        </w:rPr>
      </w:pPr>
      <w:r>
        <w:rPr>
          <w:rFonts w:ascii="Times New Roman" w:hAnsi="Times New Roman" w:cs="Times New Roman"/>
          <w:lang w:val="ro-RO"/>
        </w:rPr>
        <w:t xml:space="preserve">- </w:t>
      </w:r>
      <w:r w:rsidRPr="00685445">
        <w:rPr>
          <w:rFonts w:ascii="Cambria" w:hAnsi="Cambria"/>
          <w:lang w:val="ro-RO"/>
        </w:rPr>
        <w:t>orice motive de intarziere, ce nu se datoreaza Furnizorului</w:t>
      </w:r>
      <w:r>
        <w:rPr>
          <w:rFonts w:ascii="Cambria" w:hAnsi="Cambria"/>
          <w:lang w:val="ro-RO"/>
        </w:rPr>
        <w:t>, la prima abatere privind termenul de livrare se comunica prin adresa scrisa ca a fost depasit, la o a doua abatere privind termenul de livrare depasit, autoritatea contractanta va rezilia contractul fara alte obligatii.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10.2. - (1) Rezilierea prezentului Acord-cadru se poate produce in urmatoarele cazuri: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neconstituirea de catre Promitentul - Furnizor a garantiei de buna executie a unui contract subsecvent, conform prevederilor acestuia;</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 ca urmare a neindeplinirii sau indeplinirii in mod necorespunzator sau defectuos a obligatiilor asumate de catre Promitentul - Furnizor, prin prezentul Acord-cadru;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refuzului Promitentului - Furnizor de a semna oricare contract subsecvent;</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constatarea de catre Promitentul - Achizitor, a furnizarii unor produse, in mod necorespunzator sau defectuos de catre Promitentul - Furnizor, in cadrul contractelor subsecvente ce vor fi incheiate in baza prezentului Acord-cadru, desi a fost notificat in acest sens.</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Rezilierea prezentului Acord-cadru nu va avea efect asupra obligatiilor deja scadente intre partile Acordului-cadru.</w:t>
      </w:r>
    </w:p>
    <w:p w:rsidR="006D3F0E"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(3) Rezilierea din motivele mentionate la punctul 10.2. alin. ( 1) va opera de plin drept, fara a mai fi necesara indeplinirea vreunei formalitati prealabile si fara a mai fi necesara interventia vreunei instante judecatoresti si/sau arbitrale, Promitentul - Furnizor nefiind indreptatit sa pretinda nicio suma reprezentand daune sau alte prejudicii ca u</w:t>
      </w:r>
      <w:r w:rsidR="0099330F" w:rsidRPr="006F61CB">
        <w:rPr>
          <w:rFonts w:ascii="Times New Roman" w:hAnsi="Times New Roman" w:cs="Times New Roman"/>
          <w:lang w:val="ro-RO"/>
        </w:rPr>
        <w:t>rm</w:t>
      </w:r>
      <w:r w:rsidRPr="006F61CB">
        <w:rPr>
          <w:rFonts w:ascii="Times New Roman" w:hAnsi="Times New Roman" w:cs="Times New Roman"/>
          <w:lang w:val="ro-RO"/>
        </w:rPr>
        <w:t>are a rezilierii acordului-cadru/contractului subsecvent.</w:t>
      </w:r>
    </w:p>
    <w:p w:rsidR="002D0E39" w:rsidRPr="006F61CB" w:rsidRDefault="002D0E3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( 4) Punerea in intarziere rezulta din simplul fapt al neindeplinirii obligatiilor contractuale. </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10.3. - Promitentul - Achizitor isi rezerva dreptul de a denunta unilateral prezentul Acord-cadru printr-o notificare scrisa adresata Promitentului - Furnizor, in urmatoarele cazuri:</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a) in cazul in care Promitentul - Fumizor, refuza in mod justificat (forta majora sau cazul fortuit) incheierea oricarui Contract subsecvent;</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b) daca Promitentul - Fumizor intra in faliment; </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c) la aparitia unor circumstante care conduc la modificarea clauzelor in asa masura incat indeplinirea Acordului-cadru ar fi contrara interesului public si prevederilor legale in vigoare.</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10.4. - In cazurile prevazute la clauza 10.3, Promitentul - Furnizor are dreptul de a pretinde numai plata corespunzatoare pentru partea din Acordul-cadru indeplinita pana la data denuntarii unilaterale a acestuia.</w:t>
      </w:r>
    </w:p>
    <w:p w:rsidR="006D3F0E" w:rsidRPr="006F61CB" w:rsidRDefault="006D3F0E" w:rsidP="006D3F0E">
      <w:pPr>
        <w:spacing w:after="0" w:line="360" w:lineRule="auto"/>
        <w:jc w:val="both"/>
        <w:rPr>
          <w:rFonts w:ascii="Times New Roman" w:hAnsi="Times New Roman" w:cs="Times New Roman"/>
          <w:lang w:val="ro-RO"/>
        </w:rPr>
      </w:pPr>
    </w:p>
    <w:p w:rsidR="00E758FE" w:rsidRDefault="00E758FE" w:rsidP="006D3F0E">
      <w:pPr>
        <w:spacing w:after="0" w:line="360" w:lineRule="auto"/>
        <w:jc w:val="both"/>
        <w:rPr>
          <w:rFonts w:ascii="Times New Roman" w:hAnsi="Times New Roman" w:cs="Times New Roman"/>
          <w:b/>
          <w:bCs/>
          <w:lang w:val="ro-RO"/>
        </w:rPr>
      </w:pPr>
    </w:p>
    <w:p w:rsidR="00E3496E" w:rsidRDefault="00E3496E" w:rsidP="006D3F0E">
      <w:pPr>
        <w:spacing w:after="0" w:line="360" w:lineRule="auto"/>
        <w:jc w:val="both"/>
        <w:rPr>
          <w:rFonts w:ascii="Times New Roman" w:hAnsi="Times New Roman" w:cs="Times New Roman"/>
          <w:b/>
          <w:bCs/>
          <w:lang w:val="ro-RO"/>
        </w:rPr>
      </w:pPr>
    </w:p>
    <w:p w:rsidR="00E3496E" w:rsidRDefault="00E3496E" w:rsidP="006D3F0E">
      <w:pPr>
        <w:spacing w:after="0" w:line="360" w:lineRule="auto"/>
        <w:jc w:val="both"/>
        <w:rPr>
          <w:rFonts w:ascii="Times New Roman" w:hAnsi="Times New Roman" w:cs="Times New Roman"/>
          <w:b/>
          <w:bCs/>
          <w:lang w:val="ro-RO"/>
        </w:rPr>
      </w:pPr>
    </w:p>
    <w:p w:rsidR="006D3F0E" w:rsidRPr="006F61CB" w:rsidRDefault="006D3F0E" w:rsidP="006D3F0E">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11. </w:t>
      </w:r>
      <w:r w:rsidR="000A698B" w:rsidRPr="006F61CB">
        <w:rPr>
          <w:rFonts w:ascii="Times New Roman" w:hAnsi="Times New Roman" w:cs="Times New Roman"/>
          <w:b/>
          <w:bCs/>
          <w:lang w:val="ro-RO"/>
        </w:rPr>
        <w:t>Sanctiuni pentru neindeplinirea obligatiilor de catre Promitentul - Furnizor</w:t>
      </w:r>
    </w:p>
    <w:p w:rsidR="000A698B" w:rsidRPr="006F61CB" w:rsidRDefault="000A698B" w:rsidP="000A698B">
      <w:pPr>
        <w:spacing w:after="0" w:line="360" w:lineRule="auto"/>
        <w:jc w:val="both"/>
        <w:rPr>
          <w:rFonts w:ascii="Times New Roman" w:hAnsi="Times New Roman" w:cs="Times New Roman"/>
          <w:lang w:val="ro-RO"/>
        </w:rPr>
      </w:pPr>
      <w:r w:rsidRPr="006F61CB">
        <w:rPr>
          <w:rFonts w:ascii="Times New Roman" w:hAnsi="Times New Roman" w:cs="Times New Roman"/>
          <w:lang w:val="ro-RO"/>
        </w:rPr>
        <w:t>11.1. - In cazul in care Promitentul - Furnizor caruia Promitentul - Achizitor ii transmite o notificare pentru incheierea unui contract subsecvent nu are capacitatea de a raspunde acestei solicitari sau refuza incheierea contractului subsecvent, Promitentul - Furnizor are obligatia de a plati Promitentului - Achizitor daune-interese de 5 % din valoarea fara TVA a respectivului contract subsecvent.</w:t>
      </w:r>
    </w:p>
    <w:p w:rsidR="006D3F0E" w:rsidRPr="006F61CB" w:rsidRDefault="000A698B" w:rsidP="000A698B">
      <w:pPr>
        <w:spacing w:after="0" w:line="360" w:lineRule="auto"/>
        <w:jc w:val="both"/>
        <w:rPr>
          <w:rFonts w:ascii="Times New Roman" w:hAnsi="Times New Roman" w:cs="Times New Roman"/>
          <w:lang w:val="ro-RO"/>
        </w:rPr>
      </w:pPr>
      <w:r w:rsidRPr="006F61CB">
        <w:rPr>
          <w:rFonts w:ascii="Times New Roman" w:hAnsi="Times New Roman" w:cs="Times New Roman"/>
          <w:lang w:val="ro-RO"/>
        </w:rPr>
        <w:t>11.2. - Promitentul - Achizitor incaseaza contravaloarea daunelor-interese datorate de catre Promitentul - Furnizor, potrivit art. 11.1., prin emiterea unei facturi cu o valoare egala cu valoarea acestor daune-interese. Promitentul - Furnizor are obligatia de a plati factura, in te</w:t>
      </w:r>
      <w:r w:rsidR="0099330F" w:rsidRPr="006F61CB">
        <w:rPr>
          <w:rFonts w:ascii="Times New Roman" w:hAnsi="Times New Roman" w:cs="Times New Roman"/>
          <w:lang w:val="ro-RO"/>
        </w:rPr>
        <w:t>rm</w:t>
      </w:r>
      <w:r w:rsidRPr="006F61CB">
        <w:rPr>
          <w:rFonts w:ascii="Times New Roman" w:hAnsi="Times New Roman" w:cs="Times New Roman"/>
          <w:lang w:val="ro-RO"/>
        </w:rPr>
        <w:t xml:space="preserve">en de </w:t>
      </w:r>
      <w:r w:rsidR="003A2285" w:rsidRPr="00E3496E">
        <w:rPr>
          <w:rFonts w:ascii="Times New Roman" w:hAnsi="Times New Roman" w:cs="Times New Roman"/>
          <w:b/>
          <w:lang w:val="ro-RO"/>
        </w:rPr>
        <w:t>45</w:t>
      </w:r>
      <w:r w:rsidRPr="00E3496E">
        <w:rPr>
          <w:rFonts w:ascii="Times New Roman" w:hAnsi="Times New Roman" w:cs="Times New Roman"/>
          <w:b/>
          <w:lang w:val="ro-RO"/>
        </w:rPr>
        <w:t xml:space="preserve"> de zile</w:t>
      </w:r>
      <w:r w:rsidRPr="006F61CB">
        <w:rPr>
          <w:rFonts w:ascii="Times New Roman" w:hAnsi="Times New Roman" w:cs="Times New Roman"/>
          <w:lang w:val="ro-RO"/>
        </w:rPr>
        <w:t xml:space="preserve"> de la data </w:t>
      </w:r>
      <w:r w:rsidRPr="006F61CB">
        <w:rPr>
          <w:rFonts w:ascii="Times New Roman" w:hAnsi="Times New Roman" w:cs="Times New Roman"/>
          <w:lang w:val="ro-RO"/>
        </w:rPr>
        <w:lastRenderedPageBreak/>
        <w:t>comunicarii acesteia, in contul indicat de Promitentul - Achizitor. In situatia in care Promitentul - Furnizor nu efectueaza plata in termenul stabilit anterior, Promitentul - Achizitor se va</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adresa instantelor de judecata competente in vederea recuperarii acestora.</w:t>
      </w:r>
    </w:p>
    <w:p w:rsidR="00BE20A5" w:rsidRPr="006F61CB" w:rsidRDefault="00BE20A5" w:rsidP="006D3F0E">
      <w:pPr>
        <w:spacing w:after="0" w:line="360" w:lineRule="auto"/>
        <w:jc w:val="both"/>
        <w:rPr>
          <w:rFonts w:ascii="Times New Roman" w:hAnsi="Times New Roman" w:cs="Times New Roman"/>
          <w:lang w:val="ro-RO"/>
        </w:rPr>
      </w:pPr>
    </w:p>
    <w:p w:rsidR="006D3F0E" w:rsidRPr="006F61CB" w:rsidRDefault="006D3F0E" w:rsidP="006D3F0E">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12. </w:t>
      </w:r>
      <w:r w:rsidR="002D1678" w:rsidRPr="006F61CB">
        <w:rPr>
          <w:rFonts w:ascii="Times New Roman" w:hAnsi="Times New Roman" w:cs="Times New Roman"/>
          <w:b/>
          <w:bCs/>
          <w:lang w:val="ro-RO"/>
        </w:rPr>
        <w:t>Comunicari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12.1. - (1) Orice comunicare dintre parti, referitoare la indeplinirea prezentului Acord-cadru, trebuie sa fie transmisa in scris, semnata de reprezentantii legali ai partilor.</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Orice document scris trebuie inregistrat atat in momentul transmiterii, cat si in momentul primirii.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12.2. - Comunicarile intre parti se pot face prin posta (la adresa mentionata la pct.1 ,,Partile Acordului Cadru"), prin fax sau pe mail la adresa de corespondenta a ambelor parti.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cazul comunicarilor dintre parti transmise pe fax, actele vor fi transmise doar la numerele de fax mentionate la pct. 1 "Partile Acordului Cadru" din prezentul contract si vor fi considerate ca receptionate pe baza inscrisului tiparit de aparatul fax care reprezinta confirmarea primirii comunicarii.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De asemenea, in cazul comunicarilor dintre parti transmise prin e-mail, actele (cu exceptia facturilor) vor fi transmise doar la adresele de e-mail mentionate la pct. 1 "Partile Acordului Cadru".</w:t>
      </w:r>
    </w:p>
    <w:p w:rsidR="00290B8A" w:rsidRDefault="002D1678" w:rsidP="00C32D18">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cazul in care comunicarile dintre parti sunt transmise prin e-mail, partile se obliga sa confirme prin e-mail/adresa scrisa, in termen de maxim 24 de ore, primirea e-mailului de la cealalta parte, iar</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actele vor fi considerate ca receptionate doar pe baza e-mailului (confirmare in scris a primirii comunicarii) prin care cealalta parte confirma primirea actului transmis scanat</w:t>
      </w:r>
      <w:r w:rsidR="00C32D18" w:rsidRPr="006F61CB">
        <w:rPr>
          <w:rFonts w:ascii="Times New Roman" w:hAnsi="Times New Roman" w:cs="Times New Roman"/>
          <w:lang w:val="ro-RO"/>
        </w:rPr>
        <w:t>.</w:t>
      </w:r>
    </w:p>
    <w:p w:rsidR="003A2285" w:rsidRPr="003A2285" w:rsidRDefault="003A2285" w:rsidP="00C32D18">
      <w:pPr>
        <w:spacing w:after="0" w:line="360" w:lineRule="auto"/>
        <w:jc w:val="both"/>
        <w:rPr>
          <w:rFonts w:ascii="Times New Roman" w:hAnsi="Times New Roman" w:cs="Times New Roman"/>
          <w:lang w:val="ro-RO"/>
        </w:rPr>
      </w:pPr>
    </w:p>
    <w:p w:rsidR="00C32D18" w:rsidRPr="006F61CB" w:rsidRDefault="00C32D18" w:rsidP="00C32D18">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13. </w:t>
      </w:r>
      <w:r w:rsidR="00B971D4" w:rsidRPr="006F61CB">
        <w:rPr>
          <w:rFonts w:ascii="Times New Roman" w:hAnsi="Times New Roman" w:cs="Times New Roman"/>
          <w:b/>
          <w:bCs/>
          <w:lang w:val="ro-RO"/>
        </w:rPr>
        <w:t>Litigii</w:t>
      </w:r>
    </w:p>
    <w:p w:rsidR="00B971D4" w:rsidRPr="006F61CB" w:rsidRDefault="00B971D4" w:rsidP="00B971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13.1. - Divergentele ce pot aparea ca urmare a aplicarii si interpretarii prevederilor prezentului Acord-cadru se vor solutiona pe cale amiabila.</w:t>
      </w:r>
    </w:p>
    <w:p w:rsidR="00C92F95" w:rsidRPr="006F61CB" w:rsidRDefault="00B971D4" w:rsidP="00B971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13.2. - Daca, in maxim 30 zile de la inceperea acestor tratative, Promitentul - Achizitor si Promitentul - Furnizor nu reusesc sa rezolve pe cale amiabila litigiul aparut intre acestia in cadru sau in legatura cu indeplinirea Acordului-cadru, oricare dintre Parti poate solicita ca disputa sa fie solutionata de catre instantele judecatoresti competente din Municipiul Vaslui. La solutionarea litigiilor in instanta de judecata se vor avea in vedere si prevederile Legii nr. 101/2016 privind remediile si caile de atac in materie de atribuire a contractelor de achizitie publica, a contractelor sectoriale si a contractelor de concesiune de produse si concesiune de servicii, precum si pentru organizarea si functionarea Consilului National de Solutionare a Contestatiilor.</w:t>
      </w:r>
    </w:p>
    <w:p w:rsidR="00C92F95" w:rsidRPr="006F61CB" w:rsidRDefault="00C92F95" w:rsidP="00C92F95">
      <w:pPr>
        <w:spacing w:after="0" w:line="360" w:lineRule="auto"/>
        <w:jc w:val="both"/>
        <w:rPr>
          <w:rFonts w:ascii="Times New Roman" w:hAnsi="Times New Roman" w:cs="Times New Roman"/>
          <w:lang w:val="ro-RO"/>
        </w:rPr>
      </w:pPr>
    </w:p>
    <w:p w:rsidR="00EC4F3B" w:rsidRDefault="00EC4F3B" w:rsidP="00C92F95">
      <w:pPr>
        <w:spacing w:after="0" w:line="360" w:lineRule="auto"/>
        <w:jc w:val="both"/>
        <w:rPr>
          <w:rFonts w:ascii="Times New Roman" w:hAnsi="Times New Roman" w:cs="Times New Roman"/>
          <w:b/>
          <w:bCs/>
          <w:lang w:val="ro-RO"/>
        </w:rPr>
      </w:pPr>
    </w:p>
    <w:p w:rsidR="00EC4F3B" w:rsidRDefault="00EC4F3B" w:rsidP="00C92F95">
      <w:pPr>
        <w:spacing w:after="0" w:line="360" w:lineRule="auto"/>
        <w:jc w:val="both"/>
        <w:rPr>
          <w:rFonts w:ascii="Times New Roman" w:hAnsi="Times New Roman" w:cs="Times New Roman"/>
          <w:b/>
          <w:bCs/>
          <w:lang w:val="ro-RO"/>
        </w:rPr>
      </w:pPr>
    </w:p>
    <w:p w:rsidR="00C92F95" w:rsidRPr="006F61CB" w:rsidRDefault="00C92F95" w:rsidP="00C92F95">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lastRenderedPageBreak/>
        <w:t xml:space="preserve">14. </w:t>
      </w:r>
      <w:r w:rsidR="00143670" w:rsidRPr="006F61CB">
        <w:rPr>
          <w:rFonts w:ascii="Times New Roman" w:hAnsi="Times New Roman" w:cs="Times New Roman"/>
          <w:b/>
          <w:bCs/>
          <w:lang w:val="ro-RO"/>
        </w:rPr>
        <w:t>Confidentialitatea datelor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14.1. - Exceptand situatia in care prezentul acord cadru de furnizare face obiectul unei analize, unor verificari sau unui control desfasurate de catre organele abilitate ale statului,</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 nu va face declaratii publice in legatura cu prezentul contract sau cu produsul furnizat in cadrul acestuia fara aprobarea prealabila si exprimata in scris a Promitentului - Achizitor.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Totodata nu se va angaja in niciun fel de activitate care vine in conflict cu obligatiile asumate prin prezentul acord cadru, fata de Promitentul-Achizitor. Promitentul-Furnizor nu are dreptul de a angaja Promitentul-Achizitor in orice fel fara consimtamantul scris al acestuia, obtinut in prealabil, si are obligatia de a aduce acest lucru la cunostinta tertilor ori de cate ori este cazul.</w:t>
      </w:r>
    </w:p>
    <w:p w:rsidR="00143670"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Promitentul-Furnizorul va trata toate documentele si informatiile primite in legatura cu prezentul acord cadru ca avand caracter confidential si, cu exceptia cazului in care acest lucru este necesar pentru indeplinirea obiectului acordului-cadru, nu va publica sau dezvalui orice aspecte ale contractului si nu va divulga orice informatie obtinuta de la Promitentul-Achizitor fara acordul prealabil si exprimat in scris, al acestuia. De asemenea, nu va utiliza aceste informatii si nu va face referiri la acestea in fumizarea unor produse pentru altii. In cazul in care exista divergente de opinie</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intre Promitentul-Furnizor si Promitentul-Achizitor cu privire la necesitatea publicarii / dezvaluirii</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anumitor informatii in scopul derularii acordu lui-cadru, decizia Promitentului-Achizitor in aceste situatii este finala.</w:t>
      </w:r>
    </w:p>
    <w:p w:rsidR="00521467" w:rsidRPr="006F61CB" w:rsidRDefault="00521467" w:rsidP="00143670">
      <w:pPr>
        <w:spacing w:after="0" w:line="360" w:lineRule="auto"/>
        <w:jc w:val="both"/>
        <w:rPr>
          <w:rFonts w:ascii="Times New Roman" w:hAnsi="Times New Roman" w:cs="Times New Roman"/>
          <w:lang w:val="ro-RO"/>
        </w:rPr>
      </w:pP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 (personalul sau subcontractantii acestuia) se obliga sa mentina secretul profesional pe intreaga durata de derulare a acestui acord-cadru, precum si dupa incetarea acestuia.</w:t>
      </w:r>
    </w:p>
    <w:p w:rsidR="00143670"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acest sens, cu exceptia cazului in care Promitentul-Achizitor isi exprima acordul in scris, atat Promitentului-Furnizor cat si personalul sau subcontractantii acestuia nu vor comunica oricarei terte</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parti nicio informatie confidentiala obtinuta sau relevata pe durata acordului-cadru si nu vor face publice nicio informatie sau recomandare formulata in indeplinirea obiectului acordului-cadru.</w:t>
      </w:r>
    </w:p>
    <w:p w:rsidR="00521467" w:rsidRPr="006F61CB" w:rsidRDefault="00521467" w:rsidP="00143670">
      <w:pPr>
        <w:spacing w:after="0" w:line="360" w:lineRule="auto"/>
        <w:jc w:val="both"/>
        <w:rPr>
          <w:rFonts w:ascii="Times New Roman" w:hAnsi="Times New Roman" w:cs="Times New Roman"/>
          <w:lang w:val="ro-RO"/>
        </w:rPr>
      </w:pP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14.2. - Toate documentele rezultate din indeplinirea obiectului prezentului acord-cadru sau necesare indeplinirii acestuia vor fi proprietatea Promitentul-Achizitor.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14.3. - Produsul furnizat in baza prezentului acord cadru se vor efectua sub incidenta clauzelor de confidentialitate.</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14.4. - Furnizorul are obligatia de a asigura confidentialitatea datelor si de a impiedica diseminarea acestora la terti, atat in timpul, cat si dupa incheierea prezentului acord-cadru.</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14.5. - In cazul in care Promitentul-Furnizor va incalca prevederile art. 14.1 - 14.4, Promitentul - Achizitor va calcula si factura Promitentului-Furnizor penalitati, in cuantum de 50% din valoarea acordului cadru, Promitentul-Furnizor avand obligatia de a achita factura de penalitati in termen de</w:t>
      </w:r>
    </w:p>
    <w:p w:rsidR="00EB2855" w:rsidRPr="006F61CB" w:rsidRDefault="00143670" w:rsidP="00EB2855">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30 de zile de la data transmiterii acesteia de catre Promitentul-Achizitor</w:t>
      </w:r>
      <w:r w:rsidR="00EB2855" w:rsidRPr="006F61CB">
        <w:rPr>
          <w:rFonts w:ascii="Times New Roman" w:hAnsi="Times New Roman" w:cs="Times New Roman"/>
          <w:lang w:val="ro-RO"/>
        </w:rPr>
        <w:t>.</w:t>
      </w:r>
    </w:p>
    <w:p w:rsidR="00290B8A" w:rsidRPr="006F61CB" w:rsidRDefault="00290B8A" w:rsidP="00EB2855">
      <w:pPr>
        <w:spacing w:after="0" w:line="360" w:lineRule="auto"/>
        <w:jc w:val="both"/>
        <w:rPr>
          <w:rFonts w:ascii="Times New Roman" w:hAnsi="Times New Roman" w:cs="Times New Roman"/>
          <w:b/>
          <w:bCs/>
          <w:lang w:val="ro-RO"/>
        </w:rPr>
      </w:pPr>
    </w:p>
    <w:p w:rsidR="00EB2855" w:rsidRPr="006F61CB" w:rsidRDefault="00EB2855" w:rsidP="00EB2855">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15. </w:t>
      </w:r>
      <w:r w:rsidR="00FE0F26" w:rsidRPr="006F61CB">
        <w:rPr>
          <w:rFonts w:ascii="Times New Roman" w:hAnsi="Times New Roman" w:cs="Times New Roman"/>
          <w:b/>
          <w:bCs/>
          <w:lang w:val="ro-RO"/>
        </w:rPr>
        <w:t>Dispozitii finale</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15.1. - Daca Promitentul - Furnizor este o asociere alcatuita din doua sau mai multe persoane juridice, acestea vor raspunde solidar de indeplinirea obligatiilor Acordului-cadru. Promitentul - Furnizor, reprezentat de liderul de asociere, va actiona in numele acestuia in cadrul Acordului-cadru si va avea autoritatea de a reprezenta si angaja contractual asocierea.</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15.2. - In situatia in care, pe durata de valabilitate a prezentului Acord-cadru, Promitentul </w:t>
      </w:r>
      <w:r w:rsidR="0078179F" w:rsidRPr="006F61CB">
        <w:rPr>
          <w:rFonts w:ascii="Times New Roman" w:hAnsi="Times New Roman" w:cs="Times New Roman"/>
          <w:lang w:val="ro-RO"/>
        </w:rPr>
        <w:t>–</w:t>
      </w:r>
      <w:r w:rsidRPr="006F61CB">
        <w:rPr>
          <w:rFonts w:ascii="Times New Roman" w:hAnsi="Times New Roman" w:cs="Times New Roman"/>
          <w:lang w:val="ro-RO"/>
        </w:rPr>
        <w:t xml:space="preserve"> Furnizor</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nu va primi solicitari pentru fumizarea produselor din partea Promitentului - Achizitor, Promitentului - Furnizor nu va ridica pretentii si nu va solicita despagubiri in legatura cu acest fapt.</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15.3. - Prezentul Acord-cadru este interpretat conform legilor in vigoare, din Romania. </w:t>
      </w:r>
    </w:p>
    <w:p w:rsidR="00521467"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15.4. - Prezentul Acord-cadru va fi derulat Ia nivelul </w:t>
      </w:r>
      <w:r w:rsidR="00290B8A" w:rsidRPr="006F61CB">
        <w:rPr>
          <w:rFonts w:ascii="Times New Roman" w:hAnsi="Times New Roman" w:cs="Times New Roman"/>
          <w:lang w:val="ro-RO"/>
        </w:rPr>
        <w:t xml:space="preserve">S.C LUCRARI DRUMURI SI PODURI </w:t>
      </w:r>
      <w:r w:rsidRPr="006F61CB">
        <w:rPr>
          <w:rFonts w:ascii="Times New Roman" w:hAnsi="Times New Roman" w:cs="Times New Roman"/>
          <w:lang w:val="ro-RO"/>
        </w:rPr>
        <w:t xml:space="preserve"> S.A. VASLUI.</w:t>
      </w:r>
    </w:p>
    <w:p w:rsidR="00521467" w:rsidRDefault="00521467" w:rsidP="00FE0F26">
      <w:pPr>
        <w:spacing w:after="0" w:line="360" w:lineRule="auto"/>
        <w:ind w:firstLine="567"/>
        <w:jc w:val="both"/>
        <w:rPr>
          <w:rFonts w:ascii="Times New Roman" w:hAnsi="Times New Roman" w:cs="Times New Roman"/>
          <w:lang w:val="ro-RO"/>
        </w:rPr>
      </w:pPr>
    </w:p>
    <w:p w:rsidR="00685445" w:rsidRPr="006F61CB" w:rsidRDefault="00FE0F26" w:rsidP="00FE0F26">
      <w:pPr>
        <w:spacing w:after="0" w:line="360" w:lineRule="auto"/>
        <w:ind w:firstLine="567"/>
        <w:jc w:val="both"/>
        <w:rPr>
          <w:rFonts w:ascii="Times New Roman" w:hAnsi="Times New Roman" w:cs="Times New Roman"/>
          <w:lang w:val="ro-RO"/>
        </w:rPr>
      </w:pPr>
      <w:r w:rsidRPr="006F61CB">
        <w:rPr>
          <w:rFonts w:ascii="Times New Roman" w:hAnsi="Times New Roman" w:cs="Times New Roman"/>
          <w:lang w:val="ro-RO"/>
        </w:rPr>
        <w:t xml:space="preserve">Prezentul Acord-cadru a fost incheiat in data de </w:t>
      </w:r>
      <w:r w:rsidR="008E70E4">
        <w:rPr>
          <w:rFonts w:ascii="Times New Roman" w:hAnsi="Times New Roman" w:cs="Times New Roman"/>
          <w:lang w:val="ro-RO"/>
        </w:rPr>
        <w:t>..................</w:t>
      </w:r>
      <w:r w:rsidRPr="006F61CB">
        <w:rPr>
          <w:rFonts w:ascii="Times New Roman" w:hAnsi="Times New Roman" w:cs="Times New Roman"/>
          <w:lang w:val="ro-RO"/>
        </w:rPr>
        <w:t xml:space="preserve"> in 2 exemplare originale, din care 1 (un) exemplar pentru Promitentul-Achizitor si 1 (un) exemplar pentru Promitentul-Furnizor, Acordul-cadru av</w:t>
      </w:r>
      <w:r w:rsidR="008E0C65">
        <w:rPr>
          <w:rFonts w:ascii="Times New Roman" w:hAnsi="Times New Roman" w:cs="Times New Roman"/>
          <w:lang w:val="ro-RO"/>
        </w:rPr>
        <w:t xml:space="preserve">and un numar de .......... file, </w:t>
      </w:r>
      <w:r w:rsidRPr="006F61CB">
        <w:rPr>
          <w:rFonts w:ascii="Times New Roman" w:hAnsi="Times New Roman" w:cs="Times New Roman"/>
          <w:lang w:val="ro-RO"/>
        </w:rPr>
        <w:t>Prezentul Acord-cadru este initializat pe fiecare pagina in vederea neschimbarii.</w:t>
      </w:r>
    </w:p>
    <w:p w:rsidR="00FE0F26" w:rsidRDefault="00FE0F26" w:rsidP="00FE0F26">
      <w:pPr>
        <w:spacing w:after="0" w:line="360" w:lineRule="auto"/>
        <w:jc w:val="both"/>
        <w:rPr>
          <w:rFonts w:ascii="Times New Roman" w:hAnsi="Times New Roman" w:cs="Times New Roman"/>
          <w:lang w:val="ro-RO"/>
        </w:rPr>
      </w:pPr>
    </w:p>
    <w:p w:rsidR="00290B8A"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w:t>
      </w:r>
    </w:p>
    <w:p w:rsidR="00BD18BC"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w:t>
      </w:r>
      <w:r w:rsidR="006F61CB">
        <w:rPr>
          <w:rFonts w:ascii="Times New Roman" w:hAnsi="Times New Roman" w:cs="Times New Roman"/>
          <w:lang w:val="ro-RO"/>
        </w:rPr>
        <w:t xml:space="preserve">    AUTORITATEA CONTRACTANTA </w:t>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t>CONTRACTANT</w:t>
      </w:r>
    </w:p>
    <w:p w:rsidR="00BD18BC"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r w:rsidR="00681D32">
        <w:rPr>
          <w:rFonts w:ascii="Times New Roman" w:hAnsi="Times New Roman" w:cs="Times New Roman"/>
          <w:lang w:val="ro-RO"/>
        </w:rPr>
        <w:t xml:space="preserve">                          </w:t>
      </w:r>
    </w:p>
    <w:p w:rsidR="00582B2A" w:rsidRPr="006F61CB"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r w:rsidR="00681D32">
        <w:rPr>
          <w:rFonts w:ascii="Times New Roman" w:hAnsi="Times New Roman" w:cs="Times New Roman"/>
          <w:lang w:val="ro-RO"/>
        </w:rPr>
        <w:t xml:space="preserve">                                 </w:t>
      </w:r>
    </w:p>
    <w:p w:rsidR="00582B2A" w:rsidRPr="006F61CB" w:rsidRDefault="00582B2A" w:rsidP="004B6F23">
      <w:pPr>
        <w:spacing w:after="0" w:line="360" w:lineRule="auto"/>
        <w:jc w:val="both"/>
        <w:rPr>
          <w:rFonts w:ascii="Times New Roman" w:hAnsi="Times New Roman" w:cs="Times New Roman"/>
          <w:lang w:val="ro-RO"/>
        </w:rPr>
      </w:pPr>
    </w:p>
    <w:p w:rsidR="00582B2A" w:rsidRPr="006F61CB" w:rsidRDefault="00582B2A" w:rsidP="004B6F23">
      <w:pPr>
        <w:spacing w:after="0" w:line="360" w:lineRule="auto"/>
        <w:jc w:val="both"/>
        <w:rPr>
          <w:rFonts w:ascii="Times New Roman" w:hAnsi="Times New Roman" w:cs="Times New Roman"/>
          <w:lang w:val="ro-RO"/>
        </w:rPr>
      </w:pPr>
    </w:p>
    <w:p w:rsidR="00582B2A" w:rsidRPr="006F61CB"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582B2A" w:rsidRPr="006F61CB" w:rsidRDefault="00582B2A" w:rsidP="004B6F23">
      <w:pPr>
        <w:spacing w:after="0" w:line="360" w:lineRule="auto"/>
        <w:jc w:val="both"/>
        <w:rPr>
          <w:rFonts w:ascii="Times New Roman" w:hAnsi="Times New Roman" w:cs="Times New Roman"/>
          <w:lang w:val="ro-RO"/>
        </w:rPr>
      </w:pPr>
    </w:p>
    <w:p w:rsidR="00582B2A" w:rsidRPr="006F61CB" w:rsidRDefault="00582B2A" w:rsidP="004B6F23">
      <w:pPr>
        <w:spacing w:after="0" w:line="360" w:lineRule="auto"/>
        <w:jc w:val="both"/>
        <w:rPr>
          <w:rFonts w:ascii="Times New Roman" w:hAnsi="Times New Roman" w:cs="Times New Roman"/>
          <w:lang w:val="ro-RO"/>
        </w:rPr>
      </w:pPr>
    </w:p>
    <w:p w:rsidR="00582B2A" w:rsidRPr="006F61CB" w:rsidRDefault="00582B2A" w:rsidP="004B6F23">
      <w:pPr>
        <w:spacing w:after="0" w:line="360" w:lineRule="auto"/>
        <w:jc w:val="both"/>
        <w:rPr>
          <w:rFonts w:ascii="Times New Roman" w:hAnsi="Times New Roman" w:cs="Times New Roman"/>
          <w:lang w:val="ro-RO"/>
        </w:rPr>
      </w:pPr>
    </w:p>
    <w:p w:rsidR="00BD18BC" w:rsidRPr="006F61CB"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Consilier juridic – GAVRIL IULIA</w:t>
      </w:r>
    </w:p>
    <w:p w:rsidR="00284C3B" w:rsidRDefault="00284C3B" w:rsidP="004B6F23">
      <w:pPr>
        <w:spacing w:after="0" w:line="360" w:lineRule="auto"/>
        <w:jc w:val="both"/>
        <w:rPr>
          <w:rFonts w:ascii="Times New Roman" w:hAnsi="Times New Roman" w:cs="Times New Roman"/>
          <w:lang w:val="ro-RO"/>
        </w:rPr>
      </w:pPr>
    </w:p>
    <w:p w:rsidR="00521467" w:rsidRDefault="00521467" w:rsidP="004B6F23">
      <w:pPr>
        <w:spacing w:after="0" w:line="360" w:lineRule="auto"/>
        <w:jc w:val="both"/>
        <w:rPr>
          <w:rFonts w:ascii="Times New Roman" w:hAnsi="Times New Roman" w:cs="Times New Roman"/>
          <w:lang w:val="ro-RO"/>
        </w:rPr>
      </w:pPr>
    </w:p>
    <w:p w:rsidR="00521467" w:rsidRDefault="00521467" w:rsidP="008E70E4">
      <w:pPr>
        <w:rPr>
          <w:rFonts w:ascii="Times New Roman" w:hAnsi="Times New Roman" w:cs="Times New Roman"/>
          <w:b/>
          <w:bCs/>
          <w:lang w:val="ro-RO"/>
        </w:rPr>
      </w:pPr>
    </w:p>
    <w:p w:rsidR="00EC4F3B" w:rsidRDefault="00EC4F3B" w:rsidP="008E70E4">
      <w:pPr>
        <w:rPr>
          <w:rFonts w:ascii="Times New Roman" w:hAnsi="Times New Roman" w:cs="Times New Roman"/>
          <w:b/>
          <w:bCs/>
          <w:lang w:val="ro-RO"/>
        </w:rPr>
      </w:pPr>
    </w:p>
    <w:p w:rsidR="00EC4F3B" w:rsidRDefault="00EC4F3B" w:rsidP="008E70E4">
      <w:pPr>
        <w:rPr>
          <w:rFonts w:ascii="Times New Roman" w:hAnsi="Times New Roman" w:cs="Times New Roman"/>
          <w:b/>
          <w:bCs/>
          <w:lang w:val="ro-RO"/>
        </w:rPr>
      </w:pPr>
    </w:p>
    <w:p w:rsidR="00521467" w:rsidRDefault="003A12CE" w:rsidP="007032D4">
      <w:pPr>
        <w:jc w:val="center"/>
        <w:rPr>
          <w:rFonts w:ascii="Times New Roman" w:hAnsi="Times New Roman" w:cs="Times New Roman"/>
          <w:b/>
          <w:bCs/>
          <w:lang w:val="ro-RO"/>
        </w:rPr>
      </w:pPr>
      <w:r>
        <w:rPr>
          <w:rFonts w:ascii="Times New Roman" w:hAnsi="Times New Roman" w:cs="Times New Roman"/>
          <w:b/>
          <w:bCs/>
          <w:lang w:val="ro-RO"/>
        </w:rPr>
        <w:t>Valoare  Acord cadru</w:t>
      </w:r>
    </w:p>
    <w:p w:rsidR="00E758FE" w:rsidRPr="00E758FE" w:rsidRDefault="00E758FE" w:rsidP="00E3496E">
      <w:pPr>
        <w:spacing w:after="0" w:line="360" w:lineRule="auto"/>
        <w:jc w:val="center"/>
        <w:rPr>
          <w:rFonts w:ascii="Times New Roman" w:hAnsi="Times New Roman" w:cs="Times New Roman"/>
          <w:b/>
          <w:bCs/>
          <w:i/>
        </w:rPr>
      </w:pPr>
      <w:r w:rsidRPr="00E758FE">
        <w:rPr>
          <w:rFonts w:ascii="Times New Roman" w:hAnsi="Times New Roman" w:cs="Times New Roman"/>
          <w:b/>
          <w:bCs/>
          <w:i/>
        </w:rPr>
        <w:t>”AC</w:t>
      </w:r>
      <w:r w:rsidR="00E3496E">
        <w:rPr>
          <w:rFonts w:ascii="Times New Roman" w:hAnsi="Times New Roman" w:cs="Times New Roman"/>
          <w:b/>
          <w:bCs/>
          <w:i/>
        </w:rPr>
        <w:t xml:space="preserve">HIZIȚIE BETON GATA DE TURNARE” </w:t>
      </w:r>
    </w:p>
    <w:p w:rsidR="007032D4" w:rsidRPr="006F61CB" w:rsidRDefault="007032D4" w:rsidP="007032D4">
      <w:pPr>
        <w:jc w:val="center"/>
        <w:rPr>
          <w:rFonts w:ascii="Times New Roman" w:hAnsi="Times New Roman" w:cs="Times New Roman"/>
          <w:b/>
          <w:bCs/>
          <w:lang w:val="ro-RO"/>
        </w:rPr>
      </w:pPr>
    </w:p>
    <w:p w:rsidR="007032D4" w:rsidRPr="006F61CB" w:rsidRDefault="00E758FE" w:rsidP="007032D4">
      <w:pPr>
        <w:jc w:val="center"/>
        <w:rPr>
          <w:rFonts w:ascii="Times New Roman" w:hAnsi="Times New Roman" w:cs="Times New Roman"/>
          <w:b/>
          <w:bCs/>
          <w:lang w:val="ro-RO"/>
        </w:rPr>
      </w:pPr>
      <w:r>
        <w:rPr>
          <w:rFonts w:ascii="Times New Roman" w:hAnsi="Times New Roman" w:cs="Times New Roman"/>
          <w:b/>
          <w:bCs/>
          <w:lang w:val="ro-RO"/>
        </w:rPr>
        <w:t>Lot</w:t>
      </w:r>
      <w:r w:rsidR="00E3496E">
        <w:rPr>
          <w:rFonts w:ascii="Times New Roman" w:hAnsi="Times New Roman" w:cs="Times New Roman"/>
          <w:b/>
          <w:bCs/>
          <w:lang w:val="ro-RO"/>
        </w:rPr>
        <w:t xml:space="preserve"> 1,2,3,4,5,6</w:t>
      </w:r>
      <w:r w:rsidR="001A23FF">
        <w:rPr>
          <w:rFonts w:ascii="Times New Roman" w:hAnsi="Times New Roman" w:cs="Times New Roman"/>
          <w:b/>
          <w:bCs/>
          <w:lang w:val="ro-RO"/>
        </w:rPr>
        <w:t>,7,8,9</w:t>
      </w:r>
    </w:p>
    <w:tbl>
      <w:tblPr>
        <w:tblStyle w:val="TableGrid"/>
        <w:tblW w:w="9073" w:type="dxa"/>
        <w:jc w:val="center"/>
        <w:tblLook w:val="04A0"/>
      </w:tblPr>
      <w:tblGrid>
        <w:gridCol w:w="3828"/>
        <w:gridCol w:w="2268"/>
        <w:gridCol w:w="1276"/>
        <w:gridCol w:w="1701"/>
      </w:tblGrid>
      <w:tr w:rsidR="007032D4" w:rsidRPr="006F61CB" w:rsidTr="00E758FE">
        <w:trPr>
          <w:trHeight w:val="487"/>
          <w:jc w:val="center"/>
        </w:trPr>
        <w:tc>
          <w:tcPr>
            <w:tcW w:w="3828" w:type="dxa"/>
          </w:tcPr>
          <w:p w:rsidR="007032D4" w:rsidRPr="006F61CB" w:rsidRDefault="007032D4"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Material</w:t>
            </w:r>
          </w:p>
        </w:tc>
        <w:tc>
          <w:tcPr>
            <w:tcW w:w="2268" w:type="dxa"/>
          </w:tcPr>
          <w:p w:rsidR="007032D4" w:rsidRPr="006F61CB" w:rsidRDefault="00097470" w:rsidP="00E558A3">
            <w:pPr>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Cantitate minima (mc</w:t>
            </w:r>
            <w:r w:rsidR="007032D4" w:rsidRPr="006F61CB">
              <w:rPr>
                <w:rFonts w:ascii="Times New Roman" w:hAnsi="Times New Roman" w:cs="Times New Roman"/>
                <w:b/>
                <w:bCs/>
                <w:sz w:val="20"/>
                <w:szCs w:val="20"/>
                <w:lang w:val="ro-RO"/>
              </w:rPr>
              <w:t>)</w:t>
            </w:r>
          </w:p>
        </w:tc>
        <w:tc>
          <w:tcPr>
            <w:tcW w:w="1276" w:type="dxa"/>
          </w:tcPr>
          <w:p w:rsidR="007032D4" w:rsidRPr="006F61CB" w:rsidRDefault="007032D4" w:rsidP="00E558A3">
            <w:pPr>
              <w:jc w:val="center"/>
              <w:rPr>
                <w:rFonts w:ascii="Times New Roman" w:hAnsi="Times New Roman" w:cs="Times New Roman"/>
                <w:sz w:val="20"/>
                <w:szCs w:val="20"/>
                <w:lang w:val="ro-RO"/>
              </w:rPr>
            </w:pPr>
            <w:r w:rsidRPr="006F61CB">
              <w:rPr>
                <w:rFonts w:ascii="Times New Roman" w:hAnsi="Times New Roman" w:cs="Times New Roman"/>
                <w:b/>
                <w:bCs/>
                <w:sz w:val="20"/>
                <w:szCs w:val="20"/>
              </w:rPr>
              <w:t xml:space="preserve">P.U. (lei </w:t>
            </w:r>
            <w:proofErr w:type="spellStart"/>
            <w:r w:rsidRPr="006F61CB">
              <w:rPr>
                <w:rFonts w:ascii="Times New Roman" w:hAnsi="Times New Roman" w:cs="Times New Roman"/>
                <w:b/>
                <w:bCs/>
                <w:sz w:val="20"/>
                <w:szCs w:val="20"/>
              </w:rPr>
              <w:t>fără</w:t>
            </w:r>
            <w:proofErr w:type="spellEnd"/>
            <w:r w:rsidRPr="006F61CB">
              <w:rPr>
                <w:rFonts w:ascii="Times New Roman" w:hAnsi="Times New Roman" w:cs="Times New Roman"/>
                <w:b/>
                <w:bCs/>
                <w:sz w:val="20"/>
                <w:szCs w:val="20"/>
              </w:rPr>
              <w:t xml:space="preserve"> TVA)</w:t>
            </w:r>
          </w:p>
        </w:tc>
        <w:tc>
          <w:tcPr>
            <w:tcW w:w="1701" w:type="dxa"/>
          </w:tcPr>
          <w:p w:rsidR="007032D4" w:rsidRPr="006F61CB" w:rsidRDefault="007032D4" w:rsidP="00E558A3">
            <w:pPr>
              <w:jc w:val="center"/>
              <w:rPr>
                <w:rFonts w:ascii="Times New Roman" w:hAnsi="Times New Roman" w:cs="Times New Roman"/>
                <w:sz w:val="20"/>
                <w:szCs w:val="20"/>
                <w:lang w:val="ro-RO"/>
              </w:rPr>
            </w:pPr>
            <w:proofErr w:type="spellStart"/>
            <w:r w:rsidRPr="006F61CB">
              <w:rPr>
                <w:rFonts w:ascii="Times New Roman" w:hAnsi="Times New Roman" w:cs="Times New Roman"/>
                <w:b/>
                <w:bCs/>
                <w:sz w:val="20"/>
                <w:szCs w:val="20"/>
              </w:rPr>
              <w:t>Valoare</w:t>
            </w:r>
            <w:proofErr w:type="spellEnd"/>
            <w:r w:rsidRPr="006F61CB">
              <w:rPr>
                <w:rFonts w:ascii="Times New Roman" w:hAnsi="Times New Roman" w:cs="Times New Roman"/>
                <w:b/>
                <w:bCs/>
                <w:sz w:val="20"/>
                <w:szCs w:val="20"/>
              </w:rPr>
              <w:t xml:space="preserve"> (lei </w:t>
            </w:r>
            <w:proofErr w:type="spellStart"/>
            <w:r w:rsidRPr="006F61CB">
              <w:rPr>
                <w:rFonts w:ascii="Times New Roman" w:hAnsi="Times New Roman" w:cs="Times New Roman"/>
                <w:b/>
                <w:bCs/>
                <w:sz w:val="20"/>
                <w:szCs w:val="20"/>
              </w:rPr>
              <w:t>fara</w:t>
            </w:r>
            <w:proofErr w:type="spellEnd"/>
            <w:r w:rsidRPr="006F61CB">
              <w:rPr>
                <w:rFonts w:ascii="Times New Roman" w:hAnsi="Times New Roman" w:cs="Times New Roman"/>
                <w:b/>
                <w:bCs/>
                <w:sz w:val="20"/>
                <w:szCs w:val="20"/>
              </w:rPr>
              <w:t xml:space="preserve"> TVA)</w:t>
            </w:r>
          </w:p>
        </w:tc>
      </w:tr>
      <w:tr w:rsidR="003A12CE" w:rsidRPr="006F61CB" w:rsidTr="00DF29C8">
        <w:trPr>
          <w:jc w:val="center"/>
        </w:trPr>
        <w:tc>
          <w:tcPr>
            <w:tcW w:w="3828" w:type="dxa"/>
          </w:tcPr>
          <w:p w:rsidR="003A12CE" w:rsidRDefault="003A12CE" w:rsidP="003A12CE">
            <w:pPr>
              <w:jc w:val="both"/>
              <w:rPr>
                <w:rFonts w:ascii="Times New Roman" w:eastAsia="Calibri" w:hAnsi="Times New Roman" w:cs="Times New Roman"/>
              </w:rPr>
            </w:pPr>
          </w:p>
        </w:tc>
        <w:tc>
          <w:tcPr>
            <w:tcW w:w="2268" w:type="dxa"/>
          </w:tcPr>
          <w:p w:rsidR="003A12CE" w:rsidRPr="00EE6995" w:rsidRDefault="003A12CE" w:rsidP="003A12CE">
            <w:pPr>
              <w:jc w:val="center"/>
              <w:rPr>
                <w:rFonts w:ascii="Times New Roman" w:hAnsi="Times New Roman" w:cs="Times New Roman"/>
                <w:b/>
                <w:sz w:val="20"/>
                <w:szCs w:val="20"/>
                <w:lang w:val="ro-RO"/>
              </w:rPr>
            </w:pPr>
          </w:p>
        </w:tc>
        <w:tc>
          <w:tcPr>
            <w:tcW w:w="1276" w:type="dxa"/>
          </w:tcPr>
          <w:p w:rsidR="003A12CE" w:rsidRPr="00EE6995" w:rsidRDefault="003A12CE" w:rsidP="003A12CE">
            <w:pPr>
              <w:jc w:val="center"/>
              <w:rPr>
                <w:rFonts w:ascii="Times New Roman" w:hAnsi="Times New Roman" w:cs="Times New Roman"/>
                <w:b/>
                <w:sz w:val="20"/>
                <w:szCs w:val="20"/>
                <w:lang w:val="ro-RO"/>
              </w:rPr>
            </w:pPr>
          </w:p>
        </w:tc>
        <w:tc>
          <w:tcPr>
            <w:tcW w:w="1701" w:type="dxa"/>
          </w:tcPr>
          <w:p w:rsidR="003A12CE" w:rsidRPr="00EE6995" w:rsidRDefault="003A12CE" w:rsidP="003A12CE">
            <w:pPr>
              <w:jc w:val="center"/>
              <w:rPr>
                <w:rFonts w:ascii="Times New Roman" w:hAnsi="Times New Roman" w:cs="Times New Roman"/>
                <w:b/>
                <w:sz w:val="20"/>
                <w:szCs w:val="20"/>
                <w:lang w:val="ro-RO"/>
              </w:rPr>
            </w:pPr>
          </w:p>
        </w:tc>
      </w:tr>
      <w:tr w:rsidR="00E758FE" w:rsidRPr="006F61CB" w:rsidTr="00DF29C8">
        <w:trPr>
          <w:jc w:val="center"/>
        </w:trPr>
        <w:tc>
          <w:tcPr>
            <w:tcW w:w="3828" w:type="dxa"/>
          </w:tcPr>
          <w:p w:rsidR="00E758FE" w:rsidRPr="006F61CB" w:rsidRDefault="00E758FE" w:rsidP="0066468B">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Total</w:t>
            </w:r>
          </w:p>
        </w:tc>
        <w:tc>
          <w:tcPr>
            <w:tcW w:w="2268" w:type="dxa"/>
          </w:tcPr>
          <w:p w:rsidR="00E758FE" w:rsidRPr="00EE6995" w:rsidRDefault="00E758FE" w:rsidP="009439EF">
            <w:pPr>
              <w:jc w:val="center"/>
              <w:rPr>
                <w:rFonts w:ascii="Times New Roman" w:hAnsi="Times New Roman" w:cs="Times New Roman"/>
                <w:b/>
                <w:sz w:val="20"/>
                <w:szCs w:val="20"/>
                <w:lang w:val="ro-RO"/>
              </w:rPr>
            </w:pPr>
          </w:p>
        </w:tc>
        <w:tc>
          <w:tcPr>
            <w:tcW w:w="1276" w:type="dxa"/>
          </w:tcPr>
          <w:p w:rsidR="00E758FE" w:rsidRPr="00EE6995" w:rsidRDefault="00E758FE" w:rsidP="009439EF">
            <w:pPr>
              <w:jc w:val="center"/>
              <w:rPr>
                <w:rFonts w:ascii="Times New Roman" w:hAnsi="Times New Roman" w:cs="Times New Roman"/>
                <w:b/>
                <w:sz w:val="20"/>
                <w:szCs w:val="20"/>
                <w:lang w:val="ro-RO"/>
              </w:rPr>
            </w:pPr>
          </w:p>
        </w:tc>
        <w:tc>
          <w:tcPr>
            <w:tcW w:w="1701" w:type="dxa"/>
          </w:tcPr>
          <w:p w:rsidR="00E758FE" w:rsidRPr="00EE6995" w:rsidRDefault="00E758FE" w:rsidP="009439EF">
            <w:pPr>
              <w:jc w:val="center"/>
              <w:rPr>
                <w:rFonts w:ascii="Times New Roman" w:hAnsi="Times New Roman" w:cs="Times New Roman"/>
                <w:b/>
                <w:sz w:val="20"/>
                <w:szCs w:val="20"/>
                <w:lang w:val="ro-RO"/>
              </w:rPr>
            </w:pPr>
          </w:p>
        </w:tc>
      </w:tr>
    </w:tbl>
    <w:p w:rsidR="007032D4" w:rsidRPr="006F61CB" w:rsidRDefault="007032D4" w:rsidP="007032D4">
      <w:pPr>
        <w:jc w:val="center"/>
        <w:rPr>
          <w:rFonts w:ascii="Times New Roman" w:hAnsi="Times New Roman" w:cs="Times New Roman"/>
          <w:b/>
          <w:bCs/>
          <w:lang w:val="ro-RO"/>
        </w:rPr>
      </w:pPr>
    </w:p>
    <w:p w:rsidR="007032D4" w:rsidRPr="006F61CB" w:rsidRDefault="007032D4" w:rsidP="007032D4">
      <w:pPr>
        <w:jc w:val="center"/>
        <w:rPr>
          <w:rFonts w:ascii="Times New Roman" w:hAnsi="Times New Roman" w:cs="Times New Roman"/>
          <w:b/>
          <w:bCs/>
          <w:lang w:val="ro-RO"/>
        </w:rPr>
      </w:pPr>
    </w:p>
    <w:p w:rsidR="006F61CB" w:rsidRDefault="006F61CB" w:rsidP="007032D4">
      <w:pPr>
        <w:spacing w:after="0" w:line="360" w:lineRule="auto"/>
        <w:jc w:val="both"/>
        <w:rPr>
          <w:rFonts w:ascii="Times New Roman" w:hAnsi="Times New Roman" w:cs="Times New Roman"/>
          <w:lang w:val="ro-RO"/>
        </w:rPr>
      </w:pPr>
      <w:r>
        <w:rPr>
          <w:rFonts w:ascii="Times New Roman" w:hAnsi="Times New Roman" w:cs="Times New Roman"/>
          <w:lang w:val="ro-RO"/>
        </w:rPr>
        <w:tab/>
        <w:t xml:space="preserve">AUTORITATEA CONTRACTANTA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CONTRACTANT</w:t>
      </w:r>
      <w:r w:rsidRPr="006F61CB">
        <w:rPr>
          <w:rFonts w:ascii="Times New Roman" w:hAnsi="Times New Roman" w:cs="Times New Roman"/>
          <w:lang w:val="ro-RO"/>
        </w:rPr>
        <w:t xml:space="preserve"> </w:t>
      </w:r>
    </w:p>
    <w:p w:rsidR="007032D4" w:rsidRPr="006F61CB" w:rsidRDefault="007032D4" w:rsidP="007032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r w:rsidR="00230F93">
        <w:rPr>
          <w:rFonts w:ascii="Times New Roman" w:hAnsi="Times New Roman" w:cs="Times New Roman"/>
          <w:lang w:val="ro-RO"/>
        </w:rPr>
        <w:t xml:space="preserve">                             </w:t>
      </w:r>
    </w:p>
    <w:p w:rsidR="007032D4" w:rsidRPr="006F61CB" w:rsidRDefault="007032D4" w:rsidP="007032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r w:rsidR="00230F93">
        <w:rPr>
          <w:rFonts w:ascii="Times New Roman" w:hAnsi="Times New Roman" w:cs="Times New Roman"/>
          <w:lang w:val="ro-RO"/>
        </w:rPr>
        <w:t xml:space="preserve">                                    </w:t>
      </w: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p>
    <w:p w:rsidR="007032D4" w:rsidRPr="006F61CB" w:rsidRDefault="007032D4" w:rsidP="007032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Consilier juridic – GAVRIL IULIA</w:t>
      </w:r>
    </w:p>
    <w:p w:rsidR="007032D4" w:rsidRPr="006F61CB" w:rsidRDefault="007032D4" w:rsidP="007032D4">
      <w:pPr>
        <w:rPr>
          <w:rFonts w:ascii="Times New Roman" w:hAnsi="Times New Roman" w:cs="Times New Roman"/>
          <w:lang w:val="ro-RO"/>
        </w:rPr>
      </w:pPr>
    </w:p>
    <w:p w:rsidR="007032D4" w:rsidRPr="006F61CB" w:rsidRDefault="007032D4" w:rsidP="001E63F2">
      <w:pPr>
        <w:rPr>
          <w:rFonts w:ascii="Times New Roman" w:hAnsi="Times New Roman" w:cs="Times New Roman"/>
          <w:lang w:val="ro-RO"/>
        </w:rPr>
      </w:pPr>
    </w:p>
    <w:p w:rsidR="007032D4" w:rsidRPr="006F61CB" w:rsidRDefault="007032D4" w:rsidP="001E63F2">
      <w:pPr>
        <w:rPr>
          <w:rFonts w:ascii="Times New Roman" w:hAnsi="Times New Roman" w:cs="Times New Roman"/>
          <w:lang w:val="ro-RO"/>
        </w:rPr>
      </w:pPr>
    </w:p>
    <w:p w:rsidR="00AC629C" w:rsidRDefault="00AC629C" w:rsidP="001E63F2">
      <w:pPr>
        <w:rPr>
          <w:rFonts w:ascii="Times New Roman" w:hAnsi="Times New Roman" w:cs="Times New Roman"/>
          <w:lang w:val="ro-RO"/>
        </w:rPr>
      </w:pPr>
    </w:p>
    <w:p w:rsidR="0066468B" w:rsidRDefault="0066468B" w:rsidP="001E63F2">
      <w:pPr>
        <w:rPr>
          <w:rFonts w:ascii="Times New Roman" w:hAnsi="Times New Roman" w:cs="Times New Roman"/>
          <w:lang w:val="ro-RO"/>
        </w:rPr>
      </w:pPr>
    </w:p>
    <w:p w:rsidR="0066468B" w:rsidRDefault="0066468B" w:rsidP="001E63F2">
      <w:pPr>
        <w:rPr>
          <w:rFonts w:ascii="Times New Roman" w:hAnsi="Times New Roman" w:cs="Times New Roman"/>
          <w:lang w:val="ro-RO"/>
        </w:rPr>
      </w:pPr>
    </w:p>
    <w:p w:rsidR="0066468B" w:rsidRPr="006F61CB" w:rsidRDefault="0066468B" w:rsidP="001E63F2">
      <w:pPr>
        <w:rPr>
          <w:rFonts w:ascii="Times New Roman" w:hAnsi="Times New Roman" w:cs="Times New Roman"/>
          <w:lang w:val="ro-RO"/>
        </w:rPr>
      </w:pPr>
    </w:p>
    <w:p w:rsidR="007032D4" w:rsidRPr="006F61CB" w:rsidRDefault="007032D4" w:rsidP="001E63F2">
      <w:pPr>
        <w:rPr>
          <w:rFonts w:ascii="Times New Roman" w:hAnsi="Times New Roman" w:cs="Times New Roman"/>
          <w:lang w:val="ro-RO"/>
        </w:rPr>
      </w:pPr>
    </w:p>
    <w:p w:rsidR="008E70E4" w:rsidRDefault="008E70E4" w:rsidP="008E70E4">
      <w:pPr>
        <w:rPr>
          <w:rFonts w:ascii="Times New Roman" w:hAnsi="Times New Roman" w:cs="Times New Roman"/>
          <w:b/>
          <w:bCs/>
          <w:lang w:val="ro-RO"/>
        </w:rPr>
      </w:pPr>
    </w:p>
    <w:p w:rsidR="008E70E4" w:rsidRDefault="008E70E4" w:rsidP="00E558A3">
      <w:pPr>
        <w:jc w:val="center"/>
        <w:rPr>
          <w:rFonts w:ascii="Times New Roman" w:hAnsi="Times New Roman" w:cs="Times New Roman"/>
          <w:b/>
          <w:bCs/>
          <w:lang w:val="ro-RO"/>
        </w:rPr>
      </w:pPr>
    </w:p>
    <w:p w:rsidR="008E70E4" w:rsidRDefault="008E70E4" w:rsidP="00E558A3">
      <w:pPr>
        <w:jc w:val="center"/>
        <w:rPr>
          <w:rFonts w:ascii="Times New Roman" w:hAnsi="Times New Roman" w:cs="Times New Roman"/>
          <w:b/>
          <w:bCs/>
          <w:lang w:val="ro-RO"/>
        </w:rPr>
      </w:pPr>
    </w:p>
    <w:p w:rsidR="008E70E4" w:rsidRDefault="008E70E4" w:rsidP="00E558A3">
      <w:pPr>
        <w:jc w:val="center"/>
        <w:rPr>
          <w:rFonts w:ascii="Times New Roman" w:hAnsi="Times New Roman" w:cs="Times New Roman"/>
          <w:b/>
          <w:bCs/>
          <w:lang w:val="ro-RO"/>
        </w:rPr>
      </w:pPr>
    </w:p>
    <w:p w:rsidR="00E558A3" w:rsidRPr="006F61CB" w:rsidRDefault="00E558A3" w:rsidP="00E558A3">
      <w:pPr>
        <w:jc w:val="center"/>
        <w:rPr>
          <w:rFonts w:ascii="Times New Roman" w:hAnsi="Times New Roman" w:cs="Times New Roman"/>
          <w:b/>
          <w:bCs/>
          <w:lang w:val="ro-RO"/>
        </w:rPr>
      </w:pPr>
      <w:r w:rsidRPr="006F61CB">
        <w:rPr>
          <w:rFonts w:ascii="Times New Roman" w:hAnsi="Times New Roman" w:cs="Times New Roman"/>
          <w:b/>
          <w:bCs/>
          <w:lang w:val="ro-RO"/>
        </w:rPr>
        <w:t>Valoarea celui mai mare contract subsecvent</w:t>
      </w:r>
      <w:r w:rsidR="006F61CB">
        <w:rPr>
          <w:rFonts w:ascii="Times New Roman" w:hAnsi="Times New Roman" w:cs="Times New Roman"/>
          <w:b/>
          <w:bCs/>
          <w:lang w:val="ro-RO"/>
        </w:rPr>
        <w:t xml:space="preserve"> </w:t>
      </w:r>
      <w:r w:rsidR="00AC629C" w:rsidRPr="006F61CB">
        <w:rPr>
          <w:rFonts w:ascii="Times New Roman" w:hAnsi="Times New Roman" w:cs="Times New Roman"/>
          <w:b/>
          <w:bCs/>
          <w:lang w:val="ro-RO"/>
        </w:rPr>
        <w:t>”</w:t>
      </w:r>
      <w:r w:rsidR="000B0CD0" w:rsidRPr="000B0CD0">
        <w:rPr>
          <w:rFonts w:ascii="Times New Roman" w:hAnsi="Times New Roman" w:cs="Times New Roman"/>
          <w:b/>
          <w:bCs/>
        </w:rPr>
        <w:t xml:space="preserve"> </w:t>
      </w:r>
      <w:r w:rsidR="000B0CD0" w:rsidRPr="007530A3">
        <w:rPr>
          <w:rFonts w:ascii="Times New Roman" w:hAnsi="Times New Roman" w:cs="Times New Roman"/>
          <w:b/>
          <w:bCs/>
        </w:rPr>
        <w:t>ACHIZIȚIE BETON GATA DE TURNARE</w:t>
      </w:r>
      <w:r w:rsidR="00E3496E">
        <w:rPr>
          <w:rFonts w:ascii="Times New Roman" w:hAnsi="Times New Roman" w:cs="Times New Roman"/>
          <w:b/>
          <w:bCs/>
        </w:rPr>
        <w:t>”</w:t>
      </w:r>
    </w:p>
    <w:p w:rsidR="00E3496E" w:rsidRPr="006F61CB" w:rsidRDefault="00E3496E" w:rsidP="00E3496E">
      <w:pPr>
        <w:jc w:val="center"/>
        <w:rPr>
          <w:rFonts w:ascii="Times New Roman" w:hAnsi="Times New Roman" w:cs="Times New Roman"/>
          <w:b/>
          <w:bCs/>
          <w:lang w:val="ro-RO"/>
        </w:rPr>
      </w:pPr>
      <w:r>
        <w:rPr>
          <w:rFonts w:ascii="Times New Roman" w:hAnsi="Times New Roman" w:cs="Times New Roman"/>
          <w:b/>
          <w:bCs/>
          <w:lang w:val="ro-RO"/>
        </w:rPr>
        <w:t>Lot 1,2,3,4,5,6</w:t>
      </w:r>
      <w:r w:rsidR="001A23FF">
        <w:rPr>
          <w:rFonts w:ascii="Times New Roman" w:hAnsi="Times New Roman" w:cs="Times New Roman"/>
          <w:b/>
          <w:bCs/>
          <w:lang w:val="ro-RO"/>
        </w:rPr>
        <w:t>,7,8,9</w:t>
      </w:r>
    </w:p>
    <w:p w:rsidR="00E558A3" w:rsidRPr="006F61CB" w:rsidRDefault="00E558A3" w:rsidP="00E558A3">
      <w:pPr>
        <w:jc w:val="center"/>
        <w:rPr>
          <w:rFonts w:ascii="Times New Roman" w:hAnsi="Times New Roman" w:cs="Times New Roman"/>
          <w:b/>
          <w:bCs/>
          <w:lang w:val="ro-RO"/>
        </w:rPr>
      </w:pPr>
    </w:p>
    <w:p w:rsidR="00E558A3" w:rsidRPr="006F61CB" w:rsidRDefault="00E558A3" w:rsidP="00E558A3">
      <w:pPr>
        <w:jc w:val="center"/>
        <w:rPr>
          <w:rFonts w:ascii="Times New Roman" w:hAnsi="Times New Roman" w:cs="Times New Roman"/>
          <w:b/>
          <w:bCs/>
          <w:lang w:val="ro-RO"/>
        </w:rPr>
      </w:pPr>
    </w:p>
    <w:tbl>
      <w:tblPr>
        <w:tblStyle w:val="TableGrid"/>
        <w:tblW w:w="8642" w:type="dxa"/>
        <w:jc w:val="center"/>
        <w:tblLook w:val="04A0"/>
      </w:tblPr>
      <w:tblGrid>
        <w:gridCol w:w="3539"/>
        <w:gridCol w:w="2126"/>
        <w:gridCol w:w="1276"/>
        <w:gridCol w:w="1701"/>
      </w:tblGrid>
      <w:tr w:rsidR="00E558A3" w:rsidRPr="006F61CB" w:rsidTr="008C300B">
        <w:trPr>
          <w:trHeight w:val="703"/>
          <w:jc w:val="center"/>
        </w:trPr>
        <w:tc>
          <w:tcPr>
            <w:tcW w:w="3539"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Material</w:t>
            </w:r>
          </w:p>
        </w:tc>
        <w:tc>
          <w:tcPr>
            <w:tcW w:w="2126"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 xml:space="preserve">Cantitate </w:t>
            </w:r>
            <w:r w:rsidR="003249B6" w:rsidRPr="006F61CB">
              <w:rPr>
                <w:rFonts w:ascii="Times New Roman" w:hAnsi="Times New Roman" w:cs="Times New Roman"/>
                <w:b/>
                <w:bCs/>
                <w:sz w:val="20"/>
                <w:szCs w:val="20"/>
                <w:lang w:val="ro-RO"/>
              </w:rPr>
              <w:t>maxima</w:t>
            </w:r>
            <w:r w:rsidR="00097470">
              <w:rPr>
                <w:rFonts w:ascii="Times New Roman" w:hAnsi="Times New Roman" w:cs="Times New Roman"/>
                <w:b/>
                <w:bCs/>
                <w:sz w:val="20"/>
                <w:szCs w:val="20"/>
                <w:lang w:val="ro-RO"/>
              </w:rPr>
              <w:t xml:space="preserve"> (mc</w:t>
            </w:r>
            <w:r w:rsidRPr="006F61CB">
              <w:rPr>
                <w:rFonts w:ascii="Times New Roman" w:hAnsi="Times New Roman" w:cs="Times New Roman"/>
                <w:b/>
                <w:bCs/>
                <w:sz w:val="20"/>
                <w:szCs w:val="20"/>
                <w:lang w:val="ro-RO"/>
              </w:rPr>
              <w:t>)</w:t>
            </w:r>
          </w:p>
        </w:tc>
        <w:tc>
          <w:tcPr>
            <w:tcW w:w="1276" w:type="dxa"/>
          </w:tcPr>
          <w:p w:rsidR="00E558A3" w:rsidRPr="006F61CB" w:rsidRDefault="00E558A3" w:rsidP="00E558A3">
            <w:pPr>
              <w:jc w:val="center"/>
              <w:rPr>
                <w:rFonts w:ascii="Times New Roman" w:hAnsi="Times New Roman" w:cs="Times New Roman"/>
                <w:sz w:val="20"/>
                <w:szCs w:val="20"/>
                <w:lang w:val="ro-RO"/>
              </w:rPr>
            </w:pPr>
            <w:r w:rsidRPr="006F61CB">
              <w:rPr>
                <w:rFonts w:ascii="Times New Roman" w:hAnsi="Times New Roman" w:cs="Times New Roman"/>
                <w:b/>
                <w:bCs/>
                <w:sz w:val="20"/>
                <w:szCs w:val="20"/>
              </w:rPr>
              <w:t xml:space="preserve">P.U. (lei </w:t>
            </w:r>
            <w:proofErr w:type="spellStart"/>
            <w:r w:rsidRPr="006F61CB">
              <w:rPr>
                <w:rFonts w:ascii="Times New Roman" w:hAnsi="Times New Roman" w:cs="Times New Roman"/>
                <w:b/>
                <w:bCs/>
                <w:sz w:val="20"/>
                <w:szCs w:val="20"/>
              </w:rPr>
              <w:t>fără</w:t>
            </w:r>
            <w:proofErr w:type="spellEnd"/>
            <w:r w:rsidRPr="006F61CB">
              <w:rPr>
                <w:rFonts w:ascii="Times New Roman" w:hAnsi="Times New Roman" w:cs="Times New Roman"/>
                <w:b/>
                <w:bCs/>
                <w:sz w:val="20"/>
                <w:szCs w:val="20"/>
              </w:rPr>
              <w:t xml:space="preserve"> TVA)</w:t>
            </w:r>
          </w:p>
        </w:tc>
        <w:tc>
          <w:tcPr>
            <w:tcW w:w="1701" w:type="dxa"/>
          </w:tcPr>
          <w:p w:rsidR="00E558A3" w:rsidRPr="006F61CB" w:rsidRDefault="00E558A3" w:rsidP="00E558A3">
            <w:pPr>
              <w:jc w:val="center"/>
              <w:rPr>
                <w:rFonts w:ascii="Times New Roman" w:hAnsi="Times New Roman" w:cs="Times New Roman"/>
                <w:sz w:val="20"/>
                <w:szCs w:val="20"/>
                <w:lang w:val="ro-RO"/>
              </w:rPr>
            </w:pPr>
            <w:proofErr w:type="spellStart"/>
            <w:r w:rsidRPr="006F61CB">
              <w:rPr>
                <w:rFonts w:ascii="Times New Roman" w:hAnsi="Times New Roman" w:cs="Times New Roman"/>
                <w:b/>
                <w:bCs/>
                <w:sz w:val="20"/>
                <w:szCs w:val="20"/>
              </w:rPr>
              <w:t>Valoare</w:t>
            </w:r>
            <w:proofErr w:type="spellEnd"/>
            <w:r w:rsidRPr="006F61CB">
              <w:rPr>
                <w:rFonts w:ascii="Times New Roman" w:hAnsi="Times New Roman" w:cs="Times New Roman"/>
                <w:b/>
                <w:bCs/>
                <w:sz w:val="20"/>
                <w:szCs w:val="20"/>
              </w:rPr>
              <w:t xml:space="preserve"> (lei </w:t>
            </w:r>
            <w:proofErr w:type="spellStart"/>
            <w:r w:rsidRPr="006F61CB">
              <w:rPr>
                <w:rFonts w:ascii="Times New Roman" w:hAnsi="Times New Roman" w:cs="Times New Roman"/>
                <w:b/>
                <w:bCs/>
                <w:sz w:val="20"/>
                <w:szCs w:val="20"/>
              </w:rPr>
              <w:t>fara</w:t>
            </w:r>
            <w:proofErr w:type="spellEnd"/>
            <w:r w:rsidRPr="006F61CB">
              <w:rPr>
                <w:rFonts w:ascii="Times New Roman" w:hAnsi="Times New Roman" w:cs="Times New Roman"/>
                <w:b/>
                <w:bCs/>
                <w:sz w:val="20"/>
                <w:szCs w:val="20"/>
              </w:rPr>
              <w:t xml:space="preserve"> TVA)</w:t>
            </w:r>
          </w:p>
        </w:tc>
      </w:tr>
      <w:tr w:rsidR="003A12CE" w:rsidRPr="006F61CB" w:rsidTr="008C300B">
        <w:trPr>
          <w:jc w:val="center"/>
        </w:trPr>
        <w:tc>
          <w:tcPr>
            <w:tcW w:w="3539" w:type="dxa"/>
          </w:tcPr>
          <w:p w:rsidR="003A12CE" w:rsidRDefault="003A12CE" w:rsidP="003A12CE">
            <w:pPr>
              <w:jc w:val="both"/>
              <w:rPr>
                <w:rFonts w:ascii="Times New Roman" w:eastAsia="Calibri" w:hAnsi="Times New Roman" w:cs="Times New Roman"/>
              </w:rPr>
            </w:pPr>
          </w:p>
        </w:tc>
        <w:tc>
          <w:tcPr>
            <w:tcW w:w="2126" w:type="dxa"/>
          </w:tcPr>
          <w:p w:rsidR="003A12CE" w:rsidRPr="008E0C65" w:rsidRDefault="003A12CE" w:rsidP="003A12CE">
            <w:pPr>
              <w:jc w:val="center"/>
              <w:rPr>
                <w:rFonts w:ascii="Times New Roman" w:hAnsi="Times New Roman" w:cs="Times New Roman"/>
                <w:b/>
                <w:sz w:val="20"/>
                <w:szCs w:val="20"/>
                <w:lang w:val="ro-RO"/>
              </w:rPr>
            </w:pPr>
          </w:p>
        </w:tc>
        <w:tc>
          <w:tcPr>
            <w:tcW w:w="1276" w:type="dxa"/>
          </w:tcPr>
          <w:p w:rsidR="003A12CE" w:rsidRPr="008E0C65" w:rsidRDefault="003A12CE" w:rsidP="003A12CE">
            <w:pPr>
              <w:jc w:val="center"/>
              <w:rPr>
                <w:rFonts w:ascii="Times New Roman" w:hAnsi="Times New Roman" w:cs="Times New Roman"/>
                <w:b/>
                <w:sz w:val="20"/>
                <w:szCs w:val="20"/>
                <w:lang w:val="ro-RO"/>
              </w:rPr>
            </w:pPr>
          </w:p>
        </w:tc>
        <w:tc>
          <w:tcPr>
            <w:tcW w:w="1701" w:type="dxa"/>
          </w:tcPr>
          <w:p w:rsidR="003A12CE" w:rsidRPr="008E0C65" w:rsidRDefault="003A12CE" w:rsidP="003A12CE">
            <w:pPr>
              <w:jc w:val="center"/>
              <w:rPr>
                <w:rFonts w:ascii="Times New Roman" w:hAnsi="Times New Roman" w:cs="Times New Roman"/>
                <w:b/>
                <w:sz w:val="20"/>
                <w:szCs w:val="20"/>
                <w:lang w:val="ro-RO"/>
              </w:rPr>
            </w:pPr>
          </w:p>
        </w:tc>
      </w:tr>
      <w:tr w:rsidR="00E758FE" w:rsidRPr="006F61CB" w:rsidTr="008C300B">
        <w:trPr>
          <w:jc w:val="center"/>
        </w:trPr>
        <w:tc>
          <w:tcPr>
            <w:tcW w:w="3539" w:type="dxa"/>
          </w:tcPr>
          <w:p w:rsidR="00E758FE" w:rsidRPr="006F61CB" w:rsidRDefault="00E758FE"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Total</w:t>
            </w:r>
          </w:p>
        </w:tc>
        <w:tc>
          <w:tcPr>
            <w:tcW w:w="2126" w:type="dxa"/>
          </w:tcPr>
          <w:p w:rsidR="00E758FE" w:rsidRPr="008E0C65" w:rsidRDefault="00E758FE" w:rsidP="009439EF">
            <w:pPr>
              <w:jc w:val="center"/>
              <w:rPr>
                <w:rFonts w:ascii="Times New Roman" w:hAnsi="Times New Roman" w:cs="Times New Roman"/>
                <w:b/>
                <w:sz w:val="20"/>
                <w:szCs w:val="20"/>
                <w:lang w:val="ro-RO"/>
              </w:rPr>
            </w:pPr>
          </w:p>
        </w:tc>
        <w:tc>
          <w:tcPr>
            <w:tcW w:w="1276" w:type="dxa"/>
          </w:tcPr>
          <w:p w:rsidR="00E758FE" w:rsidRPr="008E0C65" w:rsidRDefault="00E758FE" w:rsidP="009439EF">
            <w:pPr>
              <w:jc w:val="center"/>
              <w:rPr>
                <w:rFonts w:ascii="Times New Roman" w:hAnsi="Times New Roman" w:cs="Times New Roman"/>
                <w:b/>
                <w:sz w:val="20"/>
                <w:szCs w:val="20"/>
                <w:lang w:val="ro-RO"/>
              </w:rPr>
            </w:pPr>
          </w:p>
        </w:tc>
        <w:tc>
          <w:tcPr>
            <w:tcW w:w="1701" w:type="dxa"/>
          </w:tcPr>
          <w:p w:rsidR="00E758FE" w:rsidRPr="008E0C65" w:rsidRDefault="00E758FE" w:rsidP="009439EF">
            <w:pPr>
              <w:jc w:val="center"/>
              <w:rPr>
                <w:rFonts w:ascii="Times New Roman" w:hAnsi="Times New Roman" w:cs="Times New Roman"/>
                <w:b/>
                <w:sz w:val="20"/>
                <w:szCs w:val="20"/>
                <w:lang w:val="ro-RO"/>
              </w:rPr>
            </w:pPr>
          </w:p>
        </w:tc>
      </w:tr>
    </w:tbl>
    <w:p w:rsidR="00E558A3" w:rsidRDefault="00E558A3" w:rsidP="00E558A3">
      <w:pPr>
        <w:jc w:val="center"/>
        <w:rPr>
          <w:rFonts w:ascii="Times New Roman" w:hAnsi="Times New Roman" w:cs="Times New Roman"/>
          <w:b/>
          <w:bCs/>
          <w:lang w:val="ro-RO"/>
        </w:rPr>
      </w:pPr>
    </w:p>
    <w:p w:rsidR="00B66FEE" w:rsidRDefault="00B66FEE" w:rsidP="00E558A3">
      <w:pPr>
        <w:jc w:val="center"/>
        <w:rPr>
          <w:rFonts w:ascii="Times New Roman" w:hAnsi="Times New Roman" w:cs="Times New Roman"/>
          <w:b/>
          <w:bCs/>
          <w:lang w:val="ro-RO"/>
        </w:rPr>
      </w:pPr>
    </w:p>
    <w:p w:rsidR="00B66FEE" w:rsidRPr="006F61CB" w:rsidRDefault="00B66FEE" w:rsidP="00E3496E">
      <w:pPr>
        <w:rPr>
          <w:rFonts w:ascii="Times New Roman" w:hAnsi="Times New Roman" w:cs="Times New Roman"/>
          <w:b/>
          <w:bCs/>
          <w:lang w:val="ro-RO"/>
        </w:rPr>
      </w:pPr>
    </w:p>
    <w:p w:rsidR="00E558A3" w:rsidRPr="006F61CB" w:rsidRDefault="00E558A3" w:rsidP="00E558A3">
      <w:pPr>
        <w:jc w:val="center"/>
        <w:rPr>
          <w:rFonts w:ascii="Times New Roman" w:hAnsi="Times New Roman" w:cs="Times New Roman"/>
          <w:b/>
          <w:bCs/>
          <w:lang w:val="ro-RO"/>
        </w:rPr>
      </w:pPr>
    </w:p>
    <w:p w:rsidR="006F61CB" w:rsidRDefault="006F61CB" w:rsidP="00E558A3">
      <w:pPr>
        <w:spacing w:after="0" w:line="360" w:lineRule="auto"/>
        <w:jc w:val="both"/>
        <w:rPr>
          <w:rFonts w:ascii="Times New Roman" w:hAnsi="Times New Roman" w:cs="Times New Roman"/>
          <w:lang w:val="ro-RO"/>
        </w:rPr>
      </w:pPr>
      <w:r>
        <w:rPr>
          <w:rFonts w:ascii="Times New Roman" w:hAnsi="Times New Roman" w:cs="Times New Roman"/>
          <w:lang w:val="ro-RO"/>
        </w:rPr>
        <w:tab/>
        <w:t xml:space="preserve">AUTORITATEA CONTRACTANTA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CONTRACTANT</w:t>
      </w:r>
      <w:r w:rsidRPr="006F61CB">
        <w:rPr>
          <w:rFonts w:ascii="Times New Roman" w:hAnsi="Times New Roman" w:cs="Times New Roman"/>
          <w:lang w:val="ro-RO"/>
        </w:rPr>
        <w:t xml:space="preserve"> </w:t>
      </w:r>
    </w:p>
    <w:p w:rsidR="006F61CB" w:rsidRDefault="006F61CB"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r w:rsidR="00230F93">
        <w:rPr>
          <w:rFonts w:ascii="Times New Roman" w:hAnsi="Times New Roman" w:cs="Times New Roman"/>
          <w:lang w:val="ro-RO"/>
        </w:rPr>
        <w:t xml:space="preserve">                        </w:t>
      </w: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r w:rsidR="00230F93">
        <w:rPr>
          <w:rFonts w:ascii="Times New Roman" w:hAnsi="Times New Roman" w:cs="Times New Roman"/>
          <w:lang w:val="ro-RO"/>
        </w:rPr>
        <w:t xml:space="preserve">                                   </w:t>
      </w: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rPr>
          <w:rFonts w:ascii="Times New Roman" w:hAnsi="Times New Roman" w:cs="Times New Roman"/>
          <w:lang w:val="ro-RO"/>
        </w:rPr>
      </w:pPr>
      <w:r w:rsidRPr="006F61CB">
        <w:rPr>
          <w:rFonts w:ascii="Times New Roman" w:hAnsi="Times New Roman" w:cs="Times New Roman"/>
          <w:lang w:val="ro-RO"/>
        </w:rPr>
        <w:t>Consilier juridic – GAVRIL IULIA</w:t>
      </w: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sectPr w:rsidR="001E63F2" w:rsidRPr="006F61CB" w:rsidSect="009B441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43" w:rsidRDefault="00D37943" w:rsidP="006350FF">
      <w:pPr>
        <w:spacing w:after="0" w:line="240" w:lineRule="auto"/>
      </w:pPr>
      <w:r>
        <w:separator/>
      </w:r>
    </w:p>
  </w:endnote>
  <w:endnote w:type="continuationSeparator" w:id="0">
    <w:p w:rsidR="00D37943" w:rsidRDefault="00D37943"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43" w:rsidRDefault="00D37943" w:rsidP="006350FF">
      <w:pPr>
        <w:spacing w:after="0" w:line="240" w:lineRule="auto"/>
      </w:pPr>
      <w:r>
        <w:separator/>
      </w:r>
    </w:p>
  </w:footnote>
  <w:footnote w:type="continuationSeparator" w:id="0">
    <w:p w:rsidR="00D37943" w:rsidRDefault="00D37943"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A3" w:rsidRDefault="00E558A3" w:rsidP="006350FF">
    <w:pPr>
      <w:pStyle w:val="Header"/>
      <w:jc w:val="center"/>
      <w:rPr>
        <w:i/>
        <w:iCs/>
        <w:lang w:val="ro-RO"/>
      </w:rPr>
    </w:pPr>
    <w:r>
      <w:rPr>
        <w:i/>
        <w:iCs/>
        <w:lang w:val="ro-RO"/>
      </w:rPr>
      <w:t xml:space="preserve">S.C. LUCRARI DRUMURI SI PODURI S.A. </w:t>
    </w:r>
  </w:p>
  <w:p w:rsidR="00E558A3" w:rsidRPr="006350FF" w:rsidRDefault="00E558A3"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773A7"/>
    <w:multiLevelType w:val="hybridMultilevel"/>
    <w:tmpl w:val="6086640C"/>
    <w:lvl w:ilvl="0" w:tplc="4E6E440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350FF"/>
    <w:rsid w:val="00003CDB"/>
    <w:rsid w:val="00014B86"/>
    <w:rsid w:val="000238F6"/>
    <w:rsid w:val="00057696"/>
    <w:rsid w:val="000874F4"/>
    <w:rsid w:val="000904B0"/>
    <w:rsid w:val="00092FED"/>
    <w:rsid w:val="00097470"/>
    <w:rsid w:val="000A698B"/>
    <w:rsid w:val="000B0CD0"/>
    <w:rsid w:val="000C7B77"/>
    <w:rsid w:val="000E4D03"/>
    <w:rsid w:val="000E7A16"/>
    <w:rsid w:val="00114C2C"/>
    <w:rsid w:val="00124B7E"/>
    <w:rsid w:val="00132A0A"/>
    <w:rsid w:val="00143670"/>
    <w:rsid w:val="00150A89"/>
    <w:rsid w:val="0016610C"/>
    <w:rsid w:val="001808D8"/>
    <w:rsid w:val="001949DB"/>
    <w:rsid w:val="001A23FF"/>
    <w:rsid w:val="001D1E25"/>
    <w:rsid w:val="001E63F2"/>
    <w:rsid w:val="001E76EA"/>
    <w:rsid w:val="00210E97"/>
    <w:rsid w:val="0022400D"/>
    <w:rsid w:val="00230F93"/>
    <w:rsid w:val="00260D33"/>
    <w:rsid w:val="00282544"/>
    <w:rsid w:val="00284C3B"/>
    <w:rsid w:val="00290B8A"/>
    <w:rsid w:val="00290C74"/>
    <w:rsid w:val="002967BE"/>
    <w:rsid w:val="002A2D6A"/>
    <w:rsid w:val="002A342D"/>
    <w:rsid w:val="002A3B95"/>
    <w:rsid w:val="002B268E"/>
    <w:rsid w:val="002D0E39"/>
    <w:rsid w:val="002D1678"/>
    <w:rsid w:val="002E6E7C"/>
    <w:rsid w:val="00313FEF"/>
    <w:rsid w:val="00322D43"/>
    <w:rsid w:val="003249B6"/>
    <w:rsid w:val="00324D03"/>
    <w:rsid w:val="00331D07"/>
    <w:rsid w:val="0033564B"/>
    <w:rsid w:val="0035293B"/>
    <w:rsid w:val="00354C93"/>
    <w:rsid w:val="003847C7"/>
    <w:rsid w:val="00397CDF"/>
    <w:rsid w:val="003A12CE"/>
    <w:rsid w:val="003A2285"/>
    <w:rsid w:val="003E1715"/>
    <w:rsid w:val="003F1220"/>
    <w:rsid w:val="00406384"/>
    <w:rsid w:val="0041431E"/>
    <w:rsid w:val="0042290B"/>
    <w:rsid w:val="004308F7"/>
    <w:rsid w:val="00463F6E"/>
    <w:rsid w:val="00476F56"/>
    <w:rsid w:val="00497FC8"/>
    <w:rsid w:val="004B1C6F"/>
    <w:rsid w:val="004B6F23"/>
    <w:rsid w:val="004C6CF7"/>
    <w:rsid w:val="004F48D9"/>
    <w:rsid w:val="005029F8"/>
    <w:rsid w:val="00515B25"/>
    <w:rsid w:val="00521467"/>
    <w:rsid w:val="00582B2A"/>
    <w:rsid w:val="00590394"/>
    <w:rsid w:val="005E6915"/>
    <w:rsid w:val="006000B9"/>
    <w:rsid w:val="0060368A"/>
    <w:rsid w:val="00603B1B"/>
    <w:rsid w:val="006350FF"/>
    <w:rsid w:val="00643320"/>
    <w:rsid w:val="00656C34"/>
    <w:rsid w:val="00660C73"/>
    <w:rsid w:val="0066468B"/>
    <w:rsid w:val="00664E0B"/>
    <w:rsid w:val="006656BC"/>
    <w:rsid w:val="006657AC"/>
    <w:rsid w:val="00681D32"/>
    <w:rsid w:val="00685445"/>
    <w:rsid w:val="0069441F"/>
    <w:rsid w:val="006B6DFB"/>
    <w:rsid w:val="006D3F0E"/>
    <w:rsid w:val="006D6235"/>
    <w:rsid w:val="006F61CB"/>
    <w:rsid w:val="007032D4"/>
    <w:rsid w:val="00726FFB"/>
    <w:rsid w:val="0078179F"/>
    <w:rsid w:val="007B4396"/>
    <w:rsid w:val="007D0AE9"/>
    <w:rsid w:val="007D3378"/>
    <w:rsid w:val="007E5015"/>
    <w:rsid w:val="00811210"/>
    <w:rsid w:val="00813C52"/>
    <w:rsid w:val="00814DAA"/>
    <w:rsid w:val="008411AD"/>
    <w:rsid w:val="00842359"/>
    <w:rsid w:val="0087738F"/>
    <w:rsid w:val="008A7420"/>
    <w:rsid w:val="008C300B"/>
    <w:rsid w:val="008E0C65"/>
    <w:rsid w:val="008E4E60"/>
    <w:rsid w:val="008E70E4"/>
    <w:rsid w:val="008F31B5"/>
    <w:rsid w:val="0092787F"/>
    <w:rsid w:val="00931ABE"/>
    <w:rsid w:val="0095318A"/>
    <w:rsid w:val="00965229"/>
    <w:rsid w:val="0098420A"/>
    <w:rsid w:val="0098764B"/>
    <w:rsid w:val="0099330F"/>
    <w:rsid w:val="009A091E"/>
    <w:rsid w:val="009B441D"/>
    <w:rsid w:val="009C046D"/>
    <w:rsid w:val="009F31A6"/>
    <w:rsid w:val="00A223E8"/>
    <w:rsid w:val="00A72F83"/>
    <w:rsid w:val="00A81ACD"/>
    <w:rsid w:val="00AA4FC2"/>
    <w:rsid w:val="00AB250D"/>
    <w:rsid w:val="00AC4C4B"/>
    <w:rsid w:val="00AC629C"/>
    <w:rsid w:val="00AE3C50"/>
    <w:rsid w:val="00AF081F"/>
    <w:rsid w:val="00AF3F15"/>
    <w:rsid w:val="00AF7569"/>
    <w:rsid w:val="00B0074E"/>
    <w:rsid w:val="00B17B1E"/>
    <w:rsid w:val="00B45EF4"/>
    <w:rsid w:val="00B54D4B"/>
    <w:rsid w:val="00B66FEE"/>
    <w:rsid w:val="00B678E3"/>
    <w:rsid w:val="00B8216F"/>
    <w:rsid w:val="00B83312"/>
    <w:rsid w:val="00B8696C"/>
    <w:rsid w:val="00B971D4"/>
    <w:rsid w:val="00BB12AA"/>
    <w:rsid w:val="00BB4E59"/>
    <w:rsid w:val="00BD18BC"/>
    <w:rsid w:val="00BE202E"/>
    <w:rsid w:val="00BE20A5"/>
    <w:rsid w:val="00C2668E"/>
    <w:rsid w:val="00C32D18"/>
    <w:rsid w:val="00C357B7"/>
    <w:rsid w:val="00C82040"/>
    <w:rsid w:val="00C92F95"/>
    <w:rsid w:val="00C959E3"/>
    <w:rsid w:val="00CA38BA"/>
    <w:rsid w:val="00CA475B"/>
    <w:rsid w:val="00CB291D"/>
    <w:rsid w:val="00CD7654"/>
    <w:rsid w:val="00CE07B9"/>
    <w:rsid w:val="00D20335"/>
    <w:rsid w:val="00D36422"/>
    <w:rsid w:val="00D37943"/>
    <w:rsid w:val="00D53A93"/>
    <w:rsid w:val="00D57A53"/>
    <w:rsid w:val="00D74057"/>
    <w:rsid w:val="00D75FA9"/>
    <w:rsid w:val="00DF29C8"/>
    <w:rsid w:val="00E071A4"/>
    <w:rsid w:val="00E1025D"/>
    <w:rsid w:val="00E3496E"/>
    <w:rsid w:val="00E558A3"/>
    <w:rsid w:val="00E60868"/>
    <w:rsid w:val="00E758FE"/>
    <w:rsid w:val="00E8570E"/>
    <w:rsid w:val="00E93A78"/>
    <w:rsid w:val="00EA2652"/>
    <w:rsid w:val="00EB2855"/>
    <w:rsid w:val="00EB41AD"/>
    <w:rsid w:val="00EC4F3B"/>
    <w:rsid w:val="00ED55C5"/>
    <w:rsid w:val="00ED56CD"/>
    <w:rsid w:val="00EE6995"/>
    <w:rsid w:val="00EF11D5"/>
    <w:rsid w:val="00F025C7"/>
    <w:rsid w:val="00F33049"/>
    <w:rsid w:val="00F35456"/>
    <w:rsid w:val="00F4333D"/>
    <w:rsid w:val="00F90666"/>
    <w:rsid w:val="00FC6CCB"/>
    <w:rsid w:val="00FE0F26"/>
    <w:rsid w:val="00FE263C"/>
    <w:rsid w:val="00FE3D9F"/>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99"/>
    <w:qFormat/>
    <w:rsid w:val="0033564B"/>
    <w:pPr>
      <w:ind w:left="720"/>
      <w:contextualSpacing/>
    </w:pPr>
  </w:style>
  <w:style w:type="table" w:styleId="TableGrid">
    <w:name w:val="Table Grid"/>
    <w:basedOn w:val="TableNormal"/>
    <w:uiPriority w:val="39"/>
    <w:rsid w:val="0028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826204">
      <w:bodyDiv w:val="1"/>
      <w:marLeft w:val="0"/>
      <w:marRight w:val="0"/>
      <w:marTop w:val="0"/>
      <w:marBottom w:val="0"/>
      <w:divBdr>
        <w:top w:val="none" w:sz="0" w:space="0" w:color="auto"/>
        <w:left w:val="none" w:sz="0" w:space="0" w:color="auto"/>
        <w:bottom w:val="none" w:sz="0" w:space="0" w:color="auto"/>
        <w:right w:val="none" w:sz="0" w:space="0" w:color="auto"/>
      </w:divBdr>
    </w:div>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vaslu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096BB-595D-45DD-987F-1CB86076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3432</Words>
  <Characters>19910</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INTERPROCENTER GRUP</dc:creator>
  <cp:lastModifiedBy>Văcăriuc Florin</cp:lastModifiedBy>
  <cp:revision>8</cp:revision>
  <cp:lastPrinted>2024-02-21T08:23:00Z</cp:lastPrinted>
  <dcterms:created xsi:type="dcterms:W3CDTF">2026-03-19T06:25:00Z</dcterms:created>
  <dcterms:modified xsi:type="dcterms:W3CDTF">2026-04-01T12:21:00Z</dcterms:modified>
</cp:coreProperties>
</file>