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6EF" w:rsidRPr="00DC4227" w:rsidRDefault="007606EF" w:rsidP="00FA3BCF">
      <w:pPr>
        <w:jc w:val="center"/>
        <w:rPr>
          <w:rFonts w:asciiTheme="minorHAnsi" w:eastAsia="Calibri" w:hAnsiTheme="minorHAnsi" w:cstheme="minorHAnsi"/>
          <w:sz w:val="22"/>
          <w:szCs w:val="22"/>
        </w:rPr>
      </w:pPr>
    </w:p>
    <w:p w:rsidR="00866273" w:rsidRPr="00DC4227" w:rsidRDefault="00866273" w:rsidP="00FA3BCF">
      <w:pPr>
        <w:tabs>
          <w:tab w:val="center" w:pos="7740"/>
        </w:tabs>
        <w:jc w:val="center"/>
        <w:rPr>
          <w:rFonts w:asciiTheme="minorHAnsi" w:hAnsiTheme="minorHAnsi" w:cstheme="minorHAnsi"/>
          <w:b/>
          <w:sz w:val="22"/>
          <w:szCs w:val="22"/>
        </w:rPr>
      </w:pPr>
    </w:p>
    <w:p w:rsidR="006A1186" w:rsidRPr="00DC4227" w:rsidRDefault="006A1186" w:rsidP="006A1186">
      <w:pPr>
        <w:spacing w:line="360" w:lineRule="auto"/>
        <w:jc w:val="center"/>
        <w:rPr>
          <w:rFonts w:asciiTheme="minorHAnsi" w:hAnsiTheme="minorHAnsi" w:cstheme="minorHAnsi"/>
          <w:sz w:val="22"/>
          <w:szCs w:val="22"/>
        </w:rPr>
      </w:pPr>
      <w:r w:rsidRPr="00DC4227">
        <w:rPr>
          <w:rFonts w:asciiTheme="minorHAnsi" w:hAnsiTheme="minorHAnsi" w:cstheme="minorHAnsi"/>
          <w:sz w:val="22"/>
          <w:szCs w:val="22"/>
        </w:rPr>
        <w:fldChar w:fldCharType="begin"/>
      </w:r>
      <w:r w:rsidRPr="00DC4227">
        <w:rPr>
          <w:rFonts w:asciiTheme="minorHAnsi" w:hAnsiTheme="minorHAnsi" w:cstheme="minorHAnsi"/>
          <w:sz w:val="22"/>
          <w:szCs w:val="22"/>
        </w:rPr>
        <w:instrText xml:space="preserve"> INCLUDEPICTURE  \d "cid:image002.gif@01C57B0E.9C49FBA0" \* MERGEFORMATINET </w:instrText>
      </w:r>
      <w:r w:rsidRPr="00DC4227">
        <w:rPr>
          <w:rFonts w:asciiTheme="minorHAnsi" w:hAnsiTheme="minorHAnsi" w:cstheme="minorHAnsi"/>
          <w:sz w:val="22"/>
          <w:szCs w:val="22"/>
        </w:rPr>
        <w:fldChar w:fldCharType="separate"/>
      </w:r>
      <w:r w:rsidR="00D05E4E" w:rsidRPr="00DC4227">
        <w:rPr>
          <w:rFonts w:asciiTheme="minorHAnsi" w:hAnsiTheme="minorHAnsi" w:cstheme="minorHAnsi"/>
          <w:sz w:val="22"/>
          <w:szCs w:val="22"/>
        </w:rPr>
        <w:fldChar w:fldCharType="begin"/>
      </w:r>
      <w:r w:rsidR="00D05E4E" w:rsidRPr="00DC4227">
        <w:rPr>
          <w:rFonts w:asciiTheme="minorHAnsi" w:hAnsiTheme="minorHAnsi" w:cstheme="minorHAnsi"/>
          <w:sz w:val="22"/>
          <w:szCs w:val="22"/>
        </w:rPr>
        <w:instrText xml:space="preserve"> INCLUDEPICTURE  "cid:image002.gif@01C57B0E.9C49FBA0" \* MERGEFORMATINET </w:instrText>
      </w:r>
      <w:r w:rsidR="00D05E4E" w:rsidRPr="00DC4227">
        <w:rPr>
          <w:rFonts w:asciiTheme="minorHAnsi" w:hAnsiTheme="minorHAnsi" w:cstheme="minorHAnsi"/>
          <w:sz w:val="22"/>
          <w:szCs w:val="22"/>
        </w:rPr>
        <w:fldChar w:fldCharType="separate"/>
      </w:r>
      <w:r w:rsidR="009E40A8" w:rsidRPr="00DC4227">
        <w:rPr>
          <w:rFonts w:asciiTheme="minorHAnsi" w:hAnsiTheme="minorHAnsi" w:cstheme="minorHAnsi"/>
          <w:sz w:val="22"/>
          <w:szCs w:val="22"/>
        </w:rPr>
        <w:fldChar w:fldCharType="begin"/>
      </w:r>
      <w:r w:rsidR="009E40A8" w:rsidRPr="00DC4227">
        <w:rPr>
          <w:rFonts w:asciiTheme="minorHAnsi" w:hAnsiTheme="minorHAnsi" w:cstheme="minorHAnsi"/>
          <w:sz w:val="22"/>
          <w:szCs w:val="22"/>
        </w:rPr>
        <w:instrText xml:space="preserve"> INCLUDEPICTURE  "cid:image002.gif@01C57B0E.9C49FBA0" \* MERGEFORMATINET </w:instrText>
      </w:r>
      <w:r w:rsidR="009E40A8" w:rsidRPr="00DC4227">
        <w:rPr>
          <w:rFonts w:asciiTheme="minorHAnsi" w:hAnsiTheme="minorHAnsi" w:cstheme="minorHAnsi"/>
          <w:sz w:val="22"/>
          <w:szCs w:val="22"/>
        </w:rPr>
        <w:fldChar w:fldCharType="separate"/>
      </w:r>
      <w:r w:rsidR="00D04E0F" w:rsidRPr="00DC4227">
        <w:rPr>
          <w:rFonts w:asciiTheme="minorHAnsi" w:hAnsiTheme="minorHAnsi" w:cstheme="minorHAnsi"/>
          <w:sz w:val="22"/>
          <w:szCs w:val="22"/>
        </w:rPr>
        <w:fldChar w:fldCharType="begin"/>
      </w:r>
      <w:r w:rsidR="00D04E0F" w:rsidRPr="00DC4227">
        <w:rPr>
          <w:rFonts w:asciiTheme="minorHAnsi" w:hAnsiTheme="minorHAnsi" w:cstheme="minorHAnsi"/>
          <w:sz w:val="22"/>
          <w:szCs w:val="22"/>
        </w:rPr>
        <w:instrText xml:space="preserve"> INCLUDEPICTURE  "cid:image002.gif@01C57B0E.9C49FBA0" \* MERGEFORMATINET </w:instrText>
      </w:r>
      <w:r w:rsidR="00D04E0F" w:rsidRPr="00DC4227">
        <w:rPr>
          <w:rFonts w:asciiTheme="minorHAnsi" w:hAnsiTheme="minorHAnsi" w:cstheme="minorHAnsi"/>
          <w:sz w:val="22"/>
          <w:szCs w:val="22"/>
        </w:rPr>
        <w:fldChar w:fldCharType="separate"/>
      </w:r>
      <w:r w:rsidR="00C57579" w:rsidRPr="00DC4227">
        <w:rPr>
          <w:rFonts w:asciiTheme="minorHAnsi" w:hAnsiTheme="minorHAnsi" w:cstheme="minorHAnsi"/>
          <w:sz w:val="22"/>
          <w:szCs w:val="22"/>
        </w:rPr>
        <w:fldChar w:fldCharType="begin"/>
      </w:r>
      <w:r w:rsidR="00C57579" w:rsidRPr="00DC4227">
        <w:rPr>
          <w:rFonts w:asciiTheme="minorHAnsi" w:hAnsiTheme="minorHAnsi" w:cstheme="minorHAnsi"/>
          <w:sz w:val="22"/>
          <w:szCs w:val="22"/>
        </w:rPr>
        <w:instrText xml:space="preserve"> INCLUDEPICTURE  "cid:image002.gif@01C57B0E.9C49FBA0" \* MERGEFORMATINET </w:instrText>
      </w:r>
      <w:r w:rsidR="00C57579" w:rsidRPr="00DC4227">
        <w:rPr>
          <w:rFonts w:asciiTheme="minorHAnsi" w:hAnsiTheme="minorHAnsi" w:cstheme="minorHAnsi"/>
          <w:sz w:val="22"/>
          <w:szCs w:val="22"/>
        </w:rPr>
        <w:fldChar w:fldCharType="separate"/>
      </w:r>
      <w:r w:rsidR="00757243" w:rsidRPr="00DC4227">
        <w:rPr>
          <w:rFonts w:asciiTheme="minorHAnsi" w:hAnsiTheme="minorHAnsi" w:cstheme="minorHAnsi"/>
          <w:sz w:val="22"/>
          <w:szCs w:val="22"/>
        </w:rPr>
        <w:fldChar w:fldCharType="begin"/>
      </w:r>
      <w:r w:rsidR="00757243" w:rsidRPr="00DC4227">
        <w:rPr>
          <w:rFonts w:asciiTheme="minorHAnsi" w:hAnsiTheme="minorHAnsi" w:cstheme="minorHAnsi"/>
          <w:sz w:val="22"/>
          <w:szCs w:val="22"/>
        </w:rPr>
        <w:instrText xml:space="preserve"> INCLUDEPICTURE  "cid:image002.gif@01C57B0E.9C49FBA0" \* MERGEFORMATINET </w:instrText>
      </w:r>
      <w:r w:rsidR="00757243" w:rsidRPr="00DC4227">
        <w:rPr>
          <w:rFonts w:asciiTheme="minorHAnsi" w:hAnsiTheme="minorHAnsi" w:cstheme="minorHAnsi"/>
          <w:sz w:val="22"/>
          <w:szCs w:val="22"/>
        </w:rPr>
        <w:fldChar w:fldCharType="separate"/>
      </w:r>
      <w:r w:rsidR="00670429" w:rsidRPr="00DC4227">
        <w:rPr>
          <w:rFonts w:asciiTheme="minorHAnsi" w:hAnsiTheme="minorHAnsi" w:cstheme="minorHAnsi"/>
          <w:sz w:val="22"/>
          <w:szCs w:val="22"/>
        </w:rPr>
        <w:fldChar w:fldCharType="begin"/>
      </w:r>
      <w:r w:rsidR="00670429" w:rsidRPr="00DC4227">
        <w:rPr>
          <w:rFonts w:asciiTheme="minorHAnsi" w:hAnsiTheme="minorHAnsi" w:cstheme="minorHAnsi"/>
          <w:sz w:val="22"/>
          <w:szCs w:val="22"/>
        </w:rPr>
        <w:instrText xml:space="preserve"> INCLUDEPICTURE  "cid:image002.gif@01C57B0E.9C49FBA0" \* MERGEFORMATINET </w:instrText>
      </w:r>
      <w:r w:rsidR="00670429" w:rsidRPr="00DC4227">
        <w:rPr>
          <w:rFonts w:asciiTheme="minorHAnsi" w:hAnsiTheme="minorHAnsi" w:cstheme="minorHAnsi"/>
          <w:sz w:val="22"/>
          <w:szCs w:val="22"/>
        </w:rPr>
        <w:fldChar w:fldCharType="separate"/>
      </w:r>
      <w:r w:rsidR="006D3187" w:rsidRPr="00DC4227">
        <w:rPr>
          <w:rFonts w:asciiTheme="minorHAnsi" w:hAnsiTheme="minorHAnsi" w:cstheme="minorHAnsi"/>
          <w:sz w:val="22"/>
          <w:szCs w:val="22"/>
        </w:rPr>
        <w:fldChar w:fldCharType="begin"/>
      </w:r>
      <w:r w:rsidR="006D3187" w:rsidRPr="00DC4227">
        <w:rPr>
          <w:rFonts w:asciiTheme="minorHAnsi" w:hAnsiTheme="minorHAnsi" w:cstheme="minorHAnsi"/>
          <w:sz w:val="22"/>
          <w:szCs w:val="22"/>
        </w:rPr>
        <w:instrText xml:space="preserve"> INCLUDEPICTURE  "cid:image002.gif@01C57B0E.9C49FBA0" \* MERGEFORMATINET </w:instrText>
      </w:r>
      <w:r w:rsidR="006D3187" w:rsidRPr="00DC4227">
        <w:rPr>
          <w:rFonts w:asciiTheme="minorHAnsi" w:hAnsiTheme="minorHAnsi" w:cstheme="minorHAnsi"/>
          <w:sz w:val="22"/>
          <w:szCs w:val="22"/>
        </w:rPr>
        <w:fldChar w:fldCharType="separate"/>
      </w:r>
      <w:r w:rsidR="00546CE3" w:rsidRPr="00DC4227">
        <w:rPr>
          <w:rFonts w:asciiTheme="minorHAnsi" w:hAnsiTheme="minorHAnsi" w:cstheme="minorHAnsi"/>
          <w:sz w:val="22"/>
          <w:szCs w:val="22"/>
        </w:rPr>
        <w:fldChar w:fldCharType="begin"/>
      </w:r>
      <w:r w:rsidR="00546CE3" w:rsidRPr="00DC4227">
        <w:rPr>
          <w:rFonts w:asciiTheme="minorHAnsi" w:hAnsiTheme="minorHAnsi" w:cstheme="minorHAnsi"/>
          <w:sz w:val="22"/>
          <w:szCs w:val="22"/>
        </w:rPr>
        <w:instrText xml:space="preserve"> INCLUDEPICTURE  "cid:image002.gif@01C57B0E.9C49FBA0" \* MERGEFORMATINET </w:instrText>
      </w:r>
      <w:r w:rsidR="00546CE3" w:rsidRPr="00DC4227">
        <w:rPr>
          <w:rFonts w:asciiTheme="minorHAnsi" w:hAnsiTheme="minorHAnsi" w:cstheme="minorHAnsi"/>
          <w:sz w:val="22"/>
          <w:szCs w:val="22"/>
        </w:rPr>
        <w:fldChar w:fldCharType="separate"/>
      </w:r>
      <w:r w:rsidR="003A14F6" w:rsidRPr="00DC4227">
        <w:rPr>
          <w:rFonts w:asciiTheme="minorHAnsi" w:hAnsiTheme="minorHAnsi" w:cstheme="minorHAnsi"/>
          <w:sz w:val="22"/>
          <w:szCs w:val="22"/>
        </w:rPr>
        <w:fldChar w:fldCharType="begin"/>
      </w:r>
      <w:r w:rsidR="003A14F6" w:rsidRPr="00DC4227">
        <w:rPr>
          <w:rFonts w:asciiTheme="minorHAnsi" w:hAnsiTheme="minorHAnsi" w:cstheme="minorHAnsi"/>
          <w:sz w:val="22"/>
          <w:szCs w:val="22"/>
        </w:rPr>
        <w:instrText xml:space="preserve"> INCLUDEPICTURE  "cid:image002.gif@01C57B0E.9C49FBA0" \* MERGEFORMATINET </w:instrText>
      </w:r>
      <w:r w:rsidR="003A14F6" w:rsidRPr="00DC4227">
        <w:rPr>
          <w:rFonts w:asciiTheme="minorHAnsi" w:hAnsiTheme="minorHAnsi" w:cstheme="minorHAnsi"/>
          <w:sz w:val="22"/>
          <w:szCs w:val="22"/>
        </w:rPr>
        <w:fldChar w:fldCharType="separate"/>
      </w:r>
      <w:r w:rsidR="00B40F10" w:rsidRPr="00DC4227">
        <w:rPr>
          <w:rFonts w:asciiTheme="minorHAnsi" w:hAnsiTheme="minorHAnsi" w:cstheme="minorHAnsi"/>
          <w:sz w:val="22"/>
          <w:szCs w:val="22"/>
        </w:rPr>
        <w:fldChar w:fldCharType="begin"/>
      </w:r>
      <w:r w:rsidR="00B40F10" w:rsidRPr="00DC4227">
        <w:rPr>
          <w:rFonts w:asciiTheme="minorHAnsi" w:hAnsiTheme="minorHAnsi" w:cstheme="minorHAnsi"/>
          <w:sz w:val="22"/>
          <w:szCs w:val="22"/>
        </w:rPr>
        <w:instrText xml:space="preserve"> INCLUDEPICTURE  "cid:image002.gif@01C57B0E.9C49FBA0" \* MERGEFORMATINET </w:instrText>
      </w:r>
      <w:r w:rsidR="00B40F10" w:rsidRPr="00DC4227">
        <w:rPr>
          <w:rFonts w:asciiTheme="minorHAnsi" w:hAnsiTheme="minorHAnsi" w:cstheme="minorHAnsi"/>
          <w:sz w:val="22"/>
          <w:szCs w:val="22"/>
        </w:rPr>
        <w:fldChar w:fldCharType="separate"/>
      </w:r>
      <w:r w:rsidR="00F935C0" w:rsidRPr="00DC4227">
        <w:rPr>
          <w:rFonts w:asciiTheme="minorHAnsi" w:hAnsiTheme="minorHAnsi" w:cstheme="minorHAnsi"/>
          <w:sz w:val="22"/>
          <w:szCs w:val="22"/>
        </w:rPr>
        <w:fldChar w:fldCharType="begin"/>
      </w:r>
      <w:r w:rsidR="00F935C0" w:rsidRPr="00DC4227">
        <w:rPr>
          <w:rFonts w:asciiTheme="minorHAnsi" w:hAnsiTheme="minorHAnsi" w:cstheme="minorHAnsi"/>
          <w:sz w:val="22"/>
          <w:szCs w:val="22"/>
        </w:rPr>
        <w:instrText xml:space="preserve"> INCLUDEPICTURE  "cid:image002.gif@01C57B0E.9C49FBA0" \* MERGEFORMATINET </w:instrText>
      </w:r>
      <w:r w:rsidR="00F935C0" w:rsidRPr="00DC4227">
        <w:rPr>
          <w:rFonts w:asciiTheme="minorHAnsi" w:hAnsiTheme="minorHAnsi" w:cstheme="minorHAnsi"/>
          <w:sz w:val="22"/>
          <w:szCs w:val="22"/>
        </w:rPr>
        <w:fldChar w:fldCharType="separate"/>
      </w:r>
      <w:r w:rsidR="00437F98" w:rsidRPr="00DC4227">
        <w:rPr>
          <w:rFonts w:asciiTheme="minorHAnsi" w:hAnsiTheme="minorHAnsi" w:cstheme="minorHAnsi"/>
          <w:sz w:val="22"/>
          <w:szCs w:val="22"/>
        </w:rPr>
        <w:fldChar w:fldCharType="begin"/>
      </w:r>
      <w:r w:rsidR="00437F98" w:rsidRPr="00DC4227">
        <w:rPr>
          <w:rFonts w:asciiTheme="minorHAnsi" w:hAnsiTheme="minorHAnsi" w:cstheme="minorHAnsi"/>
          <w:sz w:val="22"/>
          <w:szCs w:val="22"/>
        </w:rPr>
        <w:instrText xml:space="preserve"> INCLUDEPICTURE  "cid:image002.gif@01C57B0E.9C49FBA0" \* MERGEFORMATINET </w:instrText>
      </w:r>
      <w:r w:rsidR="00437F98" w:rsidRPr="00DC4227">
        <w:rPr>
          <w:rFonts w:asciiTheme="minorHAnsi" w:hAnsiTheme="minorHAnsi" w:cstheme="minorHAnsi"/>
          <w:sz w:val="22"/>
          <w:szCs w:val="22"/>
        </w:rPr>
        <w:fldChar w:fldCharType="separate"/>
      </w:r>
      <w:r w:rsidR="00672577" w:rsidRPr="00DC4227">
        <w:rPr>
          <w:rFonts w:asciiTheme="minorHAnsi" w:hAnsiTheme="minorHAnsi" w:cstheme="minorHAnsi"/>
          <w:sz w:val="22"/>
          <w:szCs w:val="22"/>
        </w:rPr>
        <w:fldChar w:fldCharType="begin"/>
      </w:r>
      <w:r w:rsidR="00672577" w:rsidRPr="00DC4227">
        <w:rPr>
          <w:rFonts w:asciiTheme="minorHAnsi" w:hAnsiTheme="minorHAnsi" w:cstheme="minorHAnsi"/>
          <w:sz w:val="22"/>
          <w:szCs w:val="22"/>
        </w:rPr>
        <w:instrText xml:space="preserve"> INCLUDEPICTURE  "cid:image002.gif@01C57B0E.9C49FBA0" \* MERGEFORMATINET </w:instrText>
      </w:r>
      <w:r w:rsidR="00672577" w:rsidRPr="00DC4227">
        <w:rPr>
          <w:rFonts w:asciiTheme="minorHAnsi" w:hAnsiTheme="minorHAnsi" w:cstheme="minorHAnsi"/>
          <w:sz w:val="22"/>
          <w:szCs w:val="22"/>
        </w:rPr>
        <w:fldChar w:fldCharType="separate"/>
      </w:r>
      <w:r w:rsidR="006444EA" w:rsidRPr="00DC4227">
        <w:rPr>
          <w:rFonts w:asciiTheme="minorHAnsi" w:hAnsiTheme="minorHAnsi" w:cstheme="minorHAnsi"/>
          <w:sz w:val="22"/>
          <w:szCs w:val="22"/>
        </w:rPr>
        <w:fldChar w:fldCharType="begin"/>
      </w:r>
      <w:r w:rsidR="006444EA" w:rsidRPr="00DC4227">
        <w:rPr>
          <w:rFonts w:asciiTheme="minorHAnsi" w:hAnsiTheme="minorHAnsi" w:cstheme="minorHAnsi"/>
          <w:sz w:val="22"/>
          <w:szCs w:val="22"/>
        </w:rPr>
        <w:instrText xml:space="preserve"> INCLUDEPICTURE  "cid:image002.gif@01C57B0E.9C49FBA0" \* MERGEFORMATINET </w:instrText>
      </w:r>
      <w:r w:rsidR="006444EA" w:rsidRPr="00DC4227">
        <w:rPr>
          <w:rFonts w:asciiTheme="minorHAnsi" w:hAnsiTheme="minorHAnsi" w:cstheme="minorHAnsi"/>
          <w:sz w:val="22"/>
          <w:szCs w:val="22"/>
        </w:rPr>
        <w:fldChar w:fldCharType="separate"/>
      </w:r>
      <w:r w:rsidR="00C7584D" w:rsidRPr="00DC4227">
        <w:rPr>
          <w:rFonts w:asciiTheme="minorHAnsi" w:hAnsiTheme="minorHAnsi" w:cstheme="minorHAnsi"/>
          <w:sz w:val="22"/>
          <w:szCs w:val="22"/>
        </w:rPr>
        <w:fldChar w:fldCharType="begin"/>
      </w:r>
      <w:r w:rsidR="00C7584D" w:rsidRPr="00DC4227">
        <w:rPr>
          <w:rFonts w:asciiTheme="minorHAnsi" w:hAnsiTheme="minorHAnsi" w:cstheme="minorHAnsi"/>
          <w:sz w:val="22"/>
          <w:szCs w:val="22"/>
        </w:rPr>
        <w:instrText xml:space="preserve"> INCLUDEPICTURE  "cid:image002.gif@01C57B0E.9C49FBA0" \* MERGEFORMATINET </w:instrText>
      </w:r>
      <w:r w:rsidR="00C7584D" w:rsidRPr="00DC4227">
        <w:rPr>
          <w:rFonts w:asciiTheme="minorHAnsi" w:hAnsiTheme="minorHAnsi" w:cstheme="minorHAnsi"/>
          <w:sz w:val="22"/>
          <w:szCs w:val="22"/>
        </w:rPr>
        <w:fldChar w:fldCharType="separate"/>
      </w:r>
      <w:r w:rsidR="006C36B0" w:rsidRPr="00DC4227">
        <w:rPr>
          <w:rFonts w:asciiTheme="minorHAnsi" w:hAnsiTheme="minorHAnsi" w:cstheme="minorHAnsi"/>
          <w:sz w:val="22"/>
          <w:szCs w:val="22"/>
        </w:rPr>
        <w:fldChar w:fldCharType="begin"/>
      </w:r>
      <w:r w:rsidR="006C36B0" w:rsidRPr="00DC4227">
        <w:rPr>
          <w:rFonts w:asciiTheme="minorHAnsi" w:hAnsiTheme="minorHAnsi" w:cstheme="minorHAnsi"/>
          <w:sz w:val="22"/>
          <w:szCs w:val="22"/>
        </w:rPr>
        <w:instrText xml:space="preserve"> INCLUDEPICTURE  "cid:image002.gif@01C57B0E.9C49FBA0" \* MERGEFORMATINET </w:instrText>
      </w:r>
      <w:r w:rsidR="006C36B0" w:rsidRPr="00DC4227">
        <w:rPr>
          <w:rFonts w:asciiTheme="minorHAnsi" w:hAnsiTheme="minorHAnsi" w:cstheme="minorHAnsi"/>
          <w:sz w:val="22"/>
          <w:szCs w:val="22"/>
        </w:rPr>
        <w:fldChar w:fldCharType="separate"/>
      </w:r>
      <w:r w:rsidR="00C169C8" w:rsidRPr="00DC4227">
        <w:rPr>
          <w:rFonts w:asciiTheme="minorHAnsi" w:hAnsiTheme="minorHAnsi" w:cstheme="minorHAnsi"/>
          <w:sz w:val="22"/>
          <w:szCs w:val="22"/>
        </w:rPr>
        <w:fldChar w:fldCharType="begin"/>
      </w:r>
      <w:r w:rsidR="00C169C8" w:rsidRPr="00DC4227">
        <w:rPr>
          <w:rFonts w:asciiTheme="minorHAnsi" w:hAnsiTheme="minorHAnsi" w:cstheme="minorHAnsi"/>
          <w:sz w:val="22"/>
          <w:szCs w:val="22"/>
        </w:rPr>
        <w:instrText xml:space="preserve"> INCLUDEPICTURE  "cid:image002.gif@01C57B0E.9C49FBA0" \* MERGEFORMATINET </w:instrText>
      </w:r>
      <w:r w:rsidR="00C169C8" w:rsidRPr="00DC4227">
        <w:rPr>
          <w:rFonts w:asciiTheme="minorHAnsi" w:hAnsiTheme="minorHAnsi" w:cstheme="minorHAnsi"/>
          <w:sz w:val="22"/>
          <w:szCs w:val="22"/>
        </w:rPr>
        <w:fldChar w:fldCharType="separate"/>
      </w:r>
      <w:r w:rsidR="00964495" w:rsidRPr="00DC4227">
        <w:rPr>
          <w:rFonts w:asciiTheme="minorHAnsi" w:hAnsiTheme="minorHAnsi" w:cstheme="minorHAnsi"/>
          <w:sz w:val="22"/>
          <w:szCs w:val="22"/>
        </w:rPr>
        <w:fldChar w:fldCharType="begin"/>
      </w:r>
      <w:r w:rsidR="00964495" w:rsidRPr="00DC4227">
        <w:rPr>
          <w:rFonts w:asciiTheme="minorHAnsi" w:hAnsiTheme="minorHAnsi" w:cstheme="minorHAnsi"/>
          <w:sz w:val="22"/>
          <w:szCs w:val="22"/>
        </w:rPr>
        <w:instrText xml:space="preserve"> INCLUDEPICTURE  "cid:image002.gif@01C57B0E.9C49FBA0" \* MERGEFORMATINET </w:instrText>
      </w:r>
      <w:r w:rsidR="00964495" w:rsidRPr="00DC4227">
        <w:rPr>
          <w:rFonts w:asciiTheme="minorHAnsi" w:hAnsiTheme="minorHAnsi" w:cstheme="minorHAnsi"/>
          <w:sz w:val="22"/>
          <w:szCs w:val="22"/>
        </w:rPr>
        <w:fldChar w:fldCharType="separate"/>
      </w:r>
      <w:r w:rsidR="00DF4632" w:rsidRPr="00DC4227">
        <w:rPr>
          <w:rFonts w:asciiTheme="minorHAnsi" w:hAnsiTheme="minorHAnsi" w:cstheme="minorHAnsi"/>
          <w:sz w:val="22"/>
          <w:szCs w:val="22"/>
        </w:rPr>
        <w:fldChar w:fldCharType="begin"/>
      </w:r>
      <w:r w:rsidR="00DF4632" w:rsidRPr="00DC4227">
        <w:rPr>
          <w:rFonts w:asciiTheme="minorHAnsi" w:hAnsiTheme="minorHAnsi" w:cstheme="minorHAnsi"/>
          <w:sz w:val="22"/>
          <w:szCs w:val="22"/>
        </w:rPr>
        <w:instrText xml:space="preserve"> INCLUDEPICTURE  "cid:image002.gif@01C57B0E.9C49FBA0" \* MERGEFORMATINET </w:instrText>
      </w:r>
      <w:r w:rsidR="00DF4632" w:rsidRPr="00DC4227">
        <w:rPr>
          <w:rFonts w:asciiTheme="minorHAnsi" w:hAnsiTheme="minorHAnsi" w:cstheme="minorHAnsi"/>
          <w:sz w:val="22"/>
          <w:szCs w:val="22"/>
        </w:rPr>
        <w:fldChar w:fldCharType="separate"/>
      </w:r>
      <w:r w:rsidR="001F6B69" w:rsidRPr="00DC4227">
        <w:rPr>
          <w:rFonts w:asciiTheme="minorHAnsi" w:hAnsiTheme="minorHAnsi" w:cstheme="minorHAnsi"/>
          <w:sz w:val="22"/>
          <w:szCs w:val="22"/>
        </w:rPr>
        <w:fldChar w:fldCharType="begin"/>
      </w:r>
      <w:r w:rsidR="001F6B69" w:rsidRPr="00DC4227">
        <w:rPr>
          <w:rFonts w:asciiTheme="minorHAnsi" w:hAnsiTheme="minorHAnsi" w:cstheme="minorHAnsi"/>
          <w:sz w:val="22"/>
          <w:szCs w:val="22"/>
        </w:rPr>
        <w:instrText xml:space="preserve"> INCLUDEPICTURE  "cid:image002.gif@01C57B0E.9C49FBA0" \* MERGEFORMATINET </w:instrText>
      </w:r>
      <w:r w:rsidR="001F6B69" w:rsidRPr="00DC4227">
        <w:rPr>
          <w:rFonts w:asciiTheme="minorHAnsi" w:hAnsiTheme="minorHAnsi" w:cstheme="minorHAnsi"/>
          <w:sz w:val="22"/>
          <w:szCs w:val="22"/>
        </w:rPr>
        <w:fldChar w:fldCharType="separate"/>
      </w:r>
      <w:r w:rsidR="00AC3C08" w:rsidRPr="00DC4227">
        <w:rPr>
          <w:rFonts w:asciiTheme="minorHAnsi" w:hAnsiTheme="minorHAnsi" w:cstheme="minorHAnsi"/>
          <w:sz w:val="22"/>
          <w:szCs w:val="22"/>
        </w:rPr>
        <w:fldChar w:fldCharType="begin"/>
      </w:r>
      <w:r w:rsidR="00AC3C08" w:rsidRPr="00DC4227">
        <w:rPr>
          <w:rFonts w:asciiTheme="minorHAnsi" w:hAnsiTheme="minorHAnsi" w:cstheme="minorHAnsi"/>
          <w:sz w:val="22"/>
          <w:szCs w:val="22"/>
        </w:rPr>
        <w:instrText xml:space="preserve"> INCLUDEPICTURE  "cid:image002.gif@01C57B0E.9C49FBA0" \* MERGEFORMATINET </w:instrText>
      </w:r>
      <w:r w:rsidR="00AC3C08" w:rsidRPr="00DC4227">
        <w:rPr>
          <w:rFonts w:asciiTheme="minorHAnsi" w:hAnsiTheme="minorHAnsi" w:cstheme="minorHAnsi"/>
          <w:sz w:val="22"/>
          <w:szCs w:val="22"/>
        </w:rPr>
        <w:fldChar w:fldCharType="separate"/>
      </w:r>
      <w:r w:rsidR="00262EA7" w:rsidRPr="00DC4227">
        <w:rPr>
          <w:rFonts w:asciiTheme="minorHAnsi" w:hAnsiTheme="minorHAnsi" w:cstheme="minorHAnsi"/>
          <w:sz w:val="22"/>
          <w:szCs w:val="22"/>
        </w:rPr>
        <w:fldChar w:fldCharType="begin"/>
      </w:r>
      <w:r w:rsidR="00262EA7" w:rsidRPr="00DC4227">
        <w:rPr>
          <w:rFonts w:asciiTheme="minorHAnsi" w:hAnsiTheme="minorHAnsi" w:cstheme="minorHAnsi"/>
          <w:sz w:val="22"/>
          <w:szCs w:val="22"/>
        </w:rPr>
        <w:instrText xml:space="preserve"> INCLUDEPICTURE  "cid:image002.gif@01C57B0E.9C49FBA0" \* MERGEFORMATINET </w:instrText>
      </w:r>
      <w:r w:rsidR="00262EA7" w:rsidRPr="00DC4227">
        <w:rPr>
          <w:rFonts w:asciiTheme="minorHAnsi" w:hAnsiTheme="minorHAnsi" w:cstheme="minorHAnsi"/>
          <w:sz w:val="22"/>
          <w:szCs w:val="22"/>
        </w:rPr>
        <w:fldChar w:fldCharType="separate"/>
      </w:r>
      <w:r w:rsidR="00664FC0" w:rsidRPr="00DC4227">
        <w:rPr>
          <w:rFonts w:asciiTheme="minorHAnsi" w:hAnsiTheme="minorHAnsi" w:cstheme="minorHAnsi"/>
          <w:sz w:val="22"/>
          <w:szCs w:val="22"/>
        </w:rPr>
        <w:fldChar w:fldCharType="begin"/>
      </w:r>
      <w:r w:rsidR="00664FC0" w:rsidRPr="00DC4227">
        <w:rPr>
          <w:rFonts w:asciiTheme="minorHAnsi" w:hAnsiTheme="minorHAnsi" w:cstheme="minorHAnsi"/>
          <w:sz w:val="22"/>
          <w:szCs w:val="22"/>
        </w:rPr>
        <w:instrText xml:space="preserve"> INCLUDEPICTURE  "cid:image002.gif@01C57B0E.9C49FBA0" \* MERGEFORMATINET </w:instrText>
      </w:r>
      <w:r w:rsidR="00664FC0" w:rsidRPr="00DC4227">
        <w:rPr>
          <w:rFonts w:asciiTheme="minorHAnsi" w:hAnsiTheme="minorHAnsi" w:cstheme="minorHAnsi"/>
          <w:sz w:val="22"/>
          <w:szCs w:val="22"/>
        </w:rPr>
        <w:fldChar w:fldCharType="separate"/>
      </w:r>
      <w:r w:rsidR="00726270" w:rsidRPr="00DC4227">
        <w:rPr>
          <w:rFonts w:asciiTheme="minorHAnsi" w:hAnsiTheme="minorHAnsi" w:cstheme="minorHAnsi"/>
          <w:sz w:val="22"/>
          <w:szCs w:val="22"/>
        </w:rPr>
        <w:fldChar w:fldCharType="begin"/>
      </w:r>
      <w:r w:rsidR="00726270" w:rsidRPr="00DC4227">
        <w:rPr>
          <w:rFonts w:asciiTheme="minorHAnsi" w:hAnsiTheme="minorHAnsi" w:cstheme="minorHAnsi"/>
          <w:sz w:val="22"/>
          <w:szCs w:val="22"/>
        </w:rPr>
        <w:instrText xml:space="preserve"> INCLUDEPICTURE  "cid:image002.gif@01C57B0E.9C49FBA0" \* MERGEFORMATINET </w:instrText>
      </w:r>
      <w:r w:rsidR="00726270" w:rsidRPr="00DC4227">
        <w:rPr>
          <w:rFonts w:asciiTheme="minorHAnsi" w:hAnsiTheme="minorHAnsi" w:cstheme="minorHAnsi"/>
          <w:sz w:val="22"/>
          <w:szCs w:val="22"/>
        </w:rPr>
        <w:fldChar w:fldCharType="separate"/>
      </w:r>
      <w:r w:rsidR="00D2502C" w:rsidRPr="00DC4227">
        <w:rPr>
          <w:rFonts w:asciiTheme="minorHAnsi" w:hAnsiTheme="minorHAnsi" w:cstheme="minorHAnsi"/>
          <w:sz w:val="22"/>
          <w:szCs w:val="22"/>
        </w:rPr>
        <w:fldChar w:fldCharType="begin"/>
      </w:r>
      <w:r w:rsidR="00D2502C" w:rsidRPr="00DC4227">
        <w:rPr>
          <w:rFonts w:asciiTheme="minorHAnsi" w:hAnsiTheme="minorHAnsi" w:cstheme="minorHAnsi"/>
          <w:sz w:val="22"/>
          <w:szCs w:val="22"/>
        </w:rPr>
        <w:instrText xml:space="preserve"> INCLUDEPICTURE  "cid:image002.gif@01C57B0E.9C49FBA0" \* MERGEFORMATINET </w:instrText>
      </w:r>
      <w:r w:rsidR="00D2502C" w:rsidRPr="00DC4227">
        <w:rPr>
          <w:rFonts w:asciiTheme="minorHAnsi" w:hAnsiTheme="minorHAnsi" w:cstheme="minorHAnsi"/>
          <w:sz w:val="22"/>
          <w:szCs w:val="22"/>
        </w:rPr>
        <w:fldChar w:fldCharType="separate"/>
      </w:r>
      <w:r w:rsidR="00574EA9" w:rsidRPr="00DC4227">
        <w:rPr>
          <w:rFonts w:asciiTheme="minorHAnsi" w:hAnsiTheme="minorHAnsi" w:cstheme="minorHAnsi"/>
          <w:sz w:val="22"/>
          <w:szCs w:val="22"/>
        </w:rPr>
        <w:fldChar w:fldCharType="begin"/>
      </w:r>
      <w:r w:rsidR="00574EA9" w:rsidRPr="00DC4227">
        <w:rPr>
          <w:rFonts w:asciiTheme="minorHAnsi" w:hAnsiTheme="minorHAnsi" w:cstheme="minorHAnsi"/>
          <w:sz w:val="22"/>
          <w:szCs w:val="22"/>
        </w:rPr>
        <w:instrText xml:space="preserve"> INCLUDEPICTURE  "cid:image002.gif@01C57B0E.9C49FBA0" \* MERGEFORMATINET </w:instrText>
      </w:r>
      <w:r w:rsidR="00574EA9" w:rsidRPr="00DC4227">
        <w:rPr>
          <w:rFonts w:asciiTheme="minorHAnsi" w:hAnsiTheme="minorHAnsi" w:cstheme="minorHAnsi"/>
          <w:sz w:val="22"/>
          <w:szCs w:val="22"/>
        </w:rPr>
        <w:fldChar w:fldCharType="separate"/>
      </w:r>
      <w:r w:rsidR="001A5408" w:rsidRPr="00DC4227">
        <w:rPr>
          <w:rFonts w:asciiTheme="minorHAnsi" w:hAnsiTheme="minorHAnsi" w:cstheme="minorHAnsi"/>
          <w:sz w:val="22"/>
          <w:szCs w:val="22"/>
        </w:rPr>
        <w:fldChar w:fldCharType="begin"/>
      </w:r>
      <w:r w:rsidR="001A5408" w:rsidRPr="00DC4227">
        <w:rPr>
          <w:rFonts w:asciiTheme="minorHAnsi" w:hAnsiTheme="minorHAnsi" w:cstheme="minorHAnsi"/>
          <w:sz w:val="22"/>
          <w:szCs w:val="22"/>
        </w:rPr>
        <w:instrText xml:space="preserve"> INCLUDEPICTURE  "cid:image002.gif@01C57B0E.9C49FBA0" \* MERGEFORMATINET </w:instrText>
      </w:r>
      <w:r w:rsidR="001A5408" w:rsidRPr="00DC4227">
        <w:rPr>
          <w:rFonts w:asciiTheme="minorHAnsi" w:hAnsiTheme="minorHAnsi" w:cstheme="minorHAnsi"/>
          <w:sz w:val="22"/>
          <w:szCs w:val="22"/>
        </w:rPr>
        <w:fldChar w:fldCharType="separate"/>
      </w:r>
      <w:r w:rsidR="0041460F" w:rsidRPr="00DC4227">
        <w:rPr>
          <w:rFonts w:asciiTheme="minorHAnsi" w:hAnsiTheme="minorHAnsi" w:cstheme="minorHAnsi"/>
          <w:sz w:val="22"/>
          <w:szCs w:val="22"/>
        </w:rPr>
        <w:fldChar w:fldCharType="begin"/>
      </w:r>
      <w:r w:rsidR="0041460F" w:rsidRPr="00DC4227">
        <w:rPr>
          <w:rFonts w:asciiTheme="minorHAnsi" w:hAnsiTheme="minorHAnsi" w:cstheme="minorHAnsi"/>
          <w:sz w:val="22"/>
          <w:szCs w:val="22"/>
        </w:rPr>
        <w:instrText xml:space="preserve"> INCLUDEPICTURE  "cid:image002.gif@01C57B0E.9C49FBA0" \* MERGEFORMATINET </w:instrText>
      </w:r>
      <w:r w:rsidR="0041460F" w:rsidRPr="00DC4227">
        <w:rPr>
          <w:rFonts w:asciiTheme="minorHAnsi" w:hAnsiTheme="minorHAnsi" w:cstheme="minorHAnsi"/>
          <w:sz w:val="22"/>
          <w:szCs w:val="22"/>
        </w:rPr>
        <w:fldChar w:fldCharType="separate"/>
      </w:r>
      <w:r w:rsidR="00032663">
        <w:rPr>
          <w:rFonts w:asciiTheme="minorHAnsi" w:hAnsiTheme="minorHAnsi" w:cstheme="minorHAnsi"/>
          <w:sz w:val="22"/>
          <w:szCs w:val="22"/>
        </w:rPr>
        <w:fldChar w:fldCharType="begin"/>
      </w:r>
      <w:r w:rsidR="00032663">
        <w:rPr>
          <w:rFonts w:asciiTheme="minorHAnsi" w:hAnsiTheme="minorHAnsi" w:cstheme="minorHAnsi"/>
          <w:sz w:val="22"/>
          <w:szCs w:val="22"/>
        </w:rPr>
        <w:instrText xml:space="preserve"> </w:instrText>
      </w:r>
      <w:r w:rsidR="00032663">
        <w:rPr>
          <w:rFonts w:asciiTheme="minorHAnsi" w:hAnsiTheme="minorHAnsi" w:cstheme="minorHAnsi"/>
          <w:sz w:val="22"/>
          <w:szCs w:val="22"/>
        </w:rPr>
        <w:instrText>INCLUDEPICTURE  "cid:image002.gif@01</w:instrText>
      </w:r>
      <w:r w:rsidR="00032663">
        <w:rPr>
          <w:rFonts w:asciiTheme="minorHAnsi" w:hAnsiTheme="minorHAnsi" w:cstheme="minorHAnsi"/>
          <w:sz w:val="22"/>
          <w:szCs w:val="22"/>
        </w:rPr>
        <w:instrText>C57B0E.9C49FBA0" \* MERGEFORMATINET</w:instrText>
      </w:r>
      <w:r w:rsidR="00032663">
        <w:rPr>
          <w:rFonts w:asciiTheme="minorHAnsi" w:hAnsiTheme="minorHAnsi" w:cstheme="minorHAnsi"/>
          <w:sz w:val="22"/>
          <w:szCs w:val="22"/>
        </w:rPr>
        <w:instrText xml:space="preserve"> </w:instrText>
      </w:r>
      <w:r w:rsidR="00032663">
        <w:rPr>
          <w:rFonts w:asciiTheme="minorHAnsi" w:hAnsiTheme="minorHAnsi" w:cstheme="minorHAnsi"/>
          <w:sz w:val="22"/>
          <w:szCs w:val="22"/>
        </w:rPr>
        <w:fldChar w:fldCharType="separate"/>
      </w:r>
      <w:r w:rsidR="00032663">
        <w:rPr>
          <w:rFonts w:asciiTheme="minorHAnsi" w:hAnsiTheme="minorHAnsi" w:cstheme="minorHAnsi"/>
          <w:sz w:val="22"/>
          <w:szCs w:val="22"/>
        </w:rPr>
        <w:pict w14:anchorId="6ABC51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5pt;height:47.7pt">
            <v:imagedata r:id="rId8" r:href="rId9"/>
          </v:shape>
        </w:pict>
      </w:r>
      <w:r w:rsidR="00032663">
        <w:rPr>
          <w:rFonts w:asciiTheme="minorHAnsi" w:hAnsiTheme="minorHAnsi" w:cstheme="minorHAnsi"/>
          <w:sz w:val="22"/>
          <w:szCs w:val="22"/>
        </w:rPr>
        <w:fldChar w:fldCharType="end"/>
      </w:r>
      <w:r w:rsidR="0041460F" w:rsidRPr="00DC4227">
        <w:rPr>
          <w:rFonts w:asciiTheme="minorHAnsi" w:hAnsiTheme="minorHAnsi" w:cstheme="minorHAnsi"/>
          <w:sz w:val="22"/>
          <w:szCs w:val="22"/>
        </w:rPr>
        <w:fldChar w:fldCharType="end"/>
      </w:r>
      <w:r w:rsidR="001A5408" w:rsidRPr="00DC4227">
        <w:rPr>
          <w:rFonts w:asciiTheme="minorHAnsi" w:hAnsiTheme="minorHAnsi" w:cstheme="minorHAnsi"/>
          <w:sz w:val="22"/>
          <w:szCs w:val="22"/>
        </w:rPr>
        <w:fldChar w:fldCharType="end"/>
      </w:r>
      <w:r w:rsidR="00574EA9" w:rsidRPr="00DC4227">
        <w:rPr>
          <w:rFonts w:asciiTheme="minorHAnsi" w:hAnsiTheme="minorHAnsi" w:cstheme="minorHAnsi"/>
          <w:sz w:val="22"/>
          <w:szCs w:val="22"/>
        </w:rPr>
        <w:fldChar w:fldCharType="end"/>
      </w:r>
      <w:r w:rsidR="00D2502C" w:rsidRPr="00DC4227">
        <w:rPr>
          <w:rFonts w:asciiTheme="minorHAnsi" w:hAnsiTheme="minorHAnsi" w:cstheme="minorHAnsi"/>
          <w:sz w:val="22"/>
          <w:szCs w:val="22"/>
        </w:rPr>
        <w:fldChar w:fldCharType="end"/>
      </w:r>
      <w:r w:rsidR="00726270" w:rsidRPr="00DC4227">
        <w:rPr>
          <w:rFonts w:asciiTheme="minorHAnsi" w:hAnsiTheme="minorHAnsi" w:cstheme="minorHAnsi"/>
          <w:sz w:val="22"/>
          <w:szCs w:val="22"/>
        </w:rPr>
        <w:fldChar w:fldCharType="end"/>
      </w:r>
      <w:r w:rsidR="00664FC0" w:rsidRPr="00DC4227">
        <w:rPr>
          <w:rFonts w:asciiTheme="minorHAnsi" w:hAnsiTheme="minorHAnsi" w:cstheme="minorHAnsi"/>
          <w:sz w:val="22"/>
          <w:szCs w:val="22"/>
        </w:rPr>
        <w:fldChar w:fldCharType="end"/>
      </w:r>
      <w:r w:rsidR="00262EA7" w:rsidRPr="00DC4227">
        <w:rPr>
          <w:rFonts w:asciiTheme="minorHAnsi" w:hAnsiTheme="minorHAnsi" w:cstheme="minorHAnsi"/>
          <w:sz w:val="22"/>
          <w:szCs w:val="22"/>
        </w:rPr>
        <w:fldChar w:fldCharType="end"/>
      </w:r>
      <w:r w:rsidR="00AC3C08" w:rsidRPr="00DC4227">
        <w:rPr>
          <w:rFonts w:asciiTheme="minorHAnsi" w:hAnsiTheme="minorHAnsi" w:cstheme="minorHAnsi"/>
          <w:sz w:val="22"/>
          <w:szCs w:val="22"/>
        </w:rPr>
        <w:fldChar w:fldCharType="end"/>
      </w:r>
      <w:r w:rsidR="001F6B69" w:rsidRPr="00DC4227">
        <w:rPr>
          <w:rFonts w:asciiTheme="minorHAnsi" w:hAnsiTheme="minorHAnsi" w:cstheme="minorHAnsi"/>
          <w:sz w:val="22"/>
          <w:szCs w:val="22"/>
        </w:rPr>
        <w:fldChar w:fldCharType="end"/>
      </w:r>
      <w:r w:rsidR="00DF4632" w:rsidRPr="00DC4227">
        <w:rPr>
          <w:rFonts w:asciiTheme="minorHAnsi" w:hAnsiTheme="minorHAnsi" w:cstheme="minorHAnsi"/>
          <w:sz w:val="22"/>
          <w:szCs w:val="22"/>
        </w:rPr>
        <w:fldChar w:fldCharType="end"/>
      </w:r>
      <w:r w:rsidR="00964495" w:rsidRPr="00DC4227">
        <w:rPr>
          <w:rFonts w:asciiTheme="minorHAnsi" w:hAnsiTheme="minorHAnsi" w:cstheme="minorHAnsi"/>
          <w:sz w:val="22"/>
          <w:szCs w:val="22"/>
        </w:rPr>
        <w:fldChar w:fldCharType="end"/>
      </w:r>
      <w:r w:rsidR="00C169C8" w:rsidRPr="00DC4227">
        <w:rPr>
          <w:rFonts w:asciiTheme="minorHAnsi" w:hAnsiTheme="minorHAnsi" w:cstheme="minorHAnsi"/>
          <w:sz w:val="22"/>
          <w:szCs w:val="22"/>
        </w:rPr>
        <w:fldChar w:fldCharType="end"/>
      </w:r>
      <w:r w:rsidR="006C36B0" w:rsidRPr="00DC4227">
        <w:rPr>
          <w:rFonts w:asciiTheme="minorHAnsi" w:hAnsiTheme="minorHAnsi" w:cstheme="minorHAnsi"/>
          <w:sz w:val="22"/>
          <w:szCs w:val="22"/>
        </w:rPr>
        <w:fldChar w:fldCharType="end"/>
      </w:r>
      <w:r w:rsidR="00C7584D" w:rsidRPr="00DC4227">
        <w:rPr>
          <w:rFonts w:asciiTheme="minorHAnsi" w:hAnsiTheme="minorHAnsi" w:cstheme="minorHAnsi"/>
          <w:sz w:val="22"/>
          <w:szCs w:val="22"/>
        </w:rPr>
        <w:fldChar w:fldCharType="end"/>
      </w:r>
      <w:r w:rsidR="006444EA" w:rsidRPr="00DC4227">
        <w:rPr>
          <w:rFonts w:asciiTheme="minorHAnsi" w:hAnsiTheme="minorHAnsi" w:cstheme="minorHAnsi"/>
          <w:sz w:val="22"/>
          <w:szCs w:val="22"/>
        </w:rPr>
        <w:fldChar w:fldCharType="end"/>
      </w:r>
      <w:r w:rsidR="00672577" w:rsidRPr="00DC4227">
        <w:rPr>
          <w:rFonts w:asciiTheme="minorHAnsi" w:hAnsiTheme="minorHAnsi" w:cstheme="minorHAnsi"/>
          <w:sz w:val="22"/>
          <w:szCs w:val="22"/>
        </w:rPr>
        <w:fldChar w:fldCharType="end"/>
      </w:r>
      <w:r w:rsidR="00437F98" w:rsidRPr="00DC4227">
        <w:rPr>
          <w:rFonts w:asciiTheme="minorHAnsi" w:hAnsiTheme="minorHAnsi" w:cstheme="minorHAnsi"/>
          <w:sz w:val="22"/>
          <w:szCs w:val="22"/>
        </w:rPr>
        <w:fldChar w:fldCharType="end"/>
      </w:r>
      <w:r w:rsidR="00F935C0" w:rsidRPr="00DC4227">
        <w:rPr>
          <w:rFonts w:asciiTheme="minorHAnsi" w:hAnsiTheme="minorHAnsi" w:cstheme="minorHAnsi"/>
          <w:sz w:val="22"/>
          <w:szCs w:val="22"/>
        </w:rPr>
        <w:fldChar w:fldCharType="end"/>
      </w:r>
      <w:r w:rsidR="00B40F10" w:rsidRPr="00DC4227">
        <w:rPr>
          <w:rFonts w:asciiTheme="minorHAnsi" w:hAnsiTheme="minorHAnsi" w:cstheme="minorHAnsi"/>
          <w:sz w:val="22"/>
          <w:szCs w:val="22"/>
        </w:rPr>
        <w:fldChar w:fldCharType="end"/>
      </w:r>
      <w:r w:rsidR="003A14F6" w:rsidRPr="00DC4227">
        <w:rPr>
          <w:rFonts w:asciiTheme="minorHAnsi" w:hAnsiTheme="minorHAnsi" w:cstheme="minorHAnsi"/>
          <w:sz w:val="22"/>
          <w:szCs w:val="22"/>
        </w:rPr>
        <w:fldChar w:fldCharType="end"/>
      </w:r>
      <w:r w:rsidR="00546CE3" w:rsidRPr="00DC4227">
        <w:rPr>
          <w:rFonts w:asciiTheme="minorHAnsi" w:hAnsiTheme="minorHAnsi" w:cstheme="minorHAnsi"/>
          <w:sz w:val="22"/>
          <w:szCs w:val="22"/>
        </w:rPr>
        <w:fldChar w:fldCharType="end"/>
      </w:r>
      <w:r w:rsidR="006D3187" w:rsidRPr="00DC4227">
        <w:rPr>
          <w:rFonts w:asciiTheme="minorHAnsi" w:hAnsiTheme="minorHAnsi" w:cstheme="minorHAnsi"/>
          <w:sz w:val="22"/>
          <w:szCs w:val="22"/>
        </w:rPr>
        <w:fldChar w:fldCharType="end"/>
      </w:r>
      <w:r w:rsidR="00670429" w:rsidRPr="00DC4227">
        <w:rPr>
          <w:rFonts w:asciiTheme="minorHAnsi" w:hAnsiTheme="minorHAnsi" w:cstheme="minorHAnsi"/>
          <w:sz w:val="22"/>
          <w:szCs w:val="22"/>
        </w:rPr>
        <w:fldChar w:fldCharType="end"/>
      </w:r>
      <w:r w:rsidR="00757243" w:rsidRPr="00DC4227">
        <w:rPr>
          <w:rFonts w:asciiTheme="minorHAnsi" w:hAnsiTheme="minorHAnsi" w:cstheme="minorHAnsi"/>
          <w:sz w:val="22"/>
          <w:szCs w:val="22"/>
        </w:rPr>
        <w:fldChar w:fldCharType="end"/>
      </w:r>
      <w:r w:rsidR="00C57579" w:rsidRPr="00DC4227">
        <w:rPr>
          <w:rFonts w:asciiTheme="minorHAnsi" w:hAnsiTheme="minorHAnsi" w:cstheme="minorHAnsi"/>
          <w:sz w:val="22"/>
          <w:szCs w:val="22"/>
        </w:rPr>
        <w:fldChar w:fldCharType="end"/>
      </w:r>
      <w:r w:rsidR="00D04E0F" w:rsidRPr="00DC4227">
        <w:rPr>
          <w:rFonts w:asciiTheme="minorHAnsi" w:hAnsiTheme="minorHAnsi" w:cstheme="minorHAnsi"/>
          <w:sz w:val="22"/>
          <w:szCs w:val="22"/>
        </w:rPr>
        <w:fldChar w:fldCharType="end"/>
      </w:r>
      <w:r w:rsidR="009E40A8" w:rsidRPr="00DC4227">
        <w:rPr>
          <w:rFonts w:asciiTheme="minorHAnsi" w:hAnsiTheme="minorHAnsi" w:cstheme="minorHAnsi"/>
          <w:sz w:val="22"/>
          <w:szCs w:val="22"/>
        </w:rPr>
        <w:fldChar w:fldCharType="end"/>
      </w:r>
      <w:r w:rsidR="00D05E4E" w:rsidRPr="00DC4227">
        <w:rPr>
          <w:rFonts w:asciiTheme="minorHAnsi" w:hAnsiTheme="minorHAnsi" w:cstheme="minorHAnsi"/>
          <w:sz w:val="22"/>
          <w:szCs w:val="22"/>
        </w:rPr>
        <w:fldChar w:fldCharType="end"/>
      </w:r>
      <w:r w:rsidRPr="00DC4227">
        <w:rPr>
          <w:rFonts w:asciiTheme="minorHAnsi" w:hAnsiTheme="minorHAnsi" w:cstheme="minorHAnsi"/>
          <w:sz w:val="22"/>
          <w:szCs w:val="22"/>
        </w:rPr>
        <w:fldChar w:fldCharType="end"/>
      </w:r>
    </w:p>
    <w:p w:rsidR="00A815BB" w:rsidRPr="00DC4227" w:rsidRDefault="006A1186" w:rsidP="00716968">
      <w:pPr>
        <w:spacing w:line="360" w:lineRule="auto"/>
        <w:jc w:val="center"/>
        <w:rPr>
          <w:rFonts w:asciiTheme="minorHAnsi" w:hAnsiTheme="minorHAnsi" w:cstheme="minorHAnsi"/>
          <w:sz w:val="28"/>
          <w:szCs w:val="28"/>
        </w:rPr>
      </w:pPr>
      <w:r w:rsidRPr="00DC4227">
        <w:rPr>
          <w:rFonts w:asciiTheme="minorHAnsi" w:hAnsiTheme="minorHAnsi" w:cstheme="minorHAnsi"/>
          <w:sz w:val="28"/>
          <w:szCs w:val="28"/>
        </w:rPr>
        <w:t>BANCA NAŢIONALĂ A ROMÂNIEI</w:t>
      </w:r>
    </w:p>
    <w:p w:rsidR="007606EF" w:rsidRPr="00DC4227" w:rsidRDefault="007606EF" w:rsidP="00996A16">
      <w:pPr>
        <w:rPr>
          <w:rFonts w:asciiTheme="minorHAnsi" w:hAnsiTheme="minorHAnsi" w:cstheme="minorHAnsi"/>
          <w:sz w:val="22"/>
          <w:szCs w:val="22"/>
        </w:rPr>
      </w:pPr>
    </w:p>
    <w:p w:rsidR="00E50E42" w:rsidRPr="00DC4227" w:rsidRDefault="00E50E42" w:rsidP="00996A16">
      <w:pPr>
        <w:rPr>
          <w:rFonts w:asciiTheme="minorHAnsi" w:hAnsiTheme="minorHAnsi" w:cstheme="minorHAnsi"/>
          <w:sz w:val="22"/>
          <w:szCs w:val="22"/>
        </w:rPr>
      </w:pPr>
    </w:p>
    <w:p w:rsidR="007606EF" w:rsidRPr="00DC4227" w:rsidRDefault="00996A16" w:rsidP="00FA3BCF">
      <w:pPr>
        <w:pStyle w:val="Default"/>
        <w:widowControl w:val="0"/>
        <w:jc w:val="center"/>
        <w:rPr>
          <w:rFonts w:asciiTheme="minorHAnsi" w:hAnsiTheme="minorHAnsi" w:cstheme="minorHAnsi"/>
          <w:b/>
          <w:color w:val="auto"/>
          <w:sz w:val="22"/>
          <w:szCs w:val="22"/>
        </w:rPr>
      </w:pPr>
      <w:r w:rsidRPr="00DC4227">
        <w:rPr>
          <w:rFonts w:asciiTheme="minorHAnsi" w:hAnsiTheme="minorHAnsi" w:cstheme="minorHAnsi"/>
          <w:b/>
          <w:color w:val="auto"/>
          <w:sz w:val="22"/>
          <w:szCs w:val="22"/>
        </w:rPr>
        <w:t>INFORMARE</w:t>
      </w:r>
    </w:p>
    <w:p w:rsidR="00996A16" w:rsidRPr="00DC4227" w:rsidRDefault="00996A16" w:rsidP="00996A16">
      <w:pPr>
        <w:pStyle w:val="Default"/>
        <w:widowControl w:val="0"/>
        <w:jc w:val="center"/>
        <w:rPr>
          <w:rFonts w:asciiTheme="minorHAnsi" w:hAnsiTheme="minorHAnsi" w:cstheme="minorHAnsi"/>
          <w:b/>
          <w:color w:val="auto"/>
          <w:sz w:val="22"/>
          <w:szCs w:val="22"/>
        </w:rPr>
      </w:pPr>
      <w:r w:rsidRPr="00DC4227">
        <w:rPr>
          <w:rFonts w:asciiTheme="minorHAnsi" w:hAnsiTheme="minorHAnsi" w:cstheme="minorHAnsi"/>
          <w:b/>
          <w:color w:val="auto"/>
          <w:sz w:val="22"/>
          <w:szCs w:val="22"/>
        </w:rPr>
        <w:t>cu privire la prelucrarea datelor cu caracter personal</w:t>
      </w:r>
    </w:p>
    <w:p w:rsidR="00996A16" w:rsidRPr="00DC4227" w:rsidRDefault="00137A4F" w:rsidP="00A71830">
      <w:pPr>
        <w:ind w:left="1"/>
        <w:jc w:val="center"/>
        <w:rPr>
          <w:rFonts w:asciiTheme="minorHAnsi" w:eastAsia="Trebuchet MS" w:hAnsiTheme="minorHAnsi" w:cstheme="minorHAnsi"/>
          <w:b/>
          <w:bCs/>
          <w:i/>
          <w:iCs/>
          <w:sz w:val="22"/>
          <w:szCs w:val="22"/>
          <w:shd w:val="clear" w:color="auto" w:fill="F9F9F9"/>
        </w:rPr>
      </w:pPr>
      <w:r w:rsidRPr="00DC4227">
        <w:rPr>
          <w:rFonts w:asciiTheme="minorHAnsi" w:hAnsiTheme="minorHAnsi" w:cstheme="minorHAnsi"/>
          <w:b/>
          <w:sz w:val="22"/>
          <w:szCs w:val="22"/>
        </w:rPr>
        <w:t>pentru r</w:t>
      </w:r>
      <w:r w:rsidR="00166B11" w:rsidRPr="00DC4227">
        <w:rPr>
          <w:rFonts w:asciiTheme="minorHAnsi" w:hAnsiTheme="minorHAnsi" w:cstheme="minorHAnsi"/>
          <w:b/>
          <w:sz w:val="22"/>
          <w:szCs w:val="22"/>
        </w:rPr>
        <w:t>ealizarea achiziției</w:t>
      </w:r>
      <w:r w:rsidR="00636ED6" w:rsidRPr="00DC4227">
        <w:rPr>
          <w:rFonts w:asciiTheme="minorHAnsi" w:hAnsiTheme="minorHAnsi" w:cstheme="minorHAnsi"/>
          <w:b/>
          <w:sz w:val="22"/>
          <w:szCs w:val="22"/>
        </w:rPr>
        <w:t xml:space="preserve"> publice</w:t>
      </w:r>
      <w:r w:rsidR="00166B11" w:rsidRPr="00DC4227">
        <w:rPr>
          <w:rFonts w:asciiTheme="minorHAnsi" w:hAnsiTheme="minorHAnsi" w:cstheme="minorHAnsi"/>
          <w:b/>
          <w:sz w:val="22"/>
          <w:szCs w:val="22"/>
        </w:rPr>
        <w:t xml:space="preserve"> prin contract </w:t>
      </w:r>
    </w:p>
    <w:p w:rsidR="00996A16" w:rsidRPr="00DC4227" w:rsidRDefault="00996A16" w:rsidP="00996A16">
      <w:pPr>
        <w:jc w:val="center"/>
        <w:rPr>
          <w:rFonts w:asciiTheme="minorHAnsi" w:hAnsiTheme="minorHAnsi" w:cstheme="minorHAnsi"/>
          <w:sz w:val="22"/>
          <w:szCs w:val="22"/>
        </w:rPr>
      </w:pPr>
    </w:p>
    <w:p w:rsidR="00996A16" w:rsidRPr="00DC4227" w:rsidRDefault="00996A16" w:rsidP="00996A16">
      <w:pPr>
        <w:widowControl w:val="0"/>
        <w:rPr>
          <w:rFonts w:asciiTheme="minorHAnsi" w:hAnsiTheme="minorHAnsi" w:cstheme="minorHAnsi"/>
          <w:sz w:val="22"/>
          <w:szCs w:val="22"/>
        </w:rPr>
      </w:pPr>
    </w:p>
    <w:p w:rsidR="00E50E42" w:rsidRPr="00DC4227" w:rsidRDefault="00E50E42" w:rsidP="00996A16">
      <w:pPr>
        <w:widowControl w:val="0"/>
        <w:rPr>
          <w:rFonts w:asciiTheme="minorHAnsi" w:hAnsiTheme="minorHAnsi" w:cstheme="minorHAnsi"/>
          <w:sz w:val="22"/>
          <w:szCs w:val="22"/>
        </w:rPr>
      </w:pPr>
    </w:p>
    <w:p w:rsidR="00A815BB" w:rsidRPr="00DC4227" w:rsidRDefault="00A815BB" w:rsidP="00996A16">
      <w:pPr>
        <w:widowControl w:val="0"/>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eastAsia="Calibri" w:hAnsiTheme="minorHAnsi" w:cstheme="minorHAnsi"/>
          <w:b/>
          <w:sz w:val="22"/>
          <w:szCs w:val="22"/>
        </w:rPr>
        <w:t>Banca Națională a României (BNR)</w:t>
      </w:r>
      <w:r w:rsidRPr="00DC4227">
        <w:rPr>
          <w:rFonts w:asciiTheme="minorHAnsi" w:hAnsiTheme="minorHAnsi" w:cstheme="minorHAnsi"/>
          <w:sz w:val="22"/>
          <w:szCs w:val="22"/>
        </w:rPr>
        <w:t>, în calitate de operator de date cu caracter personal, prelucrează datele cu caracter personal ce îi sunt furnizate</w:t>
      </w:r>
      <w:r w:rsidRPr="00DC4227">
        <w:rPr>
          <w:rFonts w:asciiTheme="minorHAnsi" w:hAnsiTheme="minorHAnsi" w:cstheme="minorHAnsi"/>
          <w:sz w:val="22"/>
          <w:szCs w:val="22"/>
          <w:lang w:eastAsia="ro-RO"/>
        </w:rPr>
        <w:t xml:space="preserve"> în mod voluntar</w:t>
      </w:r>
      <w:r w:rsidRPr="00DC4227">
        <w:rPr>
          <w:rFonts w:asciiTheme="minorHAnsi" w:hAnsiTheme="minorHAnsi" w:cstheme="minorHAnsi"/>
          <w:sz w:val="22"/>
          <w:szCs w:val="22"/>
        </w:rPr>
        <w:t xml:space="preserve"> sau </w:t>
      </w:r>
      <w:r w:rsidRPr="00DC4227">
        <w:rPr>
          <w:rFonts w:asciiTheme="minorHAnsi" w:hAnsiTheme="minorHAnsi" w:cstheme="minorHAnsi"/>
          <w:sz w:val="22"/>
          <w:szCs w:val="22"/>
          <w:lang w:eastAsia="ro-RO"/>
        </w:rPr>
        <w:t>care nu sunt obținute de la persoana vizată</w:t>
      </w:r>
      <w:r w:rsidRPr="00DC4227">
        <w:rPr>
          <w:rFonts w:asciiTheme="minorHAnsi" w:hAnsiTheme="minorHAnsi" w:cstheme="minorHAnsi"/>
          <w:sz w:val="22"/>
          <w:szCs w:val="22"/>
        </w:rPr>
        <w:t xml:space="preserve">, în conformitate cu prevederile legislației naționale în vigoare aplicabile, ale </w:t>
      </w:r>
      <w:r w:rsidRPr="00DC4227">
        <w:rPr>
          <w:rFonts w:asciiTheme="minorHAnsi" w:eastAsia="Calibri" w:hAnsiTheme="minorHAnsi" w:cstheme="minorHAnsi"/>
          <w:b/>
          <w:sz w:val="22"/>
          <w:szCs w:val="22"/>
        </w:rPr>
        <w:t>Regulamentului (UE) 679/2016</w:t>
      </w:r>
      <w:r w:rsidRPr="00DC4227">
        <w:rPr>
          <w:rFonts w:asciiTheme="minorHAnsi" w:eastAsia="Calibri" w:hAnsiTheme="minorHAnsi" w:cstheme="minorHAnsi"/>
          <w:sz w:val="22"/>
          <w:szCs w:val="22"/>
        </w:rPr>
        <w:t xml:space="preserve"> privind protecția persoanelor fizice în ceea ce privește prelucrarea datelor cu caracter personal și privind libera circulație a acestor date și de abrogare a Directivei 95/46/CE (Regulamentul general privind protecția datelor – RGPD), denumit în cele ce urmează RGPD</w:t>
      </w:r>
      <w:r w:rsidRPr="00DC4227">
        <w:rPr>
          <w:rFonts w:asciiTheme="minorHAnsi" w:hAnsiTheme="minorHAnsi" w:cstheme="minorHAnsi"/>
          <w:sz w:val="22"/>
          <w:szCs w:val="22"/>
          <w:lang w:eastAsia="ro-RO"/>
        </w:rPr>
        <w:t xml:space="preserve"> şi</w:t>
      </w:r>
      <w:r w:rsidRPr="00DC4227">
        <w:rPr>
          <w:rFonts w:asciiTheme="minorHAnsi" w:hAnsiTheme="minorHAnsi" w:cstheme="minorHAnsi"/>
          <w:sz w:val="22"/>
          <w:szCs w:val="22"/>
        </w:rPr>
        <w:t xml:space="preserve"> ale</w:t>
      </w:r>
      <w:r w:rsidRPr="00DC4227">
        <w:rPr>
          <w:rFonts w:asciiTheme="minorHAnsi" w:hAnsiTheme="minorHAnsi" w:cstheme="minorHAnsi"/>
          <w:sz w:val="22"/>
          <w:szCs w:val="22"/>
          <w:lang w:eastAsia="ro-RO"/>
        </w:rPr>
        <w:t xml:space="preserve"> Legii nr. 506/2004 privind prelucrarea datelor cu caracter personal şi protecția vieții private în sectorul comunicațiilor electronice</w:t>
      </w:r>
      <w:r w:rsidRPr="00DC4227">
        <w:rPr>
          <w:rFonts w:asciiTheme="minorHAnsi" w:hAnsiTheme="minorHAnsi" w:cstheme="minorHAnsi"/>
          <w:sz w:val="22"/>
          <w:szCs w:val="22"/>
        </w:rPr>
        <w:t xml:space="preserve">, în condiții de siguranță, doar în scopurile descrise mai jos. </w:t>
      </w:r>
    </w:p>
    <w:p w:rsidR="001B1C76" w:rsidRPr="00DC4227" w:rsidRDefault="001B1C76" w:rsidP="001B1C76">
      <w:pPr>
        <w:pStyle w:val="NoSpacing"/>
        <w:rPr>
          <w:rFonts w:asciiTheme="minorHAnsi" w:hAnsiTheme="minorHAnsi" w:cstheme="minorHAnsi"/>
          <w:sz w:val="22"/>
          <w:szCs w:val="22"/>
        </w:rPr>
      </w:pPr>
      <w:r w:rsidRPr="00DC4227">
        <w:rPr>
          <w:rFonts w:asciiTheme="minorHAnsi" w:eastAsia="Calibri" w:hAnsiTheme="minorHAnsi" w:cstheme="minorHAnsi"/>
          <w:b/>
          <w:sz w:val="22"/>
          <w:szCs w:val="22"/>
        </w:rPr>
        <w:t xml:space="preserve">Banca Națională a României </w:t>
      </w:r>
      <w:r w:rsidRPr="00DC4227">
        <w:rPr>
          <w:rFonts w:asciiTheme="minorHAnsi" w:hAnsiTheme="minorHAnsi" w:cstheme="minorHAnsi"/>
          <w:sz w:val="22"/>
          <w:szCs w:val="22"/>
        </w:rPr>
        <w:t xml:space="preserve">este preocupată în mod constant de asigurarea unei protecții ridicate a datelor cu caracter personal, pe care le prelucrează conform cadrului legal în vigoare. </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sz w:val="22"/>
          <w:szCs w:val="22"/>
        </w:rPr>
        <w:t xml:space="preserve">Pentru respectarea dreptului pe care îl aveți în temeiul Regulamentului (UE) 679/2016, de a fi informați despre modul în care datele dvs. cu caracter personal sunt prelucrate la nivelul </w:t>
      </w:r>
      <w:r w:rsidRPr="00DC4227">
        <w:rPr>
          <w:rFonts w:asciiTheme="minorHAnsi" w:eastAsia="Calibri" w:hAnsiTheme="minorHAnsi" w:cstheme="minorHAnsi"/>
          <w:b/>
          <w:sz w:val="22"/>
          <w:szCs w:val="22"/>
        </w:rPr>
        <w:t>Băncii Naționale a României,</w:t>
      </w:r>
      <w:r w:rsidRPr="00DC4227">
        <w:rPr>
          <w:rFonts w:asciiTheme="minorHAnsi" w:hAnsiTheme="minorHAnsi" w:cstheme="minorHAnsi"/>
          <w:sz w:val="22"/>
          <w:szCs w:val="22"/>
        </w:rPr>
        <w:t xml:space="preserve"> </w:t>
      </w:r>
      <w:r w:rsidRPr="00DC4227">
        <w:rPr>
          <w:rFonts w:asciiTheme="minorHAnsi" w:hAnsiTheme="minorHAnsi" w:cstheme="minorHAnsi"/>
          <w:sz w:val="22"/>
          <w:szCs w:val="22"/>
          <w:lang w:eastAsia="ro-RO"/>
        </w:rPr>
        <w:t>v</w:t>
      </w:r>
      <w:r w:rsidRPr="00DC4227">
        <w:rPr>
          <w:rFonts w:asciiTheme="minorHAnsi" w:hAnsiTheme="minorHAnsi" w:cstheme="minorHAnsi"/>
          <w:sz w:val="22"/>
          <w:szCs w:val="22"/>
        </w:rPr>
        <w:t>ă</w:t>
      </w:r>
      <w:r w:rsidRPr="00DC4227">
        <w:rPr>
          <w:rFonts w:asciiTheme="minorHAnsi" w:hAnsiTheme="minorHAnsi" w:cstheme="minorHAnsi"/>
          <w:sz w:val="22"/>
          <w:szCs w:val="22"/>
          <w:lang w:eastAsia="ro-RO"/>
        </w:rPr>
        <w:t xml:space="preserve"> aducem la cunoștință următoarele:</w:t>
      </w:r>
    </w:p>
    <w:p w:rsidR="00E50E42" w:rsidRPr="00DC4227" w:rsidRDefault="00E50E42"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NOȚIUNI</w:t>
      </w:r>
    </w:p>
    <w:p w:rsidR="001B1C76" w:rsidRPr="00DC4227" w:rsidRDefault="001B1C76" w:rsidP="001B1C76">
      <w:pPr>
        <w:pStyle w:val="NoSpacing"/>
        <w:ind w:right="-1"/>
        <w:rPr>
          <w:rFonts w:asciiTheme="minorHAnsi" w:hAnsiTheme="minorHAnsi" w:cstheme="minorHAnsi"/>
          <w:sz w:val="22"/>
          <w:szCs w:val="22"/>
          <w:lang w:eastAsia="ro-RO"/>
        </w:rPr>
      </w:pPr>
      <w:r w:rsidRPr="00DC4227">
        <w:rPr>
          <w:rFonts w:asciiTheme="minorHAnsi" w:hAnsiTheme="minorHAnsi" w:cstheme="minorHAnsi"/>
          <w:b/>
          <w:bCs/>
          <w:i/>
          <w:iCs/>
          <w:sz w:val="22"/>
          <w:szCs w:val="22"/>
          <w:lang w:eastAsia="ro-RO"/>
        </w:rPr>
        <w:t>„Date cu caracter personal”</w:t>
      </w:r>
      <w:r w:rsidRPr="00DC4227">
        <w:rPr>
          <w:rFonts w:asciiTheme="minorHAnsi" w:hAnsiTheme="minorHAnsi" w:cstheme="minorHAnsi"/>
          <w:sz w:val="22"/>
          <w:szCs w:val="22"/>
          <w:lang w:eastAsia="ro-RO"/>
        </w:rPr>
        <w:t xml:space="preserve"> înseamnă orice informații privind o persoană fizică identificată sau identificabilă („persoană vizată”).</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sz w:val="22"/>
          <w:szCs w:val="22"/>
          <w:lang w:eastAsia="ro-RO"/>
        </w:rPr>
        <w:t xml:space="preserve">Dumneavoastră, în relație cu Banca Națională a României, sunteți potrivit legislației </w:t>
      </w:r>
      <w:r w:rsidRPr="00DC4227">
        <w:rPr>
          <w:rFonts w:asciiTheme="minorHAnsi" w:hAnsiTheme="minorHAnsi" w:cstheme="minorHAnsi"/>
          <w:b/>
          <w:bCs/>
          <w:i/>
          <w:iCs/>
          <w:sz w:val="22"/>
          <w:szCs w:val="22"/>
          <w:lang w:eastAsia="ro-RO"/>
        </w:rPr>
        <w:t xml:space="preserve">„persoană vizată”, </w:t>
      </w:r>
      <w:r w:rsidRPr="00DC4227">
        <w:rPr>
          <w:rFonts w:asciiTheme="minorHAnsi" w:hAnsiTheme="minorHAnsi" w:cstheme="minorHAnsi"/>
          <w:sz w:val="22"/>
          <w:szCs w:val="22"/>
          <w:lang w:eastAsia="ro-RO"/>
        </w:rPr>
        <w:t>adică o persoană fizică identificată sau identificabilă. O persoană fizică identificabilă este o persoană căreia îi poate fi stabilită identitatea, direct sau indirect, în special prin referire la un element de identificare, cum ar fi numele, un număr de identificare, date de localizare, un identificator online ori la unul sau mai multe elemente specifice, proprii identității sale fizice, fiziologice, genetice, psihice, economice, culturale sau sociale.</w:t>
      </w:r>
    </w:p>
    <w:p w:rsidR="001B1C76" w:rsidRPr="00DC4227" w:rsidRDefault="001B1C76" w:rsidP="001B1C76">
      <w:pPr>
        <w:pStyle w:val="NoSpacing"/>
        <w:rPr>
          <w:rFonts w:asciiTheme="minorHAnsi" w:hAnsiTheme="minorHAnsi" w:cstheme="minorHAnsi"/>
          <w:sz w:val="22"/>
          <w:szCs w:val="22"/>
          <w:lang w:eastAsia="ro-RO"/>
        </w:rPr>
      </w:pPr>
      <w:r w:rsidRPr="00DC4227">
        <w:rPr>
          <w:rFonts w:asciiTheme="minorHAnsi" w:hAnsiTheme="minorHAnsi" w:cstheme="minorHAnsi"/>
          <w:b/>
          <w:bCs/>
          <w:i/>
          <w:iCs/>
          <w:sz w:val="22"/>
          <w:szCs w:val="22"/>
          <w:lang w:eastAsia="ro-RO"/>
        </w:rPr>
        <w:t>„</w:t>
      </w:r>
      <w:r w:rsidRPr="00DC4227">
        <w:rPr>
          <w:rFonts w:asciiTheme="minorHAnsi" w:hAnsiTheme="minorHAnsi" w:cstheme="minorHAnsi"/>
          <w:b/>
          <w:i/>
          <w:sz w:val="22"/>
          <w:szCs w:val="22"/>
          <w:lang w:eastAsia="ro-RO"/>
        </w:rPr>
        <w:t>Prelucrare”</w:t>
      </w:r>
      <w:r w:rsidRPr="00DC4227">
        <w:rPr>
          <w:rFonts w:asciiTheme="minorHAnsi" w:hAnsiTheme="minorHAnsi" w:cstheme="minorHAnsi"/>
          <w:sz w:val="22"/>
          <w:szCs w:val="22"/>
          <w:lang w:eastAsia="ro-RO"/>
        </w:rPr>
        <w:t xml:space="preserve"> 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rsidR="001F6B69" w:rsidRPr="00DC4227" w:rsidRDefault="001F6B69" w:rsidP="001B1C76">
      <w:pPr>
        <w:pStyle w:val="NoSpacing"/>
        <w:rPr>
          <w:rFonts w:asciiTheme="minorHAnsi" w:hAnsiTheme="minorHAnsi" w:cstheme="minorHAnsi"/>
          <w:sz w:val="22"/>
          <w:szCs w:val="22"/>
          <w:lang w:eastAsia="ro-RO"/>
        </w:rPr>
      </w:pPr>
    </w:p>
    <w:p w:rsidR="001D1FFD" w:rsidRPr="00DC4227" w:rsidRDefault="001B1C76" w:rsidP="001F6B69">
      <w:pPr>
        <w:widowControl w:val="0"/>
        <w:jc w:val="both"/>
        <w:rPr>
          <w:rFonts w:asciiTheme="minorHAnsi" w:hAnsiTheme="minorHAnsi" w:cstheme="minorHAnsi"/>
          <w:b/>
          <w:i/>
          <w:sz w:val="22"/>
          <w:szCs w:val="22"/>
        </w:rPr>
      </w:pPr>
      <w:r w:rsidRPr="00DC4227">
        <w:rPr>
          <w:rFonts w:asciiTheme="minorHAnsi" w:hAnsiTheme="minorHAnsi" w:cstheme="minorHAnsi"/>
          <w:b/>
          <w:bCs/>
          <w:sz w:val="22"/>
          <w:szCs w:val="22"/>
        </w:rPr>
        <w:t>TEMEIUL PRELUCRĂRII DATELOR CU CARACTER PERSONAL</w:t>
      </w:r>
    </w:p>
    <w:p w:rsidR="00491455" w:rsidRPr="00DC4227" w:rsidRDefault="00491455" w:rsidP="00D03B61">
      <w:pPr>
        <w:widowControl w:val="0"/>
        <w:jc w:val="both"/>
        <w:rPr>
          <w:rFonts w:asciiTheme="minorHAnsi" w:hAnsiTheme="minorHAnsi" w:cstheme="minorHAnsi"/>
          <w:b/>
          <w:sz w:val="22"/>
          <w:szCs w:val="22"/>
        </w:rPr>
      </w:pPr>
    </w:p>
    <w:p w:rsidR="00E50E42" w:rsidRPr="00DC4227" w:rsidRDefault="00E50E42" w:rsidP="00D03B61">
      <w:pPr>
        <w:widowControl w:val="0"/>
        <w:jc w:val="both"/>
        <w:rPr>
          <w:rFonts w:asciiTheme="minorHAnsi" w:hAnsiTheme="minorHAnsi" w:cstheme="minorHAnsi"/>
          <w:sz w:val="22"/>
          <w:szCs w:val="22"/>
        </w:rPr>
      </w:pPr>
      <w:r w:rsidRPr="00DC4227">
        <w:rPr>
          <w:rFonts w:asciiTheme="minorHAnsi" w:hAnsiTheme="minorHAnsi" w:cstheme="minorHAnsi"/>
          <w:sz w:val="22"/>
          <w:szCs w:val="22"/>
        </w:rPr>
        <w:t>Temeiul pentru aceasta prelucrare este Legea nr. 98/2016 privind achizițiile publice, cu modificările și completările ulterioare, prelucrarea fiind necesară în vederea îndeplinirii unei obligații legale, conform art. 6 alin. 1 lit. c) din RGPD.</w:t>
      </w:r>
    </w:p>
    <w:p w:rsidR="002633D1" w:rsidRPr="00DC4227" w:rsidRDefault="002633D1" w:rsidP="00D03B61">
      <w:pPr>
        <w:widowControl w:val="0"/>
        <w:jc w:val="both"/>
        <w:rPr>
          <w:rFonts w:asciiTheme="minorHAnsi" w:hAnsiTheme="minorHAnsi" w:cstheme="minorHAnsi"/>
          <w:sz w:val="22"/>
          <w:szCs w:val="22"/>
        </w:rPr>
      </w:pPr>
    </w:p>
    <w:p w:rsidR="00E50E42" w:rsidRPr="00DC4227" w:rsidRDefault="00E50E42" w:rsidP="00D03B61">
      <w:pPr>
        <w:widowControl w:val="0"/>
        <w:jc w:val="both"/>
        <w:rPr>
          <w:rFonts w:asciiTheme="minorHAnsi" w:hAnsiTheme="minorHAnsi" w:cstheme="minorHAnsi"/>
          <w:sz w:val="22"/>
          <w:szCs w:val="22"/>
        </w:rPr>
      </w:pPr>
    </w:p>
    <w:p w:rsidR="00996A16" w:rsidRPr="00DC4227" w:rsidRDefault="005A078F" w:rsidP="00D03B61">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lastRenderedPageBreak/>
        <w:t>SCOPUL ÎN CARE SUNT PRELUCRATE DATELE CU CARACTER PERSONAL</w:t>
      </w:r>
    </w:p>
    <w:p w:rsidR="005A078F" w:rsidRPr="00DC4227" w:rsidRDefault="005A078F" w:rsidP="00A71830">
      <w:pPr>
        <w:widowControl w:val="0"/>
        <w:ind w:firstLine="720"/>
        <w:jc w:val="both"/>
        <w:rPr>
          <w:rFonts w:asciiTheme="minorHAnsi" w:hAnsiTheme="minorHAnsi" w:cstheme="minorHAnsi"/>
          <w:b/>
          <w:i/>
          <w:sz w:val="22"/>
          <w:szCs w:val="22"/>
        </w:rPr>
      </w:pPr>
    </w:p>
    <w:p w:rsidR="00FE79D9" w:rsidRPr="00DC4227" w:rsidRDefault="00FE79D9" w:rsidP="00FE79D9">
      <w:pPr>
        <w:widowControl w:val="0"/>
        <w:jc w:val="both"/>
        <w:rPr>
          <w:rFonts w:asciiTheme="minorHAnsi" w:hAnsiTheme="minorHAnsi" w:cstheme="minorHAnsi"/>
          <w:sz w:val="22"/>
          <w:szCs w:val="22"/>
        </w:rPr>
      </w:pPr>
      <w:r w:rsidRPr="00DC4227">
        <w:rPr>
          <w:rFonts w:asciiTheme="minorHAnsi" w:hAnsiTheme="minorHAnsi" w:cstheme="minorHAnsi"/>
          <w:sz w:val="22"/>
          <w:szCs w:val="22"/>
        </w:rPr>
        <w:t xml:space="preserve">Banca Națională a României prelucrează datele dvs. cu caracter personal în scopul îndeplinirii obligațiilor legale care îi revin </w:t>
      </w:r>
      <w:r w:rsidR="00E50E42" w:rsidRPr="00DC4227">
        <w:rPr>
          <w:rFonts w:asciiTheme="minorHAnsi" w:hAnsiTheme="minorHAnsi" w:cstheme="minorHAnsi"/>
          <w:sz w:val="22"/>
          <w:szCs w:val="22"/>
        </w:rPr>
        <w:t>în</w:t>
      </w:r>
      <w:r w:rsidRPr="00DC4227">
        <w:rPr>
          <w:rFonts w:asciiTheme="minorHAnsi" w:hAnsiTheme="minorHAnsi" w:cstheme="minorHAnsi"/>
          <w:sz w:val="22"/>
          <w:szCs w:val="22"/>
        </w:rPr>
        <w:t xml:space="preserve"> procedura de atribuire, încheiere și executare a contractului supus achiziției.</w:t>
      </w:r>
    </w:p>
    <w:p w:rsidR="00FE79D9" w:rsidRPr="00DC4227" w:rsidRDefault="00FE79D9" w:rsidP="00FE79D9">
      <w:pPr>
        <w:widowControl w:val="0"/>
        <w:jc w:val="both"/>
        <w:rPr>
          <w:rFonts w:asciiTheme="minorHAnsi" w:hAnsiTheme="minorHAnsi" w:cstheme="minorHAnsi"/>
          <w:sz w:val="22"/>
          <w:szCs w:val="22"/>
        </w:rPr>
      </w:pPr>
      <w:r w:rsidRPr="00DC4227">
        <w:rPr>
          <w:rFonts w:asciiTheme="minorHAnsi" w:hAnsiTheme="minorHAnsi" w:cstheme="minorHAnsi"/>
          <w:sz w:val="22"/>
          <w:szCs w:val="22"/>
        </w:rPr>
        <w:t>Totodată, precizăm că Banca Națională a României prelucrează datele cu caracter personal, atât în scopul indicat mai sus, cât și într-unul sau mai multe scopuri secundare (ex.: arhivarea în interes public, în scopuri de cercetare științifică sau istorică ori în scopuri statistice, pentru constatarea, exercitarea sau apărarea unui drept în instanță, pentru realizarea activității de audit etc.), acestea fiind întotdeauna compatibile cu scopul principal în care datele au fost colectate/obținute. Prelucrarea datelor cu caracter personal în scopuri secundare se realizează cu respectarea legislației aplicabile.</w:t>
      </w:r>
    </w:p>
    <w:p w:rsidR="002633D1" w:rsidRPr="00DC4227" w:rsidRDefault="002633D1" w:rsidP="00FE79D9">
      <w:pPr>
        <w:widowControl w:val="0"/>
        <w:jc w:val="both"/>
        <w:rPr>
          <w:rFonts w:asciiTheme="minorHAnsi" w:hAnsiTheme="minorHAnsi" w:cstheme="minorHAnsi"/>
          <w:sz w:val="22"/>
          <w:szCs w:val="22"/>
        </w:rPr>
      </w:pPr>
    </w:p>
    <w:p w:rsidR="00996A16" w:rsidRPr="00DC4227" w:rsidRDefault="00996A16" w:rsidP="00996A16">
      <w:pPr>
        <w:widowControl w:val="0"/>
        <w:ind w:firstLine="720"/>
        <w:jc w:val="both"/>
        <w:rPr>
          <w:rFonts w:asciiTheme="minorHAnsi" w:hAnsiTheme="minorHAnsi" w:cstheme="minorHAnsi"/>
          <w:sz w:val="22"/>
          <w:szCs w:val="22"/>
        </w:rPr>
      </w:pPr>
    </w:p>
    <w:p w:rsidR="00DF25ED" w:rsidRPr="00DC4227" w:rsidRDefault="006444EA" w:rsidP="00DF25ED">
      <w:pPr>
        <w:widowControl w:val="0"/>
        <w:jc w:val="both"/>
        <w:rPr>
          <w:rFonts w:asciiTheme="minorHAnsi" w:hAnsiTheme="minorHAnsi" w:cstheme="minorHAnsi"/>
          <w:sz w:val="22"/>
          <w:szCs w:val="22"/>
        </w:rPr>
      </w:pPr>
      <w:r w:rsidRPr="00DC4227">
        <w:rPr>
          <w:rFonts w:asciiTheme="minorHAnsi" w:hAnsiTheme="minorHAnsi" w:cstheme="minorHAnsi"/>
          <w:b/>
          <w:sz w:val="22"/>
          <w:szCs w:val="22"/>
        </w:rPr>
        <w:t xml:space="preserve">CATEGORII DE </w:t>
      </w:r>
      <w:r w:rsidR="009008C7" w:rsidRPr="00DC4227">
        <w:rPr>
          <w:rFonts w:asciiTheme="minorHAnsi" w:hAnsiTheme="minorHAnsi" w:cstheme="minorHAnsi"/>
          <w:b/>
          <w:sz w:val="22"/>
          <w:szCs w:val="22"/>
        </w:rPr>
        <w:t xml:space="preserve">DATE CU CARACTER PERSONAL </w:t>
      </w:r>
      <w:r w:rsidRPr="00DC4227">
        <w:rPr>
          <w:rFonts w:asciiTheme="minorHAnsi" w:hAnsiTheme="minorHAnsi" w:cstheme="minorHAnsi"/>
          <w:b/>
          <w:sz w:val="22"/>
          <w:szCs w:val="22"/>
        </w:rPr>
        <w:t>PRELUCRATE</w:t>
      </w:r>
      <w:r w:rsidR="00DF25ED" w:rsidRPr="00DC4227">
        <w:rPr>
          <w:rFonts w:asciiTheme="minorHAnsi" w:hAnsiTheme="minorHAnsi" w:cstheme="minorHAnsi"/>
          <w:b/>
          <w:sz w:val="22"/>
          <w:szCs w:val="22"/>
        </w:rPr>
        <w:t xml:space="preserve"> ȘI SURSA DIN CARE PROVIN ACESTEA</w:t>
      </w:r>
      <w:r w:rsidR="00DF25ED" w:rsidRPr="00DC4227">
        <w:rPr>
          <w:rFonts w:asciiTheme="minorHAnsi" w:hAnsiTheme="minorHAnsi" w:cstheme="minorHAnsi"/>
          <w:sz w:val="22"/>
          <w:szCs w:val="22"/>
        </w:rPr>
        <w:t xml:space="preserve"> </w:t>
      </w:r>
    </w:p>
    <w:p w:rsidR="009008C7" w:rsidRPr="00DC4227" w:rsidRDefault="009008C7" w:rsidP="00996A16">
      <w:pPr>
        <w:widowControl w:val="0"/>
        <w:ind w:firstLine="720"/>
        <w:jc w:val="both"/>
        <w:rPr>
          <w:rFonts w:asciiTheme="minorHAnsi" w:hAnsiTheme="minorHAnsi" w:cstheme="minorHAnsi"/>
          <w:sz w:val="22"/>
          <w:szCs w:val="22"/>
        </w:rPr>
      </w:pPr>
    </w:p>
    <w:p w:rsidR="00996A16" w:rsidRPr="00DC4227" w:rsidRDefault="00996A16" w:rsidP="00D03B61">
      <w:pPr>
        <w:widowControl w:val="0"/>
        <w:jc w:val="both"/>
        <w:rPr>
          <w:rFonts w:asciiTheme="minorHAnsi" w:hAnsiTheme="minorHAnsi" w:cstheme="minorHAnsi"/>
          <w:sz w:val="22"/>
          <w:szCs w:val="22"/>
        </w:rPr>
      </w:pPr>
      <w:r w:rsidRPr="00DC4227">
        <w:rPr>
          <w:rFonts w:asciiTheme="minorHAnsi" w:hAnsiTheme="minorHAnsi" w:cstheme="minorHAnsi"/>
          <w:sz w:val="22"/>
          <w:szCs w:val="22"/>
        </w:rPr>
        <w:t>Categoriile de date cu caracter personal furnizate de ofertanții</w:t>
      </w:r>
      <w:r w:rsidR="0016081A" w:rsidRPr="00DC4227">
        <w:rPr>
          <w:rFonts w:asciiTheme="minorHAnsi" w:hAnsiTheme="minorHAnsi" w:cstheme="minorHAnsi"/>
          <w:sz w:val="22"/>
          <w:szCs w:val="22"/>
        </w:rPr>
        <w:t>, ofertanții asociați, subcontra</w:t>
      </w:r>
      <w:r w:rsidR="00431D81" w:rsidRPr="00DC4227">
        <w:rPr>
          <w:rFonts w:asciiTheme="minorHAnsi" w:hAnsiTheme="minorHAnsi" w:cstheme="minorHAnsi"/>
          <w:sz w:val="22"/>
          <w:szCs w:val="22"/>
        </w:rPr>
        <w:t>ctanții și/sau terții susținăto</w:t>
      </w:r>
      <w:r w:rsidR="0016081A" w:rsidRPr="00DC4227">
        <w:rPr>
          <w:rFonts w:asciiTheme="minorHAnsi" w:hAnsiTheme="minorHAnsi" w:cstheme="minorHAnsi"/>
          <w:sz w:val="22"/>
          <w:szCs w:val="22"/>
        </w:rPr>
        <w:t>ri</w:t>
      </w:r>
      <w:r w:rsidRPr="00DC4227">
        <w:rPr>
          <w:rFonts w:asciiTheme="minorHAnsi" w:hAnsiTheme="minorHAnsi" w:cstheme="minorHAnsi"/>
          <w:sz w:val="22"/>
          <w:szCs w:val="22"/>
        </w:rPr>
        <w:t xml:space="preserve"> implicați în </w:t>
      </w:r>
      <w:r w:rsidR="00166B11" w:rsidRPr="00DC4227">
        <w:rPr>
          <w:rFonts w:asciiTheme="minorHAnsi" w:hAnsiTheme="minorHAnsi" w:cstheme="minorHAnsi"/>
          <w:sz w:val="22"/>
          <w:szCs w:val="22"/>
        </w:rPr>
        <w:t>procesul de realizare a achiziției</w:t>
      </w:r>
      <w:r w:rsidR="002633D1" w:rsidRPr="00DC4227">
        <w:rPr>
          <w:rFonts w:asciiTheme="minorHAnsi" w:hAnsiTheme="minorHAnsi" w:cstheme="minorHAnsi"/>
          <w:sz w:val="22"/>
          <w:szCs w:val="22"/>
        </w:rPr>
        <w:t xml:space="preserve"> publice</w:t>
      </w:r>
      <w:r w:rsidRPr="00DC4227">
        <w:rPr>
          <w:rFonts w:asciiTheme="minorHAnsi" w:hAnsiTheme="minorHAnsi" w:cstheme="minorHAnsi"/>
          <w:sz w:val="22"/>
          <w:szCs w:val="22"/>
        </w:rPr>
        <w:t xml:space="preserve"> sunt</w:t>
      </w:r>
      <w:r w:rsidR="009008C7" w:rsidRPr="00DC4227">
        <w:rPr>
          <w:rFonts w:asciiTheme="minorHAnsi" w:hAnsiTheme="minorHAnsi" w:cstheme="minorHAnsi"/>
          <w:sz w:val="22"/>
          <w:szCs w:val="22"/>
        </w:rPr>
        <w:t xml:space="preserve">, fără a </w:t>
      </w:r>
      <w:r w:rsidR="003D1058" w:rsidRPr="00DC4227">
        <w:rPr>
          <w:rFonts w:asciiTheme="minorHAnsi" w:hAnsiTheme="minorHAnsi" w:cstheme="minorHAnsi"/>
          <w:sz w:val="22"/>
          <w:szCs w:val="22"/>
        </w:rPr>
        <w:t>fi limitative</w:t>
      </w:r>
      <w:r w:rsidR="009008C7" w:rsidRPr="00DC4227">
        <w:rPr>
          <w:rFonts w:asciiTheme="minorHAnsi" w:hAnsiTheme="minorHAnsi" w:cstheme="minorHAnsi"/>
          <w:sz w:val="22"/>
          <w:szCs w:val="22"/>
        </w:rPr>
        <w:t>,</w:t>
      </w:r>
      <w:r w:rsidRPr="00DC4227">
        <w:rPr>
          <w:rFonts w:asciiTheme="minorHAnsi" w:hAnsiTheme="minorHAnsi" w:cstheme="minorHAnsi"/>
          <w:sz w:val="22"/>
          <w:szCs w:val="22"/>
        </w:rPr>
        <w:t xml:space="preserve"> următoarele: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nume, prenume,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CNP, </w:t>
      </w:r>
    </w:p>
    <w:p w:rsidR="00996A16" w:rsidRPr="00DC4227" w:rsidRDefault="002E0A09"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seria și nr. de la BI/</w:t>
      </w:r>
      <w:r w:rsidR="00431D81" w:rsidRPr="00DC4227">
        <w:rPr>
          <w:rFonts w:asciiTheme="minorHAnsi" w:hAnsiTheme="minorHAnsi" w:cstheme="minorHAnsi"/>
          <w:sz w:val="22"/>
          <w:szCs w:val="22"/>
        </w:rPr>
        <w:t>CI/Paș</w:t>
      </w:r>
      <w:r w:rsidR="00996A16" w:rsidRPr="00DC4227">
        <w:rPr>
          <w:rFonts w:asciiTheme="minorHAnsi" w:hAnsiTheme="minorHAnsi" w:cstheme="minorHAnsi"/>
          <w:sz w:val="22"/>
          <w:szCs w:val="22"/>
        </w:rPr>
        <w:t>aport,</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data și locul nașterii,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xml:space="preserve">- date de contact – adresa, număr de telefon, fax, e-mail etc, </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semnătura,</w:t>
      </w:r>
    </w:p>
    <w:p w:rsidR="00996A16" w:rsidRPr="00DC4227" w:rsidRDefault="002E0A09"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profesia</w:t>
      </w:r>
      <w:r w:rsidR="00996A16" w:rsidRPr="00DC4227">
        <w:rPr>
          <w:rFonts w:asciiTheme="minorHAnsi" w:hAnsiTheme="minorHAnsi" w:cstheme="minorHAnsi"/>
          <w:sz w:val="22"/>
          <w:szCs w:val="22"/>
        </w:rPr>
        <w:t>,</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loc de muncă,</w:t>
      </w:r>
    </w:p>
    <w:p w:rsidR="00996A16" w:rsidRPr="00DC4227" w:rsidRDefault="00996A16" w:rsidP="00996A16">
      <w:pPr>
        <w:pStyle w:val="ListParagraph"/>
        <w:widowControl w:val="0"/>
        <w:jc w:val="both"/>
        <w:rPr>
          <w:rFonts w:asciiTheme="minorHAnsi" w:hAnsiTheme="minorHAnsi" w:cstheme="minorHAnsi"/>
          <w:sz w:val="22"/>
          <w:szCs w:val="22"/>
        </w:rPr>
      </w:pPr>
      <w:r w:rsidRPr="00DC4227">
        <w:rPr>
          <w:rFonts w:asciiTheme="minorHAnsi" w:hAnsiTheme="minorHAnsi" w:cstheme="minorHAnsi"/>
          <w:sz w:val="22"/>
          <w:szCs w:val="22"/>
        </w:rPr>
        <w:t>- Cazier judiciar;</w:t>
      </w:r>
    </w:p>
    <w:p w:rsidR="00996A16" w:rsidRPr="00DC4227" w:rsidRDefault="00996A16" w:rsidP="00996A16">
      <w:pPr>
        <w:pStyle w:val="ListParagraph"/>
        <w:widowControl w:val="0"/>
        <w:jc w:val="both"/>
        <w:rPr>
          <w:rFonts w:asciiTheme="minorHAnsi" w:hAnsiTheme="minorHAnsi" w:cstheme="minorHAnsi"/>
          <w:sz w:val="22"/>
          <w:szCs w:val="22"/>
        </w:rPr>
      </w:pPr>
      <w:r w:rsidRPr="00DC4227">
        <w:rPr>
          <w:rFonts w:asciiTheme="minorHAnsi" w:hAnsiTheme="minorHAnsi" w:cstheme="minorHAnsi"/>
          <w:sz w:val="22"/>
          <w:szCs w:val="22"/>
        </w:rPr>
        <w:t>- CV-uri;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formare profesională – diplome, studii, calificări, autorizări.</w:t>
      </w:r>
    </w:p>
    <w:p w:rsidR="00996A16" w:rsidRPr="00DC4227" w:rsidRDefault="00996A16" w:rsidP="00996A16">
      <w:pPr>
        <w:widowControl w:val="0"/>
        <w:ind w:firstLine="720"/>
        <w:jc w:val="both"/>
        <w:rPr>
          <w:rFonts w:asciiTheme="minorHAnsi" w:hAnsiTheme="minorHAnsi" w:cstheme="minorHAnsi"/>
          <w:sz w:val="22"/>
          <w:szCs w:val="22"/>
        </w:rPr>
      </w:pPr>
      <w:r w:rsidRPr="00DC4227">
        <w:rPr>
          <w:rFonts w:asciiTheme="minorHAnsi" w:hAnsiTheme="minorHAnsi" w:cstheme="minorHAnsi"/>
          <w:sz w:val="22"/>
          <w:szCs w:val="22"/>
        </w:rPr>
        <w:t>- referințe/recomandări.</w:t>
      </w:r>
    </w:p>
    <w:p w:rsidR="00DF25ED" w:rsidRPr="00DC4227" w:rsidRDefault="00DF25ED" w:rsidP="00DF25ED">
      <w:pPr>
        <w:widowControl w:val="0"/>
        <w:jc w:val="both"/>
        <w:rPr>
          <w:rFonts w:asciiTheme="minorHAnsi" w:hAnsiTheme="minorHAnsi" w:cstheme="minorHAnsi"/>
          <w:sz w:val="22"/>
          <w:szCs w:val="22"/>
        </w:rPr>
      </w:pPr>
    </w:p>
    <w:p w:rsidR="00996A16" w:rsidRPr="00DC4227" w:rsidRDefault="00996A16" w:rsidP="006C4FE7">
      <w:pPr>
        <w:widowControl w:val="0"/>
        <w:jc w:val="both"/>
        <w:rPr>
          <w:rFonts w:asciiTheme="minorHAnsi" w:hAnsiTheme="minorHAnsi" w:cstheme="minorHAnsi"/>
          <w:b/>
          <w:i/>
          <w:sz w:val="22"/>
          <w:szCs w:val="22"/>
        </w:rPr>
      </w:pPr>
    </w:p>
    <w:p w:rsidR="00DF25ED" w:rsidRPr="00DC4227" w:rsidRDefault="00DF25ED" w:rsidP="00DF25ED">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t xml:space="preserve">PERIOADA DE STOCARE A DATELOR CU CARACTER PERSONAL </w:t>
      </w:r>
    </w:p>
    <w:p w:rsidR="00DF25ED" w:rsidRPr="00DC4227" w:rsidRDefault="00DF25ED" w:rsidP="00DF25ED">
      <w:pPr>
        <w:widowControl w:val="0"/>
        <w:ind w:firstLine="720"/>
        <w:jc w:val="both"/>
        <w:rPr>
          <w:rFonts w:asciiTheme="minorHAnsi" w:hAnsiTheme="minorHAnsi" w:cstheme="minorHAnsi"/>
          <w:b/>
          <w:sz w:val="22"/>
          <w:szCs w:val="22"/>
        </w:rPr>
      </w:pPr>
    </w:p>
    <w:p w:rsidR="00DC4227" w:rsidRPr="00DC4227" w:rsidRDefault="00DC4227" w:rsidP="00DC4227">
      <w:pPr>
        <w:widowControl w:val="0"/>
        <w:jc w:val="both"/>
        <w:rPr>
          <w:rFonts w:asciiTheme="minorHAnsi" w:hAnsiTheme="minorHAnsi" w:cstheme="minorHAnsi"/>
          <w:sz w:val="22"/>
          <w:szCs w:val="22"/>
        </w:rPr>
      </w:pPr>
      <w:r w:rsidRPr="00DC4227">
        <w:rPr>
          <w:rFonts w:asciiTheme="minorHAnsi" w:hAnsiTheme="minorHAnsi" w:cstheme="minorHAnsi"/>
          <w:sz w:val="22"/>
          <w:szCs w:val="22"/>
        </w:rPr>
        <w:t xml:space="preserve">Datele dumneavoastră cu caracter personal sunt stocate pe perioada necesară îndeplinirii scopurilor precizate mai sus, impusă de prevederile legale aplicabile în domeniu, respectiv de dispozițiile privind arhivarea. </w:t>
      </w:r>
    </w:p>
    <w:p w:rsidR="00DF25ED" w:rsidRPr="00DC4227" w:rsidRDefault="00DF25ED" w:rsidP="006C4FE7">
      <w:pPr>
        <w:widowControl w:val="0"/>
        <w:jc w:val="both"/>
        <w:rPr>
          <w:rFonts w:asciiTheme="minorHAnsi" w:hAnsiTheme="minorHAnsi" w:cstheme="minorHAnsi"/>
          <w:b/>
          <w:i/>
          <w:sz w:val="22"/>
          <w:szCs w:val="22"/>
        </w:rPr>
      </w:pPr>
    </w:p>
    <w:p w:rsidR="00DF25ED" w:rsidRPr="00DC4227" w:rsidRDefault="00DF25ED" w:rsidP="00DF25ED">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b/>
          <w:sz w:val="22"/>
          <w:szCs w:val="22"/>
        </w:rPr>
        <w:t>TRANSFERUL DATELOR CU CARACTER PERSONAL</w:t>
      </w:r>
      <w:r w:rsidRPr="00DC4227">
        <w:rPr>
          <w:rFonts w:asciiTheme="minorHAnsi" w:hAnsiTheme="minorHAnsi" w:cstheme="minorHAnsi"/>
          <w:sz w:val="22"/>
          <w:szCs w:val="22"/>
        </w:rPr>
        <w:t xml:space="preserve"> </w:t>
      </w:r>
    </w:p>
    <w:p w:rsidR="00DF25ED" w:rsidRPr="00DC4227" w:rsidRDefault="00DF25ED" w:rsidP="00DF25ED">
      <w:pPr>
        <w:widowControl w:val="0"/>
        <w:autoSpaceDE w:val="0"/>
        <w:autoSpaceDN w:val="0"/>
        <w:adjustRightInd w:val="0"/>
        <w:ind w:firstLine="720"/>
        <w:jc w:val="both"/>
        <w:rPr>
          <w:rFonts w:asciiTheme="minorHAnsi" w:hAnsiTheme="minorHAnsi" w:cstheme="minorHAnsi"/>
          <w:sz w:val="22"/>
          <w:szCs w:val="22"/>
        </w:rPr>
      </w:pPr>
    </w:p>
    <w:p w:rsidR="00DF25ED" w:rsidRPr="00DC4227" w:rsidRDefault="00DF25ED" w:rsidP="00DF25ED">
      <w:pPr>
        <w:widowControl w:val="0"/>
        <w:jc w:val="both"/>
        <w:rPr>
          <w:rFonts w:asciiTheme="minorHAnsi" w:hAnsiTheme="minorHAnsi" w:cstheme="minorHAnsi"/>
          <w:sz w:val="22"/>
          <w:szCs w:val="22"/>
        </w:rPr>
      </w:pPr>
      <w:r w:rsidRPr="00DC4227">
        <w:rPr>
          <w:rFonts w:asciiTheme="minorHAnsi" w:hAnsiTheme="minorHAnsi" w:cstheme="minorHAnsi"/>
          <w:sz w:val="22"/>
          <w:szCs w:val="22"/>
        </w:rPr>
        <w:t>Nu transferăm datele dvs. către state din cadrul/ din afara Uniunii Europene, cu excepția situațiilor expres prevăzute de lege sau când acest lucru este necesar din punct de vedere al scopului colectării. În cazul în care vor interveni schimbări, vă vom informa în acest sens.</w:t>
      </w:r>
    </w:p>
    <w:p w:rsidR="002633D1" w:rsidRPr="00DC4227" w:rsidRDefault="002633D1" w:rsidP="00DF25ED">
      <w:pPr>
        <w:widowControl w:val="0"/>
        <w:jc w:val="both"/>
        <w:rPr>
          <w:rFonts w:asciiTheme="minorHAnsi" w:hAnsiTheme="minorHAnsi" w:cstheme="minorHAnsi"/>
          <w:sz w:val="22"/>
          <w:szCs w:val="22"/>
        </w:rPr>
      </w:pPr>
    </w:p>
    <w:p w:rsidR="00DF25ED" w:rsidRPr="00DC4227" w:rsidRDefault="00DF25ED" w:rsidP="00DF25ED">
      <w:pPr>
        <w:widowControl w:val="0"/>
        <w:jc w:val="both"/>
        <w:rPr>
          <w:rFonts w:asciiTheme="minorHAnsi" w:hAnsiTheme="minorHAnsi" w:cstheme="minorHAnsi"/>
          <w:b/>
          <w:sz w:val="22"/>
          <w:szCs w:val="22"/>
        </w:rPr>
      </w:pPr>
      <w:r w:rsidRPr="00DC4227">
        <w:rPr>
          <w:rFonts w:asciiTheme="minorHAnsi" w:hAnsiTheme="minorHAnsi" w:cstheme="minorHAnsi"/>
          <w:b/>
          <w:sz w:val="22"/>
          <w:szCs w:val="22"/>
        </w:rPr>
        <w:t>ACCESUL LA DATELE CU CARACTER PERSONAL ȘI DESTINATARII ACESTORA</w:t>
      </w:r>
    </w:p>
    <w:p w:rsidR="00DF25ED" w:rsidRPr="00DC4227" w:rsidRDefault="00DF25ED" w:rsidP="00DF25ED">
      <w:pPr>
        <w:widowControl w:val="0"/>
        <w:jc w:val="both"/>
        <w:rPr>
          <w:rFonts w:asciiTheme="minorHAnsi" w:hAnsiTheme="minorHAnsi" w:cstheme="minorHAnsi"/>
          <w:sz w:val="22"/>
          <w:szCs w:val="22"/>
        </w:rPr>
      </w:pPr>
      <w:r w:rsidRPr="00DC4227">
        <w:rPr>
          <w:rFonts w:asciiTheme="minorHAnsi" w:hAnsiTheme="minorHAnsi" w:cstheme="minorHAnsi"/>
          <w:sz w:val="22"/>
          <w:szCs w:val="22"/>
        </w:rPr>
        <w:t>Datele cu caracter personal ale ofertantului sunt destinate utilizării de către Banca Națională a României și, conform legislației în vigoare privind achizițiile publice, pot fi comunicate altor instituții și autorități ale statului.</w:t>
      </w:r>
    </w:p>
    <w:p w:rsidR="00DF25ED" w:rsidRPr="00DC4227" w:rsidRDefault="00DF25ED" w:rsidP="002379B3">
      <w:pPr>
        <w:widowControl w:val="0"/>
        <w:jc w:val="both"/>
        <w:rPr>
          <w:rFonts w:asciiTheme="minorHAnsi" w:eastAsia="Calibri" w:hAnsiTheme="minorHAnsi" w:cstheme="minorHAnsi"/>
          <w:sz w:val="22"/>
          <w:szCs w:val="22"/>
        </w:rPr>
      </w:pPr>
    </w:p>
    <w:p w:rsidR="00F935C0" w:rsidRPr="00DC4227" w:rsidRDefault="00F935C0" w:rsidP="00716968">
      <w:pPr>
        <w:widowControl w:val="0"/>
        <w:jc w:val="both"/>
        <w:rPr>
          <w:rFonts w:asciiTheme="minorHAnsi" w:hAnsiTheme="minorHAnsi" w:cstheme="minorHAnsi"/>
          <w:sz w:val="22"/>
          <w:szCs w:val="22"/>
        </w:rPr>
      </w:pPr>
      <w:r w:rsidRPr="00DC4227">
        <w:rPr>
          <w:rFonts w:asciiTheme="minorHAnsi" w:hAnsiTheme="minorHAnsi" w:cstheme="minorHAnsi"/>
          <w:b/>
          <w:sz w:val="22"/>
          <w:szCs w:val="22"/>
        </w:rPr>
        <w:t>SECURIZAREA DATELOR</w:t>
      </w:r>
      <w:r w:rsidRPr="00DC4227">
        <w:rPr>
          <w:rFonts w:asciiTheme="minorHAnsi" w:hAnsiTheme="minorHAnsi" w:cstheme="minorHAnsi"/>
          <w:sz w:val="22"/>
          <w:szCs w:val="22"/>
        </w:rPr>
        <w:t xml:space="preserve"> </w:t>
      </w:r>
    </w:p>
    <w:p w:rsidR="00F935C0" w:rsidRPr="00DC4227" w:rsidRDefault="00F935C0" w:rsidP="00996A16">
      <w:pPr>
        <w:widowControl w:val="0"/>
        <w:ind w:firstLine="720"/>
        <w:jc w:val="both"/>
        <w:rPr>
          <w:rFonts w:asciiTheme="minorHAnsi" w:hAnsiTheme="minorHAnsi" w:cstheme="minorHAnsi"/>
          <w:sz w:val="22"/>
          <w:szCs w:val="22"/>
        </w:rPr>
      </w:pPr>
    </w:p>
    <w:p w:rsidR="00F935C0" w:rsidRPr="00DC4227" w:rsidRDefault="00F935C0" w:rsidP="002379B3">
      <w:pPr>
        <w:widowControl w:val="0"/>
        <w:jc w:val="both"/>
        <w:rPr>
          <w:rFonts w:asciiTheme="minorHAnsi" w:hAnsiTheme="minorHAnsi" w:cstheme="minorHAnsi"/>
          <w:sz w:val="22"/>
          <w:szCs w:val="22"/>
        </w:rPr>
      </w:pPr>
      <w:r w:rsidRPr="00DC4227">
        <w:rPr>
          <w:rFonts w:asciiTheme="minorHAnsi" w:hAnsiTheme="minorHAnsi" w:cstheme="minorHAnsi"/>
          <w:sz w:val="22"/>
          <w:szCs w:val="22"/>
        </w:rPr>
        <w:t>În cadrul operațiunilor de prelucrare a datelor cu caracter personal, Banca Națională a României utilizează măsuri tehnice şi organizatorice pentru asigurarea unui nivel de protecție şi de securitate adecvat împotriva distrugerii accidentale sau ilegale, pierderii, modificării, dezvăluirii sau accesului neautorizat la acestea.</w:t>
      </w:r>
    </w:p>
    <w:p w:rsidR="00996A16" w:rsidRPr="00DC4227" w:rsidRDefault="000048BF" w:rsidP="00716968">
      <w:pPr>
        <w:widowControl w:val="0"/>
        <w:autoSpaceDE w:val="0"/>
        <w:autoSpaceDN w:val="0"/>
        <w:adjustRightInd w:val="0"/>
        <w:jc w:val="both"/>
        <w:rPr>
          <w:rFonts w:asciiTheme="minorHAnsi" w:hAnsiTheme="minorHAnsi" w:cstheme="minorHAnsi"/>
          <w:b/>
          <w:sz w:val="22"/>
          <w:szCs w:val="22"/>
        </w:rPr>
      </w:pPr>
      <w:r w:rsidRPr="00DC4227">
        <w:rPr>
          <w:rFonts w:asciiTheme="minorHAnsi" w:hAnsiTheme="minorHAnsi" w:cstheme="minorHAnsi"/>
          <w:b/>
          <w:sz w:val="22"/>
          <w:szCs w:val="22"/>
        </w:rPr>
        <w:lastRenderedPageBreak/>
        <w:t>DREPTURILE OFERTANTULUI</w:t>
      </w:r>
      <w:r w:rsidR="00B147E7" w:rsidRPr="00DC4227">
        <w:rPr>
          <w:rFonts w:asciiTheme="minorHAnsi" w:hAnsiTheme="minorHAnsi" w:cstheme="minorHAnsi"/>
          <w:b/>
          <w:sz w:val="22"/>
          <w:szCs w:val="22"/>
        </w:rPr>
        <w:t>/CANDIDATULUI</w:t>
      </w:r>
    </w:p>
    <w:p w:rsidR="000048BF" w:rsidRPr="00DC4227" w:rsidRDefault="000048BF" w:rsidP="00716968">
      <w:pPr>
        <w:widowControl w:val="0"/>
        <w:autoSpaceDE w:val="0"/>
        <w:autoSpaceDN w:val="0"/>
        <w:adjustRightInd w:val="0"/>
        <w:jc w:val="both"/>
        <w:rPr>
          <w:rFonts w:asciiTheme="minorHAnsi" w:hAnsiTheme="minorHAnsi" w:cstheme="minorHAnsi"/>
          <w:b/>
          <w:sz w:val="22"/>
          <w:szCs w:val="22"/>
        </w:rPr>
      </w:pPr>
    </w:p>
    <w:p w:rsidR="000048BF" w:rsidRPr="00DC4227" w:rsidRDefault="000048BF" w:rsidP="00716968">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sz w:val="22"/>
          <w:szCs w:val="22"/>
        </w:rPr>
        <w:t>În măsura în care sunt îndeplinite condițiile prevăzute de legislația aplicabilă, persoanele ale căror date sunt prelucrate au următoarele drepturi: dreptul de acces (art. 15 din RGPD), dreptul la rectificare (art. 16 din RGPD), dreptul la ștergerea datelor („dreptul de a fi uitat”) (art.17 din RGPD), dreptul la restricționarea prelucrării (art.18 din RGPD), dreptul la portabilitatea datelor (art.20 din RGPD), dreptul de opoziție (art. 21 din RGPD), dreptul de a nu face obiectul unei decizii bazate exclusiv pe prelucrarea automată (art. 22 din RGPD), dreptul de retragere a consimțământului (art.7 alin.(3) din RGPD).</w:t>
      </w:r>
    </w:p>
    <w:p w:rsidR="000048BF" w:rsidRPr="00DC4227" w:rsidRDefault="000048BF" w:rsidP="00716968">
      <w:pPr>
        <w:widowControl w:val="0"/>
        <w:autoSpaceDE w:val="0"/>
        <w:autoSpaceDN w:val="0"/>
        <w:adjustRightInd w:val="0"/>
        <w:jc w:val="both"/>
        <w:rPr>
          <w:rFonts w:asciiTheme="minorHAnsi" w:hAnsiTheme="minorHAnsi" w:cstheme="minorHAnsi"/>
          <w:sz w:val="22"/>
          <w:szCs w:val="22"/>
        </w:rPr>
      </w:pPr>
      <w:r w:rsidRPr="00DC4227">
        <w:rPr>
          <w:rFonts w:asciiTheme="minorHAnsi" w:hAnsiTheme="minorHAnsi" w:cstheme="minorHAnsi"/>
          <w:sz w:val="22"/>
          <w:szCs w:val="22"/>
        </w:rPr>
        <w:t>În cazul în care considerați că drepturile cu privire la prelucrarea datelor dumneavoastră cu caracter personal au fost încălcate, aveți:</w:t>
      </w:r>
    </w:p>
    <w:p w:rsidR="000048BF" w:rsidRPr="00DC4227" w:rsidRDefault="000048BF" w:rsidP="000048BF">
      <w:pPr>
        <w:widowControl w:val="0"/>
        <w:autoSpaceDE w:val="0"/>
        <w:autoSpaceDN w:val="0"/>
        <w:adjustRightInd w:val="0"/>
        <w:ind w:firstLine="720"/>
        <w:jc w:val="both"/>
        <w:rPr>
          <w:rFonts w:asciiTheme="minorHAnsi" w:hAnsiTheme="minorHAnsi" w:cstheme="minorHAnsi"/>
          <w:sz w:val="22"/>
          <w:szCs w:val="22"/>
        </w:rPr>
      </w:pPr>
      <w:r w:rsidRPr="00DC4227">
        <w:rPr>
          <w:rFonts w:asciiTheme="minorHAnsi" w:hAnsiTheme="minorHAnsi" w:cstheme="minorHAnsi"/>
          <w:sz w:val="22"/>
          <w:szCs w:val="22"/>
        </w:rPr>
        <w:t>- Dreptul de a depune o plângere la Autoritatea Națională de Supraveghere a Prelucrării Datelor cu Caracter Personal;</w:t>
      </w:r>
    </w:p>
    <w:p w:rsidR="000048BF" w:rsidRPr="00DC4227" w:rsidRDefault="000048BF" w:rsidP="000048BF">
      <w:pPr>
        <w:widowControl w:val="0"/>
        <w:autoSpaceDE w:val="0"/>
        <w:autoSpaceDN w:val="0"/>
        <w:adjustRightInd w:val="0"/>
        <w:ind w:firstLine="720"/>
        <w:jc w:val="both"/>
        <w:rPr>
          <w:rFonts w:asciiTheme="minorHAnsi" w:hAnsiTheme="minorHAnsi" w:cstheme="minorHAnsi"/>
          <w:sz w:val="22"/>
          <w:szCs w:val="22"/>
        </w:rPr>
      </w:pPr>
      <w:r w:rsidRPr="00DC4227">
        <w:rPr>
          <w:rFonts w:asciiTheme="minorHAnsi" w:hAnsiTheme="minorHAnsi" w:cstheme="minorHAnsi"/>
          <w:sz w:val="22"/>
          <w:szCs w:val="22"/>
        </w:rPr>
        <w:t>- Dreptul de a vă adresa instanței de judecată competente.</w:t>
      </w:r>
    </w:p>
    <w:p w:rsidR="00491455" w:rsidRPr="00DC4227" w:rsidRDefault="00491455" w:rsidP="006C4FE7">
      <w:pPr>
        <w:widowControl w:val="0"/>
        <w:autoSpaceDE w:val="0"/>
        <w:autoSpaceDN w:val="0"/>
        <w:adjustRightInd w:val="0"/>
        <w:jc w:val="both"/>
        <w:rPr>
          <w:rFonts w:asciiTheme="minorHAnsi" w:hAnsiTheme="minorHAnsi" w:cstheme="minorHAnsi"/>
          <w:sz w:val="22"/>
          <w:szCs w:val="22"/>
        </w:rPr>
      </w:pPr>
    </w:p>
    <w:p w:rsidR="001B1C76" w:rsidRPr="00DC4227" w:rsidRDefault="001B1C76" w:rsidP="001B1C76">
      <w:pPr>
        <w:pStyle w:val="NoSpacing"/>
        <w:tabs>
          <w:tab w:val="left" w:pos="7515"/>
        </w:tabs>
        <w:rPr>
          <w:rFonts w:asciiTheme="minorHAnsi" w:hAnsiTheme="minorHAnsi" w:cstheme="minorHAnsi"/>
          <w:b/>
          <w:sz w:val="22"/>
          <w:szCs w:val="22"/>
          <w:bdr w:val="none" w:sz="0" w:space="0" w:color="auto" w:frame="1"/>
        </w:rPr>
      </w:pPr>
      <w:r w:rsidRPr="00DC4227">
        <w:rPr>
          <w:rFonts w:asciiTheme="minorHAnsi" w:hAnsiTheme="minorHAnsi" w:cstheme="minorHAnsi"/>
          <w:b/>
          <w:sz w:val="22"/>
          <w:szCs w:val="22"/>
          <w:bdr w:val="none" w:sz="0" w:space="0" w:color="auto" w:frame="1"/>
        </w:rPr>
        <w:t xml:space="preserve">CUM VĂ EXERCITAȚI DREPTURILE </w:t>
      </w:r>
      <w:r w:rsidRPr="00DC4227">
        <w:rPr>
          <w:rFonts w:asciiTheme="minorHAnsi" w:hAnsiTheme="minorHAnsi" w:cstheme="minorHAnsi"/>
          <w:b/>
          <w:sz w:val="22"/>
          <w:szCs w:val="22"/>
          <w:bdr w:val="none" w:sz="0" w:space="0" w:color="auto" w:frame="1"/>
        </w:rPr>
        <w:tab/>
      </w:r>
    </w:p>
    <w:p w:rsidR="00716968" w:rsidRPr="00DC4227" w:rsidRDefault="00716968" w:rsidP="001B1C76">
      <w:pPr>
        <w:pStyle w:val="NoSpacing"/>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Dacă aveți întrebări sau nelămuriri cu privire la prelucrarea datelor dumneavoastră cu caracter personal sau doriți să vă exercitați drepturile legale în legătură cu datele pe care le deținem, vă puteți adresa Responsabilului cu protecția datelor din BNR.</w:t>
      </w: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Termenul legal de răspuns la aceste cereri este de 30 de zile, cu posibilitatea de prelungire.</w:t>
      </w:r>
    </w:p>
    <w:p w:rsidR="00716968" w:rsidRPr="00DC4227" w:rsidRDefault="00716968"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ACTUALIZARE</w:t>
      </w:r>
    </w:p>
    <w:p w:rsidR="00716968" w:rsidRPr="00DC4227" w:rsidRDefault="00716968" w:rsidP="001B1C76">
      <w:pPr>
        <w:pStyle w:val="NoSpacing"/>
        <w:rPr>
          <w:rFonts w:asciiTheme="minorHAnsi" w:hAnsiTheme="minorHAnsi" w:cstheme="minorHAnsi"/>
          <w:sz w:val="22"/>
          <w:szCs w:val="22"/>
        </w:rPr>
      </w:pP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Informarea prezentă poate face obiectul unor modificări ulterioare. Toate actualizările și modificările prezentei informări sunt valabile de la data aducerii la cunoștință.</w:t>
      </w:r>
    </w:p>
    <w:p w:rsidR="00716968" w:rsidRPr="00DC4227" w:rsidRDefault="00716968" w:rsidP="001B1C76">
      <w:pPr>
        <w:pStyle w:val="NoSpacing"/>
        <w:rPr>
          <w:rFonts w:asciiTheme="minorHAnsi" w:hAnsiTheme="minorHAnsi" w:cstheme="minorHAnsi"/>
          <w:b/>
          <w:sz w:val="22"/>
          <w:szCs w:val="22"/>
        </w:rPr>
      </w:pPr>
    </w:p>
    <w:p w:rsidR="001B1C76" w:rsidRPr="00DC4227" w:rsidRDefault="001B1C76" w:rsidP="001B1C76">
      <w:pPr>
        <w:pStyle w:val="NoSpacing"/>
        <w:rPr>
          <w:rFonts w:asciiTheme="minorHAnsi" w:hAnsiTheme="minorHAnsi" w:cstheme="minorHAnsi"/>
          <w:b/>
          <w:sz w:val="22"/>
          <w:szCs w:val="22"/>
        </w:rPr>
      </w:pPr>
      <w:r w:rsidRPr="00DC4227">
        <w:rPr>
          <w:rFonts w:asciiTheme="minorHAnsi" w:hAnsiTheme="minorHAnsi" w:cstheme="minorHAnsi"/>
          <w:b/>
          <w:sz w:val="22"/>
          <w:szCs w:val="22"/>
        </w:rPr>
        <w:t xml:space="preserve">DATELE DE CONTACT ALE RESPONSABILULUI CU PROTECȚIA DATELOR </w:t>
      </w:r>
    </w:p>
    <w:p w:rsidR="001B1C76" w:rsidRPr="00DC4227" w:rsidRDefault="001B1C76" w:rsidP="001B1C76">
      <w:pPr>
        <w:pStyle w:val="NoSpacing"/>
        <w:rPr>
          <w:rFonts w:asciiTheme="minorHAnsi" w:hAnsiTheme="minorHAnsi" w:cstheme="minorHAnsi"/>
          <w:sz w:val="22"/>
          <w:szCs w:val="22"/>
        </w:rPr>
      </w:pPr>
      <w:r w:rsidRPr="00DC4227">
        <w:rPr>
          <w:rFonts w:asciiTheme="minorHAnsi" w:hAnsiTheme="minorHAnsi" w:cstheme="minorHAnsi"/>
          <w:sz w:val="22"/>
          <w:szCs w:val="22"/>
        </w:rPr>
        <w:t xml:space="preserve">Responsabilul cu protecția datelor din BNR poate fi contactat la următoarea adresă de e-mail: </w:t>
      </w:r>
      <w:hyperlink r:id="rId10" w:history="1">
        <w:r w:rsidRPr="00DC4227">
          <w:rPr>
            <w:rStyle w:val="Hyperlink"/>
            <w:rFonts w:asciiTheme="minorHAnsi" w:hAnsiTheme="minorHAnsi" w:cstheme="minorHAnsi"/>
            <w:color w:val="auto"/>
            <w:sz w:val="22"/>
            <w:szCs w:val="22"/>
            <w:u w:val="none"/>
          </w:rPr>
          <w:t>datepersonale@bnro.ro</w:t>
        </w:r>
      </w:hyperlink>
      <w:r w:rsidR="00812E61" w:rsidRPr="00DC4227">
        <w:rPr>
          <w:rFonts w:asciiTheme="minorHAnsi" w:hAnsiTheme="minorHAnsi" w:cstheme="minorHAnsi"/>
          <w:sz w:val="22"/>
          <w:szCs w:val="22"/>
        </w:rPr>
        <w:t xml:space="preserve"> </w:t>
      </w:r>
      <w:r w:rsidRPr="00DC4227">
        <w:rPr>
          <w:rFonts w:asciiTheme="minorHAnsi" w:hAnsiTheme="minorHAnsi" w:cstheme="minorHAnsi"/>
          <w:sz w:val="22"/>
          <w:szCs w:val="22"/>
        </w:rPr>
        <w:t>și/sau în scris la adresa de corespondență Banca Națională a României, strada Lipscani, nr.25, sector 3, București, cod poștal 030031.</w:t>
      </w:r>
    </w:p>
    <w:p w:rsidR="001B1C76" w:rsidRPr="00DC4227" w:rsidRDefault="001B1C76" w:rsidP="001B1C76">
      <w:pPr>
        <w:pStyle w:val="NoSpacing"/>
        <w:rPr>
          <w:rFonts w:asciiTheme="minorHAnsi" w:hAnsiTheme="minorHAnsi" w:cstheme="minorHAnsi"/>
          <w:sz w:val="22"/>
          <w:szCs w:val="22"/>
        </w:rPr>
      </w:pPr>
    </w:p>
    <w:p w:rsidR="00431D81" w:rsidRDefault="00431D81" w:rsidP="000048BF">
      <w:pPr>
        <w:widowControl w:val="0"/>
        <w:autoSpaceDE w:val="0"/>
        <w:autoSpaceDN w:val="0"/>
        <w:adjustRightInd w:val="0"/>
        <w:ind w:firstLine="720"/>
        <w:jc w:val="both"/>
        <w:rPr>
          <w:rFonts w:asciiTheme="minorHAnsi" w:hAnsiTheme="minorHAnsi" w:cstheme="minorHAnsi"/>
          <w:sz w:val="22"/>
          <w:szCs w:val="22"/>
        </w:rPr>
      </w:pPr>
    </w:p>
    <w:p w:rsidR="00032663" w:rsidRDefault="00032663" w:rsidP="000048BF">
      <w:pPr>
        <w:widowControl w:val="0"/>
        <w:autoSpaceDE w:val="0"/>
        <w:autoSpaceDN w:val="0"/>
        <w:adjustRightInd w:val="0"/>
        <w:ind w:firstLine="720"/>
        <w:jc w:val="both"/>
        <w:rPr>
          <w:rFonts w:asciiTheme="minorHAnsi" w:hAnsiTheme="minorHAnsi" w:cstheme="minorHAnsi"/>
          <w:sz w:val="22"/>
          <w:szCs w:val="22"/>
        </w:rPr>
      </w:pPr>
    </w:p>
    <w:p w:rsidR="00032663" w:rsidRDefault="00032663" w:rsidP="000048BF">
      <w:pPr>
        <w:widowControl w:val="0"/>
        <w:autoSpaceDE w:val="0"/>
        <w:autoSpaceDN w:val="0"/>
        <w:adjustRightInd w:val="0"/>
        <w:ind w:firstLine="720"/>
        <w:jc w:val="both"/>
        <w:rPr>
          <w:rFonts w:asciiTheme="minorHAnsi" w:hAnsiTheme="minorHAnsi" w:cstheme="minorHAnsi"/>
          <w:sz w:val="22"/>
          <w:szCs w:val="22"/>
        </w:rPr>
      </w:pPr>
    </w:p>
    <w:p w:rsidR="00032663" w:rsidRPr="00DC4227" w:rsidRDefault="00032663" w:rsidP="000048BF">
      <w:pPr>
        <w:widowControl w:val="0"/>
        <w:autoSpaceDE w:val="0"/>
        <w:autoSpaceDN w:val="0"/>
        <w:adjustRightInd w:val="0"/>
        <w:ind w:firstLine="720"/>
        <w:jc w:val="both"/>
        <w:rPr>
          <w:rFonts w:asciiTheme="minorHAnsi" w:hAnsiTheme="minorHAnsi" w:cstheme="minorHAnsi"/>
          <w:sz w:val="22"/>
          <w:szCs w:val="22"/>
        </w:rPr>
      </w:pPr>
      <w:bookmarkStart w:id="0" w:name="_GoBack"/>
      <w:r>
        <w:rPr>
          <w:rFonts w:asciiTheme="minorHAnsi" w:hAnsiTheme="minorHAnsi" w:cstheme="minorHAnsi"/>
          <w:sz w:val="22"/>
          <w:szCs w:val="22"/>
        </w:rPr>
        <w:pict>
          <v:shape id="_x0000_i1026" type="#_x0000_t75" alt="Microsoft Office Signature Line..." style="width:191.7pt;height:96.3pt">
            <v:imagedata r:id="rId11" o:title=""/>
            <o:lock v:ext="edit" ungrouping="t" rotation="t" cropping="t" verticies="t" text="t" grouping="t"/>
            <o:signatureline v:ext="edit" id="{DD4808C2-23BF-41EB-ADAA-D67F823A7B38}" provid="{00000000-0000-0000-0000-000000000000}" issignatureline="t"/>
          </v:shape>
        </w:pict>
      </w:r>
      <w:bookmarkEnd w:id="0"/>
    </w:p>
    <w:sectPr w:rsidR="00032663" w:rsidRPr="00DC4227" w:rsidSect="00957344">
      <w:headerReference w:type="even" r:id="rId12"/>
      <w:headerReference w:type="default" r:id="rId13"/>
      <w:footerReference w:type="even" r:id="rId14"/>
      <w:footerReference w:type="default" r:id="rId15"/>
      <w:headerReference w:type="first" r:id="rId16"/>
      <w:footerReference w:type="first" r:id="rId17"/>
      <w:pgSz w:w="12240" w:h="15840"/>
      <w:pgMar w:top="540" w:right="9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60F" w:rsidRDefault="0041460F" w:rsidP="00BF0E2F">
      <w:r>
        <w:separator/>
      </w:r>
    </w:p>
  </w:endnote>
  <w:endnote w:type="continuationSeparator" w:id="0">
    <w:p w:rsidR="0041460F" w:rsidRDefault="0041460F" w:rsidP="00BF0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603512"/>
      <w:docPartObj>
        <w:docPartGallery w:val="Page Numbers (Bottom of Page)"/>
        <w:docPartUnique/>
      </w:docPartObj>
    </w:sdtPr>
    <w:sdtEndPr>
      <w:rPr>
        <w:noProof/>
      </w:rPr>
    </w:sdtEndPr>
    <w:sdtContent>
      <w:p w:rsidR="003B47E3" w:rsidRDefault="003B47E3">
        <w:pPr>
          <w:pStyle w:val="Footer"/>
          <w:jc w:val="right"/>
        </w:pPr>
        <w:r>
          <w:fldChar w:fldCharType="begin"/>
        </w:r>
        <w:r>
          <w:instrText xml:space="preserve"> PAGE   \* MERGEFORMAT </w:instrText>
        </w:r>
        <w:r>
          <w:fldChar w:fldCharType="separate"/>
        </w:r>
        <w:r w:rsidR="00032663">
          <w:rPr>
            <w:noProof/>
          </w:rPr>
          <w:t>2</w:t>
        </w:r>
        <w:r>
          <w:rPr>
            <w:noProof/>
          </w:rPr>
          <w:fldChar w:fldCharType="end"/>
        </w:r>
      </w:p>
    </w:sdtContent>
  </w:sdt>
  <w:p w:rsidR="003D6A85" w:rsidRDefault="003D6A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60F" w:rsidRDefault="0041460F" w:rsidP="00BF0E2F">
      <w:r>
        <w:separator/>
      </w:r>
    </w:p>
  </w:footnote>
  <w:footnote w:type="continuationSeparator" w:id="0">
    <w:p w:rsidR="0041460F" w:rsidRDefault="0041460F" w:rsidP="00BF0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0E2F" w:rsidRDefault="00BF0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53A4" w:rsidRDefault="00AB5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407BE"/>
    <w:multiLevelType w:val="hybridMultilevel"/>
    <w:tmpl w:val="4EDEF318"/>
    <w:lvl w:ilvl="0" w:tplc="48FC7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DF5DC5"/>
    <w:multiLevelType w:val="hybridMultilevel"/>
    <w:tmpl w:val="C2EC8ADE"/>
    <w:lvl w:ilvl="0" w:tplc="9148DB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16"/>
    <w:rsid w:val="000048BF"/>
    <w:rsid w:val="00032663"/>
    <w:rsid w:val="000363F3"/>
    <w:rsid w:val="00043F15"/>
    <w:rsid w:val="00054B0B"/>
    <w:rsid w:val="00076AC5"/>
    <w:rsid w:val="00096E2B"/>
    <w:rsid w:val="000E54F3"/>
    <w:rsid w:val="0013167D"/>
    <w:rsid w:val="00137A4F"/>
    <w:rsid w:val="0016081A"/>
    <w:rsid w:val="00166B11"/>
    <w:rsid w:val="001A5408"/>
    <w:rsid w:val="001B1C76"/>
    <w:rsid w:val="001D1FFD"/>
    <w:rsid w:val="001D6A0D"/>
    <w:rsid w:val="001F16CA"/>
    <w:rsid w:val="001F4D5B"/>
    <w:rsid w:val="001F6B69"/>
    <w:rsid w:val="00233997"/>
    <w:rsid w:val="002379B3"/>
    <w:rsid w:val="00246D0C"/>
    <w:rsid w:val="00247EED"/>
    <w:rsid w:val="00262EA7"/>
    <w:rsid w:val="002633D1"/>
    <w:rsid w:val="002A38A5"/>
    <w:rsid w:val="002C43B2"/>
    <w:rsid w:val="002E0A09"/>
    <w:rsid w:val="002E4D8C"/>
    <w:rsid w:val="002E764F"/>
    <w:rsid w:val="0031489A"/>
    <w:rsid w:val="00384EFF"/>
    <w:rsid w:val="003A14F6"/>
    <w:rsid w:val="003A71F9"/>
    <w:rsid w:val="003B47E3"/>
    <w:rsid w:val="003C12AA"/>
    <w:rsid w:val="003D1058"/>
    <w:rsid w:val="003D6A85"/>
    <w:rsid w:val="003E6907"/>
    <w:rsid w:val="003E7C75"/>
    <w:rsid w:val="003F5AD6"/>
    <w:rsid w:val="00411F62"/>
    <w:rsid w:val="0041460F"/>
    <w:rsid w:val="00421CEC"/>
    <w:rsid w:val="00431D81"/>
    <w:rsid w:val="0043472E"/>
    <w:rsid w:val="00437F98"/>
    <w:rsid w:val="00491455"/>
    <w:rsid w:val="00543EAF"/>
    <w:rsid w:val="00546CE3"/>
    <w:rsid w:val="00550A7A"/>
    <w:rsid w:val="00574EA9"/>
    <w:rsid w:val="005A078F"/>
    <w:rsid w:val="005A7520"/>
    <w:rsid w:val="005C2B82"/>
    <w:rsid w:val="00636ED6"/>
    <w:rsid w:val="006444EA"/>
    <w:rsid w:val="00653915"/>
    <w:rsid w:val="00664FC0"/>
    <w:rsid w:val="00670429"/>
    <w:rsid w:val="00672577"/>
    <w:rsid w:val="006827EB"/>
    <w:rsid w:val="006A1186"/>
    <w:rsid w:val="006C36B0"/>
    <w:rsid w:val="006C4FE7"/>
    <w:rsid w:val="006D3187"/>
    <w:rsid w:val="006F33C4"/>
    <w:rsid w:val="00716968"/>
    <w:rsid w:val="00726270"/>
    <w:rsid w:val="0075687B"/>
    <w:rsid w:val="00757243"/>
    <w:rsid w:val="007606EF"/>
    <w:rsid w:val="00764D87"/>
    <w:rsid w:val="007D2312"/>
    <w:rsid w:val="007E0A12"/>
    <w:rsid w:val="00812E61"/>
    <w:rsid w:val="00814533"/>
    <w:rsid w:val="00866273"/>
    <w:rsid w:val="00886BB2"/>
    <w:rsid w:val="00895E76"/>
    <w:rsid w:val="008A1BE8"/>
    <w:rsid w:val="009008C7"/>
    <w:rsid w:val="0090416D"/>
    <w:rsid w:val="00957344"/>
    <w:rsid w:val="00964495"/>
    <w:rsid w:val="00971C78"/>
    <w:rsid w:val="00996A16"/>
    <w:rsid w:val="00996B0F"/>
    <w:rsid w:val="009B68E8"/>
    <w:rsid w:val="009D43F5"/>
    <w:rsid w:val="009E38FE"/>
    <w:rsid w:val="009E40A8"/>
    <w:rsid w:val="00A04B8F"/>
    <w:rsid w:val="00A71830"/>
    <w:rsid w:val="00A815BB"/>
    <w:rsid w:val="00A87E17"/>
    <w:rsid w:val="00AB53A4"/>
    <w:rsid w:val="00AC3C08"/>
    <w:rsid w:val="00AF53AE"/>
    <w:rsid w:val="00B147E7"/>
    <w:rsid w:val="00B40F10"/>
    <w:rsid w:val="00B51785"/>
    <w:rsid w:val="00B52283"/>
    <w:rsid w:val="00B54EDF"/>
    <w:rsid w:val="00B55A1D"/>
    <w:rsid w:val="00B844CD"/>
    <w:rsid w:val="00B876C2"/>
    <w:rsid w:val="00BD6076"/>
    <w:rsid w:val="00BF0E2F"/>
    <w:rsid w:val="00C169C8"/>
    <w:rsid w:val="00C21C0D"/>
    <w:rsid w:val="00C24F0D"/>
    <w:rsid w:val="00C561F7"/>
    <w:rsid w:val="00C564BE"/>
    <w:rsid w:val="00C57579"/>
    <w:rsid w:val="00C7584D"/>
    <w:rsid w:val="00CA3C61"/>
    <w:rsid w:val="00CC7B84"/>
    <w:rsid w:val="00CD4314"/>
    <w:rsid w:val="00CE284A"/>
    <w:rsid w:val="00CE2DB3"/>
    <w:rsid w:val="00D03B61"/>
    <w:rsid w:val="00D04E0F"/>
    <w:rsid w:val="00D05E4E"/>
    <w:rsid w:val="00D2502C"/>
    <w:rsid w:val="00D420A7"/>
    <w:rsid w:val="00DC4227"/>
    <w:rsid w:val="00DD18EF"/>
    <w:rsid w:val="00DE1BEE"/>
    <w:rsid w:val="00DF0B85"/>
    <w:rsid w:val="00DF25ED"/>
    <w:rsid w:val="00DF4632"/>
    <w:rsid w:val="00E27284"/>
    <w:rsid w:val="00E41FD3"/>
    <w:rsid w:val="00E50E42"/>
    <w:rsid w:val="00E810F7"/>
    <w:rsid w:val="00ED4BB1"/>
    <w:rsid w:val="00F935C0"/>
    <w:rsid w:val="00FA3BCF"/>
    <w:rsid w:val="00FE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8B0B0"/>
  <w15:docId w15:val="{A17B35C2-9A7E-475B-A236-4D747BE6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A1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uiPriority w:val="99"/>
    <w:rsid w:val="00996A16"/>
    <w:rPr>
      <w:rFonts w:ascii="MS Sans Serif" w:hAnsi="MS Sans Serif"/>
      <w:szCs w:val="20"/>
    </w:rPr>
  </w:style>
  <w:style w:type="paragraph" w:customStyle="1" w:styleId="Default">
    <w:name w:val="Default"/>
    <w:rsid w:val="00996A16"/>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DefaultTextChar">
    <w:name w:val="Default Text Char"/>
    <w:link w:val="DefaultText"/>
    <w:uiPriority w:val="99"/>
    <w:rsid w:val="00996A16"/>
    <w:rPr>
      <w:rFonts w:ascii="MS Sans Serif" w:eastAsia="Times New Roman" w:hAnsi="MS Sans Serif" w:cs="Times New Roman"/>
      <w:sz w:val="24"/>
      <w:szCs w:val="20"/>
      <w:lang w:val="ro-RO" w:eastAsia="ro-RO"/>
    </w:rPr>
  </w:style>
  <w:style w:type="paragraph" w:styleId="ListParagraph">
    <w:name w:val="List Paragraph"/>
    <w:basedOn w:val="Normal"/>
    <w:uiPriority w:val="34"/>
    <w:qFormat/>
    <w:rsid w:val="00996A16"/>
    <w:pPr>
      <w:ind w:left="720"/>
      <w:contextualSpacing/>
    </w:pPr>
    <w:rPr>
      <w:sz w:val="20"/>
      <w:szCs w:val="20"/>
    </w:rPr>
  </w:style>
  <w:style w:type="character" w:styleId="Hyperlink">
    <w:name w:val="Hyperlink"/>
    <w:rsid w:val="00996A16"/>
    <w:rPr>
      <w:color w:val="0563C1"/>
      <w:u w:val="single"/>
    </w:rPr>
  </w:style>
  <w:style w:type="table" w:styleId="TableGrid">
    <w:name w:val="Table Grid"/>
    <w:basedOn w:val="TableNormal"/>
    <w:uiPriority w:val="39"/>
    <w:rsid w:val="005A7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4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314"/>
    <w:rPr>
      <w:rFonts w:ascii="Segoe UI" w:eastAsia="Times New Roman" w:hAnsi="Segoe UI" w:cs="Segoe UI"/>
      <w:sz w:val="18"/>
      <w:szCs w:val="18"/>
      <w:lang w:val="ro-RO" w:eastAsia="ro-RO"/>
    </w:rPr>
  </w:style>
  <w:style w:type="paragraph" w:styleId="NoSpacing">
    <w:name w:val="No Spacing"/>
    <w:link w:val="NoSpacingChar"/>
    <w:uiPriority w:val="1"/>
    <w:qFormat/>
    <w:rsid w:val="00A71830"/>
    <w:pPr>
      <w:spacing w:after="0" w:line="240" w:lineRule="auto"/>
      <w:jc w:val="both"/>
    </w:pPr>
    <w:rPr>
      <w:rFonts w:ascii="Times New Roman" w:eastAsia="Times New Roman" w:hAnsi="Times New Roman" w:cs="Times New Roman"/>
      <w:sz w:val="24"/>
      <w:szCs w:val="24"/>
      <w:lang w:val="ro-RO"/>
    </w:rPr>
  </w:style>
  <w:style w:type="character" w:customStyle="1" w:styleId="NoSpacingChar">
    <w:name w:val="No Spacing Char"/>
    <w:basedOn w:val="DefaultParagraphFont"/>
    <w:link w:val="NoSpacing"/>
    <w:uiPriority w:val="1"/>
    <w:locked/>
    <w:rsid w:val="00866273"/>
    <w:rPr>
      <w:rFonts w:ascii="Times New Roman" w:eastAsia="Times New Roman" w:hAnsi="Times New Roman" w:cs="Times New Roman"/>
      <w:sz w:val="24"/>
      <w:szCs w:val="24"/>
      <w:lang w:val="ro-RO"/>
    </w:rPr>
  </w:style>
  <w:style w:type="paragraph" w:styleId="BodyText">
    <w:name w:val="Body Text"/>
    <w:basedOn w:val="Normal"/>
    <w:link w:val="BodyTextChar"/>
    <w:qFormat/>
    <w:rsid w:val="00A815BB"/>
    <w:pPr>
      <w:widowControl w:val="0"/>
      <w:spacing w:before="70"/>
      <w:ind w:left="2644" w:firstLine="585"/>
    </w:pPr>
    <w:rPr>
      <w:rFonts w:ascii="Arial" w:eastAsia="Arial" w:hAnsi="Arial" w:cstheme="minorBidi"/>
      <w:i/>
      <w:sz w:val="23"/>
      <w:szCs w:val="23"/>
      <w:lang w:val="en-US" w:eastAsia="en-US"/>
    </w:rPr>
  </w:style>
  <w:style w:type="character" w:customStyle="1" w:styleId="BodyTextChar">
    <w:name w:val="Body Text Char"/>
    <w:basedOn w:val="DefaultParagraphFont"/>
    <w:link w:val="BodyText"/>
    <w:rsid w:val="00A815BB"/>
    <w:rPr>
      <w:rFonts w:ascii="Arial" w:eastAsia="Arial" w:hAnsi="Arial"/>
      <w:i/>
      <w:sz w:val="23"/>
      <w:szCs w:val="23"/>
    </w:rPr>
  </w:style>
  <w:style w:type="paragraph" w:styleId="Header">
    <w:name w:val="header"/>
    <w:basedOn w:val="Normal"/>
    <w:link w:val="HeaderChar"/>
    <w:uiPriority w:val="99"/>
    <w:unhideWhenUsed/>
    <w:rsid w:val="00BF0E2F"/>
    <w:pPr>
      <w:tabs>
        <w:tab w:val="center" w:pos="4680"/>
        <w:tab w:val="right" w:pos="9360"/>
      </w:tabs>
    </w:pPr>
  </w:style>
  <w:style w:type="character" w:customStyle="1" w:styleId="HeaderChar">
    <w:name w:val="Header Char"/>
    <w:basedOn w:val="DefaultParagraphFont"/>
    <w:link w:val="Header"/>
    <w:uiPriority w:val="99"/>
    <w:rsid w:val="00BF0E2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F0E2F"/>
    <w:pPr>
      <w:tabs>
        <w:tab w:val="center" w:pos="4680"/>
        <w:tab w:val="right" w:pos="9360"/>
      </w:tabs>
    </w:pPr>
  </w:style>
  <w:style w:type="character" w:customStyle="1" w:styleId="FooterChar">
    <w:name w:val="Footer Char"/>
    <w:basedOn w:val="DefaultParagraphFont"/>
    <w:link w:val="Footer"/>
    <w:uiPriority w:val="99"/>
    <w:rsid w:val="00BF0E2F"/>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E0A09"/>
    <w:rPr>
      <w:sz w:val="16"/>
      <w:szCs w:val="16"/>
    </w:rPr>
  </w:style>
  <w:style w:type="paragraph" w:styleId="CommentText">
    <w:name w:val="annotation text"/>
    <w:basedOn w:val="Normal"/>
    <w:link w:val="CommentTextChar"/>
    <w:uiPriority w:val="99"/>
    <w:semiHidden/>
    <w:unhideWhenUsed/>
    <w:rsid w:val="002E0A09"/>
    <w:rPr>
      <w:sz w:val="20"/>
      <w:szCs w:val="20"/>
    </w:rPr>
  </w:style>
  <w:style w:type="character" w:customStyle="1" w:styleId="CommentTextChar">
    <w:name w:val="Comment Text Char"/>
    <w:basedOn w:val="DefaultParagraphFont"/>
    <w:link w:val="CommentText"/>
    <w:uiPriority w:val="99"/>
    <w:semiHidden/>
    <w:rsid w:val="002E0A09"/>
    <w:rPr>
      <w:rFonts w:ascii="Times New Roman" w:eastAsia="Times New Roman" w:hAnsi="Times New Roman" w:cs="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2E0A09"/>
    <w:rPr>
      <w:b/>
      <w:bCs/>
    </w:rPr>
  </w:style>
  <w:style w:type="character" w:customStyle="1" w:styleId="CommentSubjectChar">
    <w:name w:val="Comment Subject Char"/>
    <w:basedOn w:val="CommentTextChar"/>
    <w:link w:val="CommentSubject"/>
    <w:uiPriority w:val="99"/>
    <w:semiHidden/>
    <w:rsid w:val="002E0A09"/>
    <w:rPr>
      <w:rFonts w:ascii="Times New Roman" w:eastAsia="Times New Roman" w:hAnsi="Times New Roman" w:cs="Times New Roman"/>
      <w:b/>
      <w:bCs/>
      <w:sz w:val="20"/>
      <w:szCs w:val="20"/>
      <w:lang w:val="ro-RO" w:eastAsia="ro-RO"/>
    </w:rPr>
  </w:style>
  <w:style w:type="character" w:customStyle="1" w:styleId="nomark">
    <w:name w:val="nomark"/>
    <w:basedOn w:val="DefaultParagraphFont"/>
    <w:rsid w:val="0013167D"/>
  </w:style>
  <w:style w:type="character" w:customStyle="1" w:styleId="timark">
    <w:name w:val="timark"/>
    <w:basedOn w:val="DefaultParagraphFont"/>
    <w:rsid w:val="0013167D"/>
  </w:style>
  <w:style w:type="character" w:customStyle="1" w:styleId="nutscode">
    <w:name w:val="nutscode"/>
    <w:basedOn w:val="DefaultParagraphFont"/>
    <w:rsid w:val="0013167D"/>
  </w:style>
  <w:style w:type="character" w:styleId="FollowedHyperlink">
    <w:name w:val="FollowedHyperlink"/>
    <w:basedOn w:val="DefaultParagraphFont"/>
    <w:uiPriority w:val="99"/>
    <w:semiHidden/>
    <w:unhideWhenUsed/>
    <w:rsid w:val="00812E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406577">
      <w:bodyDiv w:val="1"/>
      <w:marLeft w:val="0"/>
      <w:marRight w:val="0"/>
      <w:marTop w:val="0"/>
      <w:marBottom w:val="0"/>
      <w:divBdr>
        <w:top w:val="none" w:sz="0" w:space="0" w:color="auto"/>
        <w:left w:val="none" w:sz="0" w:space="0" w:color="auto"/>
        <w:bottom w:val="none" w:sz="0" w:space="0" w:color="auto"/>
        <w:right w:val="none" w:sz="0" w:space="0" w:color="auto"/>
      </w:divBdr>
      <w:divsChild>
        <w:div w:id="1230846628">
          <w:marLeft w:val="750"/>
          <w:marRight w:val="0"/>
          <w:marTop w:val="0"/>
          <w:marBottom w:val="0"/>
          <w:divBdr>
            <w:top w:val="none" w:sz="0" w:space="0" w:color="auto"/>
            <w:left w:val="none" w:sz="0" w:space="0" w:color="auto"/>
            <w:bottom w:val="none" w:sz="0" w:space="0" w:color="auto"/>
            <w:right w:val="none" w:sz="0" w:space="0" w:color="auto"/>
          </w:divBdr>
        </w:div>
        <w:div w:id="1317105023">
          <w:marLeft w:val="750"/>
          <w:marRight w:val="0"/>
          <w:marTop w:val="0"/>
          <w:marBottom w:val="0"/>
          <w:divBdr>
            <w:top w:val="none" w:sz="0" w:space="0" w:color="auto"/>
            <w:left w:val="none" w:sz="0" w:space="0" w:color="auto"/>
            <w:bottom w:val="none" w:sz="0" w:space="0" w:color="auto"/>
            <w:right w:val="none" w:sz="0" w:space="0" w:color="auto"/>
          </w:divBdr>
        </w:div>
      </w:divsChild>
    </w:div>
    <w:div w:id="190821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tepersonale@bnro.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2.gif@01C57B0E.9C49FBA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pf+F0+5sRMXVED4Vc1FcOWajeiUgoCLC8uyWSgH3HEM=</DigestValue>
    </Reference>
    <Reference Type="http://www.w3.org/2000/09/xmldsig#Object" URI="#idOfficeObject">
      <DigestMethod Algorithm="http://www.w3.org/2001/04/xmlenc#sha256"/>
      <DigestValue>M0vKBEa9DeN8Ci3795i4YfkMsv0YONyNpDC8wLc0zjY=</DigestValue>
    </Reference>
    <Reference Type="http://uri.etsi.org/01903#SignedProperties" URI="#idSignedProperties">
      <Transforms>
        <Transform Algorithm="http://www.w3.org/TR/2001/REC-xml-c14n-20010315"/>
      </Transforms>
      <DigestMethod Algorithm="http://www.w3.org/2001/04/xmlenc#sha256"/>
      <DigestValue>oFWfzXr7ZA0Sdq0dW0DJ9dPrOBv803YwnYS5NVW+zTI=</DigestValue>
    </Reference>
    <Reference Type="http://www.w3.org/2000/09/xmldsig#Object" URI="#idValidSigLnImg">
      <DigestMethod Algorithm="http://www.w3.org/2001/04/xmlenc#sha256"/>
      <DigestValue>2M2jZ9dsCCrKcDGZC91Pv29a7gVGX29UR0982Y1YB8I=</DigestValue>
    </Reference>
    <Reference Type="http://www.w3.org/2000/09/xmldsig#Object" URI="#idInvalidSigLnImg">
      <DigestMethod Algorithm="http://www.w3.org/2001/04/xmlenc#sha256"/>
      <DigestValue>fN68H5006EDUlqhAnOCggIhJsrx6YYn+JcqPj1SMFN4=</DigestValue>
    </Reference>
  </SignedInfo>
  <SignatureValue>u+fnDoShsd4WqGxgi90mCWM5j3yaLSiIJooMrJcW8SpY1Qrj48bGV2IEpAGuga5ZfYQbIhfGxo7u
jyUxD7Cf0fASGVnvSpJQIKe/ZWn9MI5nvynNYCAtl7UBkw/QWaqBkq9YC/JKc8kuLDa+qtNOk2Gp
Rlkk7tkzlwJbU/9/NHVGg+N65+waS11xS24b1tj7AmGhvrB7mY5WzX+FLBuPffCeaA8c6U0HYi64
uEUh2nzf64qavg8rC+v0zh6FflU7+dollkoVt72/+VXtGcPD7xx9OsErZ3HFHxguLc1yj+132c0I
nVikMbaQalgiKhqtzOPhdjzHDRHBWH1pJzjDow==</SignatureValue>
  <KeyInfo>
    <X509Data>
      <X509Certificate>MIIHazCCBVOgAwIBAgIQIAUGJFABggFcf42p0BgpMDANBgkqhkiG9w0BAQsFADCBlTELMAkGA1UEBhMCUk8xFjAUBgNVBAoMDURpZ2lTaWduIFMuQS4xFzAVBgNVBGEMDlZBVFJPLTE3NTQ0OTQ1MSgwJgYDVQQLDB9EaWdpU2lnbiBDZXJ0aWZpY2F0aW9uIFNlcnZpY2VzMSswKQYDVQQDDCJEaWdpU2lnbiBRdWFsaWZpZWQgQ0EgQ2xhc3MgMyAyMDE3MB4XDTIyMDcxNTEwMDY1NloXDTI1MDcxNDEwMDY1Nl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DgGCCsGAQUFBwEBBCwwKjAoBggrBgEFBQcwAYYcaHR0cDovL29jc3AuZGlnaXNpZ24ucm8vb2NzcDAdBgNVHQ4EFgQUqrF73E0MXRDcRMePlaZxpkt9B5EwDAYDVR0TAQH/BAIwADAfBgNVHSMEGDAWgBRTIfQTpnU3SWbeswJpnbDc/wcZxzCBpwYIKwYBBQUHAQMEgZowgZcwCgYIKwYBBQUHCwIwCAYGBACORgEBMAsGBgQAjkYBAwIBCjAIBgYEAI5GAQQwEwYGBACORgEGMAkGBwQAjkYBBgEwUwYGBACORgEFMEkwIRYbaHR0cHM6Ly93d3cuZGlnaXNpZ24ucm8vcGRzEwJlbjAkFh5odHRwczovL3d3dy5kaWdpc2lnbi5yby9wZHNfcm8TAnJvMFMGA1UdIARMMEowPQYQKwYBBAGCi20BAgSCAAICAzApMCcGCCsGAQUFBwIBFhtodHRwczovL3d3dy5kaWdpc2lnbi5yby9jcHMwCQYHBACL7EABAjBMBgNVHR8ERTBDMEGgP6A9hjtodHRwOi8vY3JsLmRpZ2lzaWduLnJvL3JlcG9zaXRvcnkvcXVhbGlmaWVkY2FjbGFzczMyMDE3LmNybDAOBgNVHQ8BAf8EBAMCBeAwNQYDVR0lBC4wLAYIKwYBBQUHAwIGCCsGAQUFBwMEBgorBgEEAYI3CgMMBgorBgEEAYI3FAICME8GA1UdEQRIMEaBGWRhbmllbC5kaWFjb25lc2N1QGJucm8ucm+gKQYKKwYBBAGCNxQCA6AbDBlkYW5pZWwuZGlhY29uZXNjdUBibnJvLnJvMA0GCSqGSIb3DQEBCwUAA4ICAQDGoKDe9nPjfzzKkicTFes9pxp3w0M04GU0neXQPQAlA5sDqoViauyvYwsDhsuZ7/Y900CG9W89zvHpyxEJ8QLFFZlqxFRPyT8ULfQQXKUp7l/Xg0kxWkP+vM6CuR3yaO//FUxHi90PP9gJ6PR1sPIzfoLGsXijNO74e3f4vV55LX7op/pVofIhfrHuo/QuK58wDstKgRgRmi7/RhIHgrqyqC+RD/EE0EezSd2KJ0daxLulBIq9ddzFHoJlap7LYcwqsRPFkxscqRqevCklvd5/xPWxxQKYRMl8dOWr4LtFOReGhb/IXSRjqKGGbW0KvfZWm5bW5rzMzE7Stx4yvUcmUhrGgvP0aRrtnlkytGwDJ/luO7HZvpIKAgZsQwU9o+7WaKkNxtQSMklGgET9vV7hm53T3GBTjXEFoV+NvunnCQ7+No0TBM/xnGxwUoqz66/NkfJWHP1vHUigbxJQgA+EthyuMNDW1uTaVfshDbwgaJksTdDazlSnBoMwUssTXBIr2wZZ8prKPh9xLQClpAmnbaclTv2Nm7ioDK525beDIbPPLHV2lNBnM3Y2+KkoC34Pu6G/PEfl2FCTHRj6ytXzfPZgz/QrLdOQ7JNxdolD2mDAgWHHJ7uokcseqvRaYsiqI2zfEvyWLkxKfNYowQYAj/eF/GQe1BH+7OD5sbGjZ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bBdkQLpJ8Iw83iYD29ZZHxNKLblvRad4KLaKlyU3n6E=</DigestValue>
      </Reference>
      <Reference URI="/word/document.xml?ContentType=application/vnd.openxmlformats-officedocument.wordprocessingml.document.main+xml">
        <DigestMethod Algorithm="http://www.w3.org/2001/04/xmlenc#sha256"/>
        <DigestValue>Uz/M7uN61MB52/3e59WGy/Bigfy3KQonAc6gJOtlqKU=</DigestValue>
      </Reference>
      <Reference URI="/word/endnotes.xml?ContentType=application/vnd.openxmlformats-officedocument.wordprocessingml.endnotes+xml">
        <DigestMethod Algorithm="http://www.w3.org/2001/04/xmlenc#sha256"/>
        <DigestValue>l4wGm3r5WAGjMoEMwaJA9aarVS/Ciiis2tjoFF46kls=</DigestValue>
      </Reference>
      <Reference URI="/word/fontTable.xml?ContentType=application/vnd.openxmlformats-officedocument.wordprocessingml.fontTable+xml">
        <DigestMethod Algorithm="http://www.w3.org/2001/04/xmlenc#sha256"/>
        <DigestValue>u1p7TKa8xN4P4ZkoRjM/Qe6JfE8IlT9P7rssWdDfbGA=</DigestValue>
      </Reference>
      <Reference URI="/word/footer1.xml?ContentType=application/vnd.openxmlformats-officedocument.wordprocessingml.footer+xml">
        <DigestMethod Algorithm="http://www.w3.org/2001/04/xmlenc#sha256"/>
        <DigestValue>kZpjiBuYPLX9bIvB4SEIqFOi78Erm/AAMpPbPuhg30s=</DigestValue>
      </Reference>
      <Reference URI="/word/footer2.xml?ContentType=application/vnd.openxmlformats-officedocument.wordprocessingml.footer+xml">
        <DigestMethod Algorithm="http://www.w3.org/2001/04/xmlenc#sha256"/>
        <DigestValue>6Q6rbrXpKRsChqhPe3wL+E3+MvP30v6watRxdt1pqG0=</DigestValue>
      </Reference>
      <Reference URI="/word/footer3.xml?ContentType=application/vnd.openxmlformats-officedocument.wordprocessingml.footer+xml">
        <DigestMethod Algorithm="http://www.w3.org/2001/04/xmlenc#sha256"/>
        <DigestValue>kZpjiBuYPLX9bIvB4SEIqFOi78Erm/AAMpPbPuhg30s=</DigestValue>
      </Reference>
      <Reference URI="/word/footnotes.xml?ContentType=application/vnd.openxmlformats-officedocument.wordprocessingml.footnotes+xml">
        <DigestMethod Algorithm="http://www.w3.org/2001/04/xmlenc#sha256"/>
        <DigestValue>d+m9tsIIbyQUcAqFaHx5K486rGuFStiA3OZxWqpddYk=</DigestValue>
      </Reference>
      <Reference URI="/word/header1.xml?ContentType=application/vnd.openxmlformats-officedocument.wordprocessingml.header+xml">
        <DigestMethod Algorithm="http://www.w3.org/2001/04/xmlenc#sha256"/>
        <DigestValue>Piv7RZn9TrXsNY/pn0H3sXd0ge49Llc8FN6uFIHZYmE=</DigestValue>
      </Reference>
      <Reference URI="/word/header2.xml?ContentType=application/vnd.openxmlformats-officedocument.wordprocessingml.header+xml">
        <DigestMethod Algorithm="http://www.w3.org/2001/04/xmlenc#sha256"/>
        <DigestValue>p4+p+wCFdsFGzJ4WNRfoEs1ZtgqOl3KQd/5tLVWDvu8=</DigestValue>
      </Reference>
      <Reference URI="/word/header3.xml?ContentType=application/vnd.openxmlformats-officedocument.wordprocessingml.header+xml">
        <DigestMethod Algorithm="http://www.w3.org/2001/04/xmlenc#sha256"/>
        <DigestValue>Piv7RZn9TrXsNY/pn0H3sXd0ge49Llc8FN6uFIHZYmE=</DigestValue>
      </Reference>
      <Reference URI="/word/media/image1.png?ContentType=image/png">
        <DigestMethod Algorithm="http://www.w3.org/2001/04/xmlenc#sha256"/>
        <DigestValue>cpVhPXhsPOWnM/USBa/rHWllU8H07k1mtL2gon40h7c=</DigestValue>
      </Reference>
      <Reference URI="/word/media/image2.emf?ContentType=image/x-emf">
        <DigestMethod Algorithm="http://www.w3.org/2001/04/xmlenc#sha256"/>
        <DigestValue>48vHcNxsITBXxbXbwttbqrl3zHdllV+cLokM8FiVPcM=</DigestValue>
      </Reference>
      <Reference URI="/word/numbering.xml?ContentType=application/vnd.openxmlformats-officedocument.wordprocessingml.numbering+xml">
        <DigestMethod Algorithm="http://www.w3.org/2001/04/xmlenc#sha256"/>
        <DigestValue>Lc80VZjH1Dxyz5slnif3+Ene/FPh5idhyUKzLV0zrLQ=</DigestValue>
      </Reference>
      <Reference URI="/word/settings.xml?ContentType=application/vnd.openxmlformats-officedocument.wordprocessingml.settings+xml">
        <DigestMethod Algorithm="http://www.w3.org/2001/04/xmlenc#sha256"/>
        <DigestValue>wpTd1Hc6wLsQ9fmvf0OlVhOKS45MjK1Zhe0F7znsHnE=</DigestValue>
      </Reference>
      <Reference URI="/word/styles.xml?ContentType=application/vnd.openxmlformats-officedocument.wordprocessingml.styles+xml">
        <DigestMethod Algorithm="http://www.w3.org/2001/04/xmlenc#sha256"/>
        <DigestValue>C0h017xQ/1gWnKswf5HAsQluccnzwYKIE4PsbW/hbZU=</DigestValue>
      </Reference>
      <Reference URI="/word/theme/theme1.xml?ContentType=application/vnd.openxmlformats-officedocument.theme+xml">
        <DigestMethod Algorithm="http://www.w3.org/2001/04/xmlenc#sha256"/>
        <DigestValue>SlLVZETUf6a0eOT2E+Js5MxocqsaLMl9fZ9X5NfaEcE=</DigestValue>
      </Reference>
      <Reference URI="/word/webSettings.xml?ContentType=application/vnd.openxmlformats-officedocument.wordprocessingml.webSettings+xml">
        <DigestMethod Algorithm="http://www.w3.org/2001/04/xmlenc#sha256"/>
        <DigestValue>UdzJsNFmhqDYRYH3Ukna+ZgNc41jXg2xlisUjJ9Z2hA=</DigestValue>
      </Reference>
    </Manifest>
    <SignatureProperties>
      <SignatureProperty Id="idSignatureTime" Target="#idPackageSignature">
        <mdssi:SignatureTime xmlns:mdssi="http://schemas.openxmlformats.org/package/2006/digital-signature">
          <mdssi:Format>YYYY-MM-DDThh:mm:ssTZD</mdssi:Format>
          <mdssi:Value>2024-11-12T09:53:00Z</mdssi:Value>
        </mdssi:SignatureTime>
      </SignatureProperty>
    </SignatureProperties>
  </Object>
  <Object Id="idOfficeObject">
    <SignatureProperties>
      <SignatureProperty Id="idOfficeV1Details" Target="#idPackageSignature">
        <SignatureInfoV1 xmlns="http://schemas.microsoft.com/office/2006/digsig">
          <SetupID>{DD4808C2-23BF-41EB-ADAA-D67F823A7B38}</SetupID>
          <SignatureText>Daniel Diaconescu</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2024-11-12T09:53:00Z</xd:SigningTime>
          <xd:SigningCertificate>
            <xd:Cert>
              <xd:CertDigest>
                <DigestMethod Algorithm="http://www.w3.org/2001/04/xmlenc#sha256"/>
                <DigestValue>hKKMPoml/hO/2aPgtifHg0309CogZ8P/1SA1lGEufYE=</DigestValue>
              </xd:CertDigest>
              <xd:IssuerSerial>
                <X509IssuerName>CN=DigiSign Qualified CA Class 3 2017, OU=DigiSign Certification Services, OID.2.5.4.97=VATRO-17544945, O=DigiSign S.A., C=RO</X509IssuerName>
                <X509SerialNumber>42561381920842078138885114450463435056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T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CQAAAAAAAAAAAKV2pJaechyrUwDAUGwAPdv/dCebAADAqlMAAAAAAA5mBnfcqlMArmYGdwkAAABwXGwA2WYGdyirUwBwXGwAsP1TcgAAAACw/VNy0AcbAHBcbAAAAAAAAAAAAAAAAAAAAAAAuEFsAAAAAAAAAAAAAAAAAAAAVB4AAAAAcKxTAGna/3TAqlMAAAAAAHXa/3QAAAAA9f///wAAAAAAAAAAAAAAAP7VyhgIq1MA4baIdQAAonYAAAAAAAAAALZEiXUAAAAAVAa6/wkAAAAUrFMAEF5/dQHYAAAUrFMAAAAAAAAAAAAAAAAAAAAAAAAAAABwq1MAZHYACAAAAAAlAAAADAAAAAEAAAAYAAAADAAAAAAAAAISAAAADAAAAAEAAAAeAAAAGAAAAL0AAAAEAAAA9wAAABEAAAAlAAAADAAAAAEAAABUAAAAiAAAAL4AAAAEAAAA9QAAABAAAAABAAAAVRXUQRPa00G+AAAABAAAAAoAAABMAAAAAAAAAAAAAAAAAAAA//////////9gAAAAMQAxAC8AMQAyAC8AMgAwADIAN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FAAAAAnmwAAAAAgdvjqUwAOZgZ3+OpTAK5mBncJAAAAcFxsANlmBndE61MAcFxsADqGnnIAAAAAOoaeciAAAABwXGwAAAAAAAAAAAAAAAAAAAAAALhBbAAAAAAAAAAAAAAAAAAAAAAAAAAAAAAAAAAAAAAAAAAAAAAAAAAAAAAAAAAAAAAAAAAAAAAAAAAAAAAAAACo7FMArpXKGOzrUwDicwJ3AAAAAAEAAABE61MA//8AAAAAAACcdgJ3AAAAAAAAAAC2RIl1IOxTAFQGuv8HAAAATOxTABBef3UB2AAATOxTAAAAAAAAAAAAAAAAAAAAAAAAAAAAcFxs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MAZAEAAAAAAAAAAAAAmGj/DJi2UwCEuFMAPdv/dMQpb8c8tlMAAAAAAAAAAABQ5S1ypnkCckAVeAC8tVMAILZTAIaiKHL/////DLZTANK7BHJQIAlyBrwEckcfA3JZHwNyACpvx1DlLXIgKm/HNLZTALO7BHJoWHQPAAAAAAAAVB5ctlMA7LdTAGna/3Q8tlMAAgAAAHXa/3Tcpy1y4P///wAAAAAAAAAAAAAAAJABAAAAAAABAAAAAGEAcgAAAGEABgAAAAAAAAC2RIl1AAAAAFQGuv8GAAAAkLdTABBef3UB2AAAkLdTAAAAAAAAAAAAAAAAAAAAAAAAAAAAZHYACAAAAAAlAAAADAAAAAMAAAAYAAAADAAAAAAAAAISAAAADAAAAAEAAAAWAAAADAAAAAgAAABUAAAAVAAAAAoAAAAnAAAAHgAAAEoAAAABAAAAVRXUQRPa00EKAAAASwAAAAEAAABMAAAABAAAAAkAAAAnAAAAIAAAAEsAAABQAAAAWADaI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UwBkAQAAAAAAAAAAAABwaP8MoLVTAIy3UwA92/90DQAAAES1UwAAAAAAAAAAAKDNcQ8PAAAATLZTAAAAAADADVsVSQAAAG7nqnH8tFMAxkx1cj0JARagzXEPXeaqcYDTwQigzXEP6EPmGg8AAACgzXEPieaqcQEAAAAcAAAAAABUHqDNcQ/0tlMAadr/dES1UwADAAAAddr/dAAAAADw////AAAAAAAAAAAAAAAAkAEAAAAAAAEAAAAAcwBlAAAAbwAJAAAAAAAAALZEiXUAAAAAVAa6/wkAAACYtlMAEF5/dQHYAACYtlMAAAAAAAAAAAAAAAAAAAAAAAAAAABkdgAIAAAAACUAAAAMAAAABAAAABgAAAAMAAAAAAAAAhIAAAAMAAAAAQAAAB4AAAAYAAAAKQAAADMAAACqAAAASAAAACUAAAAMAAAABAAAAFQAAAC0AAAAKgAAADMAAACoAAAARwAAAAEAAABVFdRBE9rTQSoAAAAzAAAAEQAAAEwAAAAAAAAAAAAAAAAAAAD//////////3AAAABEAGEAbgBpAGUAbAAgAEQAaQBhAGMAbwBuAGUAcwBjAHUA5iE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CEgAAAAwAAAABAAAAFgAAAAwAAAAAAAAAVAAAACwBAAAKAAAAcAAAAOsAAAB8AAAAAQAAAFUV1EET2tNBCgAAAHAAAAAlAAAATAAAAAQAAAAJAAAAcAAAAO0AAAB9AAAAmAAAAFMAaQBnAG4AZQBkACAAYgB5ADoAIABEAEkAQQBDAE8ATgBFAFMAQwBVACAARABBAE4ASQBFAEwALQBHAEUATwBSAEcASQBBAE4A+CEGAAAAAwAAAAcAAAAHAAAABgAAAAcAAAADAAAABwAAAAUAAAADAAAAAwAAAAgAAAADAAAABwAAAAcAAAAJAAAACAAAAAYAAAAGAAAABwAAAAgAAAADAAAACAAAAAcAAAAIAAAAAwAAAAYAAAAFAAAABAAAAAgAAAAGAAAACQAAAAcAAAAIAAAAAwAAAAcAAAAIAAAAFgAAAAwAAAAAAAAAJQAAAAwAAAACAAAADgAAABQAAAAAAAAAEAAAABQAAAA=</Object>
  <Object Id="idInvalidSigLnImg">AQAAAGwAAAAAAAAAAAAAAP8AAAB/AAAAAAAAAAAAAACDGgAAPg0AACBFTUYAAAEA9BwAAKA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9DAAAAAcKDQcKDQcJDQ4WMShFrjFU1TJV1gECBAIDBAECBQoRKyZBowsTMaoaAAAAfqbJd6PIeqDCQFZ4JTd0Lk/HMVPSGy5uFiE4GypVJ0KnHjN9AAABCg0AAACcz+7S6ffb7fnC0t1haH0hMm8aLXIuT8ggOIwoRKslP58cK08AAAGqGgAAAMHg9P///////////+bm5k9SXjw/SzBRzTFU0y1NwSAyVzFGXwEBAnEPCA8mnM/u69/SvI9jt4tgjIR9FBosDBEjMVTUMlXWMVPRKUSeDxk4AAAAqxoAAADT6ff///////+Tk5MjK0krSbkvUcsuT8YVJFoTIFIrSbgtTcEQHEdyDwAAAJzP7vT6/bTa8kRleixHhy1Nwi5PxiQtTnBwcJKSki81SRwtZAgOI6saAAAAweD02+35gsLqZ5q6Jz1jNEJyOUZ4qamp+/v7////wdPeVnCJAQECdA8AAACv1/Ho8/ubzu6CwuqMudS3u769vb3////////////L5fZymsABAgOqGgAAAK/X8fz9/uLx+snk9uTy+vz9/v///////////////8vl9nKawAECA3QPAAAAotHvtdryxOL1xOL1tdry0+r32+350+r3tdryxOL1pdPvc5rAAQIDqxoAAABpj7ZnjrZqj7Zqj7ZnjrZtkbdukrdtkbdnjrZqj7ZojrZ3rdUCAwR0DwAAAAAAAAAAAAAAAAAAAAAAAAAAAAAAAAAAAAAAAAAAAAAAAAAAAAAAAKs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kAAAAAAAAAAACldqSWnnIcq1MAwFBsAD3b/3QnmwAAwKpTAAAAAAAOZgZ33KpTAK5mBncJAAAAcFxsANlmBncoq1MAcFxsALD9U3IAAAAAsP1TctAHGwBwXGwAAAAAAAAAAAAAAAAAAAAAALhBbAAAAAAAAAAAAAAAAAAAAFQeAAAAAHCsUwBp2v90wKpTAAAAAAB12v90AAAAAPX///8AAAAAAAAAAAAAAAD+1coYCKtTAOG2iHUAAKJ2AAAAAAAAAAC2RIl1AAAAAFQGuv8JAAAAFKxTABBef3UB2AAAFKxTAAAAAAAAAAAAAAAAAAAAAAAAAAAAcKtTAGR2AAgAAAAAJQAAAAwAAAABAAAAGAAAAAwAAAD/AAACEgAAAAwAAAABAAAAHgAAABgAAAAiAAAABAAAAHoAAAARAAAAJQAAAAwAAAABAAAAVAAAALQAAAAjAAAABAAAAHgAAAAQAAAAAQAAAFUV1EET2tN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FAAAAAnmwAAAAAgdvjqUwAOZgZ3+OpTAK5mBncJAAAAcFxsANlmBndE61MAcFxsADqGnnIAAAAAOoaeciAAAABwXGwAAAAAAAAAAAAAAAAAAAAAALhBbAAAAAAAAAAAAAAAAAAAAAAAAAAAAAAAAAAAAAAAAAAAAAAAAAAAAAAAAAAAAAAAAAAAAAAAAAAAAAAAAACo7FMArpXKGOzrUwDicwJ3AAAAAAEAAABE61MA//8AAAAAAACcdgJ3AAAAAAAAAAC2RIl1IOxTAFQGuv8HAAAATOxTABBef3UB2AAATOxTAAAAAAAAAAAAAAAAAAAAAAAAAAAAcFxs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MAZAEAAAAAAAAAAAAAmGj/DJi2UwCEuFMAPdv/dMQpb8c8tlMAAAAAAAAAAABQ5S1ypnkCckAVeAC8tVMAILZTAIaiKHL/////DLZTANK7BHJQIAlyBrwEckcfA3JZHwNyACpvx1DlLXIgKm/HNLZTALO7BHJoWHQPAAAAAAAAVB5ctlMA7LdTAGna/3Q8tlMAAgAAAHXa/3Tcpy1y4P///wAAAAAAAAAAAAAAAJABAAAAAAABAAAAAGEAcgAAAGEABgAAAAAAAAC2RIl1AAAAAFQGuv8GAAAAkLdTABBef3UB2AAAkLdTAAAAAAAAAAAAAAAAAAAAAAAAAAAAZHYACAAAAAAlAAAADAAAAAMAAAAYAAAADAAAAAAAAAISAAAADAAAAAEAAAAWAAAADAAAAAgAAABUAAAAVAAAAAoAAAAnAAAAHgAAAEoAAAABAAAAVRXUQRPa00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pAAAARwAAACkAAAAzAAAAgQAAABUAAAAhAPAAAAAAAAAAAAAAAIA/AAAAAAAAAAAAAIA/AAAAAAAAAAAAAAAAAAAAAAAAAAAAAAAAAAAAAAAAAAAlAAAADAAAAAAAAIAoAAAADAAAAAQAAABSAAAAcAEAAAQAAADw////AAAAAAAAAAAAAAAAkAEAAAAAAAEAAAAAcwBlAGcAbwBlACAAdQBpAAAAAAAAAAAAAAAAAAAAAAAAAAAAAAAAAAAAAAAAAAAAAAAAAAAAAAAAAAAAAAAAAAAAUwBkAQAAAAAAAAAAAABwaP8MoLVTAIy3UwA92/90DQAAAES1UwAAAAAAAAAAAKDNcQ8PAAAATLZTAAAAAADADVsVSQAAAG7nqnH8tFMAxkx1cj0JARagzXEPXeaqcYDTwQigzXEP6EPmGg8AAACgzXEPieaqcQEAAAAcAAAAAABUHqDNcQ/0tlMAadr/dES1UwADAAAAddr/dAAAAADw////AAAAAAAAAAAAAAAAkAEAAAAAAAEAAAAAcwBlAAAAbwAJAAAAAAAAALZEiXUAAAAAVAa6/wkAAACYtlMAEF5/dQHYAACYtlMAAAAAAAAAAAAAAAAAAAAAAAAAAABkdgAIAAAAACUAAAAMAAAABAAAABgAAAAMAAAAAAAAAhIAAAAMAAAAAQAAAB4AAAAYAAAAKQAAADMAAACqAAAASAAAACUAAAAMAAAABAAAAFQAAAC0AAAAKgAAADMAAACoAAAARwAAAAEAAABVFdRBE9rTQSoAAAAzAAAAEQAAAEwAAAAAAAAAAAAAAAAAAAD//////////3AAAABEAGEAbgBpAGUAbAAgAEQAaQBhAGMAbwBuAGUAcwBjAHUAAAALAAAACAAAAAkAAAAEAAAACAAAAAQAAAAEAAAACwAAAAQAAAAIAAAABwAAAAkAAAAJAAAACAAAAAcAAAAHAAAAC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cAAAAYAAAABQAAAAAAAAD///8AAAAAACUAAAAMAAAABQAAAEwAAABkAAAACQAAAGAAAAD2AAAAbAAAAAkAAABgAAAA7gAAAA0AAAAhAPAAAAAAAAAAAAAAAIA/AAAAAAAAAAAAAIA/AAAAAAAAAAAAAAAAAAAAAAAAAAAAAAAAAAAAAAAAAAAlAAAADAAAAAAAAIAoAAAADAAAAAUAAAAnAAAAGAAAAAUAAAAAAAAA////AAAAAAAlAAAADAAAAAUAAABMAAAAZAAAAAkAAABwAAAA7AAAAHwAAAAJAAAAcAAAAOQAAAANAAAAIQDwAAAAAAAAAAAAAACAPwAAAAAAAAAAAACAPwAAAAAAAAAAAAAAAAAAAAAAAAAAAAAAAAAAAAAAAAAAJQAAAAwAAAAAAACAKAAAAAwAAAAFAAAAJQAAAAwAAAABAAAAGAAAAAwAAAAAAAACEgAAAAwAAAABAAAAFgAAAAwAAAAAAAAAVAAAACwBAAAKAAAAcAAAAOsAAAB8AAAAAQAAAFUV1EET2tNBCgAAAHAAAAAlAAAATAAAAAQAAAAJAAAAcAAAAO0AAAB9AAAAmAAAAFMAaQBnAG4AZQBkACAAYgB5ADoAIABEAEkAQQBDAE8ATgBFAFMAQwBVACAARABBAE4ASQBFAEwALQBHAEUATwBSAEcASQBBAE4AAAAGAAAAAwAAAAcAAAAHAAAABgAAAAcAAAADAAAABwAAAAUAAAADAAAAAwAAAAgAAAADAAAABwAAAAcAAAAJAAAACAAAAAYAAAAGAAAABwAAAAgAAAADAAAACAAAAAcAAAAIAAAAAwAAAAYAAAAFAAAABAAAAAgAAAAGAAAACQAAAAcAAAAIAAAAAwAAAAcAAAAI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04D79-F461-4F7C-BF70-D5C09F9A2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1469</Words>
  <Characters>8376</Characters>
  <Application>Microsoft Office Word</Application>
  <DocSecurity>0</DocSecurity>
  <Lines>69</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Giurea</dc:creator>
  <cp:keywords/>
  <dc:description/>
  <cp:lastModifiedBy>Daniel Diaconescu</cp:lastModifiedBy>
  <cp:revision>8</cp:revision>
  <cp:lastPrinted>2020-07-13T07:10:00Z</cp:lastPrinted>
  <dcterms:created xsi:type="dcterms:W3CDTF">2023-09-13T12:33:00Z</dcterms:created>
  <dcterms:modified xsi:type="dcterms:W3CDTF">2024-11-12T09:52:00Z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2024-11-12T09:52:57Z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104b413c-ee9a-47d4-8fbb-360b23818202</vt:lpwstr>
  </property>
  <property fmtid="{D5CDD505-2E9C-101B-9397-08002B2CF9AE}" pid="8" name="MSIP_Label_d4854e4d-cbd9-4add-afce-3efecf8cc4fb_ContentBits">
    <vt:lpwstr>0</vt:lpwstr>
  </property>
</Properties>
</file>