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19A9" w14:textId="77777777" w:rsidR="009D4AB7" w:rsidRPr="00414C6E" w:rsidRDefault="00AC2EF3">
      <w:pPr>
        <w:pStyle w:val="Heading10"/>
        <w:keepNext/>
        <w:keepLines/>
        <w:rPr>
          <w:szCs w:val="20"/>
        </w:rPr>
      </w:pPr>
      <w:bookmarkStart w:id="0" w:name="bookmark0"/>
      <w:bookmarkStart w:id="1" w:name="bookmark1"/>
      <w:bookmarkStart w:id="2" w:name="bookmark2"/>
      <w:r w:rsidRPr="00414C6E">
        <w:rPr>
          <w:szCs w:val="20"/>
        </w:rPr>
        <w:t>Fisa de date</w:t>
      </w:r>
      <w:bookmarkEnd w:id="0"/>
      <w:bookmarkEnd w:id="1"/>
      <w:bookmarkEnd w:id="2"/>
    </w:p>
    <w:p w14:paraId="75A32562" w14:textId="77777777" w:rsidR="009D4AB7" w:rsidRPr="00414C6E" w:rsidRDefault="00AC2EF3">
      <w:pPr>
        <w:pStyle w:val="BodyText"/>
        <w:spacing w:line="240" w:lineRule="auto"/>
        <w:jc w:val="center"/>
        <w:rPr>
          <w:sz w:val="20"/>
          <w:szCs w:val="20"/>
        </w:rPr>
      </w:pPr>
      <w:r w:rsidRPr="00414C6E">
        <w:rPr>
          <w:sz w:val="20"/>
          <w:szCs w:val="20"/>
        </w:rPr>
        <w:t>Tip anunt: Anunt de participare simplificat</w:t>
      </w:r>
    </w:p>
    <w:p w14:paraId="0EDE1B43" w14:textId="77777777" w:rsidR="009D4AB7" w:rsidRPr="00414C6E" w:rsidRDefault="00AC2EF3">
      <w:pPr>
        <w:pStyle w:val="BodyText"/>
        <w:spacing w:after="480" w:line="240" w:lineRule="auto"/>
        <w:jc w:val="center"/>
        <w:rPr>
          <w:sz w:val="20"/>
          <w:szCs w:val="20"/>
        </w:rPr>
      </w:pPr>
      <w:r w:rsidRPr="00414C6E">
        <w:rPr>
          <w:sz w:val="20"/>
          <w:szCs w:val="20"/>
        </w:rPr>
        <w:t>Tip Legislatie: Legea nr. 98/23.05.2016</w:t>
      </w:r>
    </w:p>
    <w:p w14:paraId="79C89A26" w14:textId="77777777" w:rsidR="009D4AB7" w:rsidRPr="00414C6E" w:rsidRDefault="00AC2EF3">
      <w:pPr>
        <w:pStyle w:val="BodyText"/>
        <w:spacing w:after="240" w:line="240" w:lineRule="auto"/>
        <w:ind w:firstLine="800"/>
        <w:jc w:val="both"/>
        <w:rPr>
          <w:sz w:val="20"/>
          <w:szCs w:val="20"/>
          <w:u w:val="single"/>
        </w:rPr>
      </w:pPr>
      <w:r w:rsidRPr="00414C6E">
        <w:rPr>
          <w:sz w:val="20"/>
          <w:szCs w:val="20"/>
        </w:rPr>
        <w:t xml:space="preserve">S-a organizat o consultare de piata: </w:t>
      </w:r>
      <w:r w:rsidRPr="00414C6E">
        <w:rPr>
          <w:sz w:val="20"/>
          <w:szCs w:val="20"/>
          <w:u w:val="single"/>
        </w:rPr>
        <w:t>Nu</w:t>
      </w:r>
    </w:p>
    <w:p w14:paraId="1FCEA894" w14:textId="77777777" w:rsidR="009D4AB7" w:rsidRPr="00414C6E" w:rsidRDefault="00AC2EF3">
      <w:pPr>
        <w:pStyle w:val="Heading21"/>
        <w:keepNext/>
        <w:keepLines/>
        <w:pBdr>
          <w:bottom w:val="single" w:sz="4" w:space="0" w:color="auto"/>
        </w:pBdr>
        <w:spacing w:after="240"/>
        <w:jc w:val="both"/>
      </w:pPr>
      <w:bookmarkStart w:id="3" w:name="bookmark3"/>
      <w:bookmarkStart w:id="4" w:name="bookmark4"/>
      <w:bookmarkStart w:id="5" w:name="bookmark5"/>
      <w:r w:rsidRPr="00414C6E">
        <w:t>Sectiunea I Autoritatea contractanta</w:t>
      </w:r>
      <w:bookmarkEnd w:id="3"/>
      <w:bookmarkEnd w:id="4"/>
      <w:bookmarkEnd w:id="5"/>
    </w:p>
    <w:p w14:paraId="78A306A9" w14:textId="77777777" w:rsidR="00D14F7C" w:rsidRPr="00414C6E" w:rsidRDefault="00D14F7C" w:rsidP="00D14F7C">
      <w:pPr>
        <w:pStyle w:val="BodyText"/>
        <w:ind w:left="403"/>
        <w:jc w:val="both"/>
        <w:rPr>
          <w:b/>
          <w:bCs/>
          <w:sz w:val="20"/>
          <w:szCs w:val="20"/>
        </w:rPr>
      </w:pPr>
      <w:bookmarkStart w:id="6" w:name="bookmark8"/>
      <w:bookmarkEnd w:id="6"/>
      <w:r w:rsidRPr="00414C6E">
        <w:rPr>
          <w:b/>
          <w:bCs/>
          <w:sz w:val="20"/>
          <w:szCs w:val="20"/>
        </w:rPr>
        <w:t>I.1) Denumire si adrese</w:t>
      </w:r>
    </w:p>
    <w:p w14:paraId="7D3CED1E" w14:textId="77777777" w:rsidR="00715ABE" w:rsidRPr="00715ABE" w:rsidRDefault="00715ABE" w:rsidP="00715ABE">
      <w:pPr>
        <w:pStyle w:val="BodyText"/>
        <w:ind w:left="403"/>
        <w:jc w:val="both"/>
        <w:rPr>
          <w:b/>
          <w:bCs/>
          <w:sz w:val="20"/>
          <w:szCs w:val="20"/>
        </w:rPr>
      </w:pPr>
      <w:r w:rsidRPr="00715ABE">
        <w:rPr>
          <w:b/>
          <w:bCs/>
          <w:sz w:val="20"/>
          <w:szCs w:val="20"/>
        </w:rPr>
        <w:t>Primaria Comunei Poiana Dambovita</w:t>
      </w:r>
    </w:p>
    <w:p w14:paraId="4F914C4A" w14:textId="4C4FB746" w:rsidR="00715ABE" w:rsidRPr="00715ABE" w:rsidRDefault="00715ABE" w:rsidP="00715ABE">
      <w:pPr>
        <w:pStyle w:val="BodyText"/>
        <w:ind w:left="403"/>
        <w:jc w:val="both"/>
        <w:rPr>
          <w:sz w:val="20"/>
          <w:szCs w:val="20"/>
        </w:rPr>
      </w:pPr>
      <w:r w:rsidRPr="00715ABE">
        <w:rPr>
          <w:sz w:val="20"/>
          <w:szCs w:val="20"/>
        </w:rPr>
        <w:t>Cod de identificare fiscala: 4280280; Adresa: Strada: Principala, nr. 1; Localitate: Poiana; Cod Postal: 137365; Tara: Romania; Codul NUTS: RO313 Dambovita; Adresa de e-mail: primaria_poianadambovita@yahoo.com; Nr de telefon: +4 0245721841; Fax: +40 245721841; Persoana de contact: MARIAN SERBAN; Adresa web a sediului principal al autoritatii/entitatii contractante(URL)</w:t>
      </w:r>
    </w:p>
    <w:p w14:paraId="5D7DAA0C" w14:textId="70CA9316" w:rsidR="005D701C" w:rsidRPr="00715ABE" w:rsidRDefault="00715ABE" w:rsidP="00715ABE">
      <w:pPr>
        <w:pStyle w:val="BodyText"/>
        <w:spacing w:line="240" w:lineRule="auto"/>
        <w:ind w:left="403"/>
        <w:jc w:val="both"/>
        <w:rPr>
          <w:sz w:val="20"/>
          <w:szCs w:val="20"/>
        </w:rPr>
      </w:pPr>
      <w:r w:rsidRPr="00715ABE">
        <w:rPr>
          <w:sz w:val="20"/>
          <w:szCs w:val="20"/>
        </w:rPr>
        <w:t xml:space="preserve">http://primariapoianadb.ro/; Adresa web a profilului cumparatorului: </w:t>
      </w:r>
      <w:r>
        <w:fldChar w:fldCharType="begin"/>
      </w:r>
      <w:r>
        <w:instrText>HYPERLINK "https://www.e-licitatie.ro"</w:instrText>
      </w:r>
      <w:r>
        <w:fldChar w:fldCharType="separate"/>
      </w:r>
      <w:r w:rsidRPr="00715ABE">
        <w:rPr>
          <w:rStyle w:val="Hyperlink"/>
          <w:sz w:val="20"/>
          <w:szCs w:val="20"/>
        </w:rPr>
        <w:t>https://www.e-licitatie.ro</w:t>
      </w:r>
      <w:r>
        <w:fldChar w:fldCharType="end"/>
      </w:r>
      <w:r w:rsidRPr="00715ABE">
        <w:rPr>
          <w:sz w:val="20"/>
          <w:szCs w:val="20"/>
        </w:rPr>
        <w:t>;</w:t>
      </w:r>
    </w:p>
    <w:p w14:paraId="1D093FB9" w14:textId="77777777" w:rsidR="00715ABE" w:rsidRPr="00414C6E" w:rsidRDefault="00715ABE" w:rsidP="00715ABE">
      <w:pPr>
        <w:pStyle w:val="BodyText"/>
        <w:spacing w:line="240" w:lineRule="auto"/>
        <w:ind w:left="403"/>
        <w:jc w:val="both"/>
        <w:rPr>
          <w:sz w:val="20"/>
          <w:szCs w:val="20"/>
        </w:rPr>
      </w:pPr>
    </w:p>
    <w:p w14:paraId="019853D8" w14:textId="6690F7F8" w:rsidR="009D4AB7" w:rsidRPr="00414C6E" w:rsidRDefault="005A5475" w:rsidP="005A5475">
      <w:pPr>
        <w:pStyle w:val="Heading30"/>
        <w:keepNext/>
        <w:keepLines/>
        <w:tabs>
          <w:tab w:val="left" w:pos="835"/>
        </w:tabs>
        <w:spacing w:after="0"/>
        <w:ind w:left="400" w:firstLine="0"/>
        <w:jc w:val="both"/>
      </w:pPr>
      <w:bookmarkStart w:id="7" w:name="bookmark12"/>
      <w:bookmarkStart w:id="8" w:name="bookmark10"/>
      <w:bookmarkStart w:id="9" w:name="bookmark11"/>
      <w:bookmarkStart w:id="10" w:name="bookmark13"/>
      <w:bookmarkEnd w:id="7"/>
      <w:r w:rsidRPr="00414C6E">
        <w:t xml:space="preserve">I.2) </w:t>
      </w:r>
      <w:r w:rsidR="00AC2EF3" w:rsidRPr="00414C6E">
        <w:t>Achizitie comuna</w:t>
      </w:r>
      <w:bookmarkEnd w:id="8"/>
      <w:bookmarkEnd w:id="9"/>
      <w:bookmarkEnd w:id="10"/>
    </w:p>
    <w:p w14:paraId="4BD53426" w14:textId="77777777" w:rsidR="009D4AB7" w:rsidRPr="00414C6E" w:rsidRDefault="00AC2EF3">
      <w:pPr>
        <w:pStyle w:val="BodyText"/>
        <w:ind w:left="400"/>
        <w:jc w:val="both"/>
        <w:rPr>
          <w:sz w:val="20"/>
          <w:szCs w:val="20"/>
        </w:rPr>
      </w:pPr>
      <w:r w:rsidRPr="00414C6E">
        <w:rPr>
          <w:sz w:val="20"/>
          <w:szCs w:val="20"/>
        </w:rPr>
        <w:t xml:space="preserve">Contractul implica o achizitie comuna: </w:t>
      </w:r>
      <w:r w:rsidRPr="00414C6E">
        <w:rPr>
          <w:sz w:val="20"/>
          <w:szCs w:val="20"/>
          <w:u w:val="single"/>
        </w:rPr>
        <w:t>Nu</w:t>
      </w:r>
    </w:p>
    <w:p w14:paraId="4D3E75DD" w14:textId="77777777" w:rsidR="009D4AB7" w:rsidRPr="00414C6E" w:rsidRDefault="00AC2EF3" w:rsidP="005A5475">
      <w:pPr>
        <w:pStyle w:val="BodyText"/>
        <w:spacing w:line="240" w:lineRule="auto"/>
        <w:ind w:left="403"/>
        <w:jc w:val="both"/>
        <w:rPr>
          <w:sz w:val="20"/>
          <w:szCs w:val="20"/>
        </w:rPr>
      </w:pPr>
      <w:r w:rsidRPr="00414C6E">
        <w:rPr>
          <w:sz w:val="20"/>
          <w:szCs w:val="20"/>
        </w:rPr>
        <w:t xml:space="preserve">Contractul este atribuit de un organism central de achizitie: </w:t>
      </w:r>
      <w:r w:rsidRPr="00414C6E">
        <w:rPr>
          <w:sz w:val="20"/>
          <w:szCs w:val="20"/>
          <w:u w:val="single"/>
        </w:rPr>
        <w:t>Nu</w:t>
      </w:r>
    </w:p>
    <w:p w14:paraId="2C8338F5" w14:textId="2F14C8ED" w:rsidR="005A5475" w:rsidRPr="00C41534" w:rsidRDefault="00D235E7" w:rsidP="005A5475">
      <w:pPr>
        <w:pStyle w:val="BodyText"/>
        <w:spacing w:line="240" w:lineRule="auto"/>
        <w:ind w:left="403"/>
        <w:jc w:val="both"/>
        <w:rPr>
          <w:sz w:val="20"/>
          <w:szCs w:val="20"/>
          <w:lang w:val="pt-BR"/>
        </w:rPr>
      </w:pPr>
      <w:r w:rsidRPr="00C41534">
        <w:rPr>
          <w:sz w:val="20"/>
          <w:szCs w:val="20"/>
          <w:lang w:val="pt-BR"/>
        </w:rPr>
        <w:t>Rolul organismului central pe achizitie: -</w:t>
      </w:r>
    </w:p>
    <w:p w14:paraId="34B2A1EC" w14:textId="77777777" w:rsidR="00D235E7" w:rsidRPr="00414C6E" w:rsidRDefault="00D235E7" w:rsidP="005A5475">
      <w:pPr>
        <w:pStyle w:val="BodyText"/>
        <w:spacing w:line="240" w:lineRule="auto"/>
        <w:ind w:left="403"/>
        <w:jc w:val="both"/>
        <w:rPr>
          <w:sz w:val="20"/>
          <w:szCs w:val="20"/>
        </w:rPr>
      </w:pPr>
    </w:p>
    <w:p w14:paraId="703C7F57" w14:textId="176484C0" w:rsidR="009D4AB7" w:rsidRPr="00414C6E" w:rsidRDefault="005A5475" w:rsidP="005A5475">
      <w:pPr>
        <w:pStyle w:val="Heading30"/>
        <w:keepNext/>
        <w:keepLines/>
        <w:tabs>
          <w:tab w:val="left" w:pos="835"/>
        </w:tabs>
        <w:spacing w:after="0"/>
        <w:jc w:val="both"/>
      </w:pPr>
      <w:bookmarkStart w:id="11" w:name="bookmark16"/>
      <w:bookmarkStart w:id="12" w:name="bookmark14"/>
      <w:bookmarkStart w:id="13" w:name="bookmark15"/>
      <w:bookmarkStart w:id="14" w:name="bookmark17"/>
      <w:bookmarkEnd w:id="11"/>
      <w:r w:rsidRPr="00414C6E">
        <w:t xml:space="preserve">I.3) </w:t>
      </w:r>
      <w:r w:rsidR="00AC2EF3" w:rsidRPr="00414C6E">
        <w:t>Comunicare</w:t>
      </w:r>
      <w:bookmarkEnd w:id="12"/>
      <w:bookmarkEnd w:id="13"/>
      <w:bookmarkEnd w:id="14"/>
    </w:p>
    <w:p w14:paraId="33C655DA" w14:textId="308EDB1F" w:rsidR="005A5475" w:rsidRPr="00414C6E" w:rsidRDefault="00AC2EF3" w:rsidP="005D701C">
      <w:pPr>
        <w:pStyle w:val="BodyText"/>
        <w:ind w:left="400"/>
        <w:jc w:val="both"/>
        <w:rPr>
          <w:sz w:val="20"/>
          <w:szCs w:val="20"/>
        </w:rPr>
      </w:pPr>
      <w:r w:rsidRPr="00414C6E">
        <w:rPr>
          <w:sz w:val="20"/>
          <w:szCs w:val="20"/>
        </w:rPr>
        <w:t xml:space="preserve">Documentele de achizitii publice sunt disponibile pentru acces direct, nerestrictionat, complet si gratuit la (Website): </w:t>
      </w:r>
      <w:r w:rsidR="005D701C" w:rsidRPr="00414C6E">
        <w:rPr>
          <w:sz w:val="20"/>
          <w:szCs w:val="20"/>
          <w:u w:val="single"/>
        </w:rPr>
        <w:t>https://www.e-licitatie.ro</w:t>
      </w:r>
    </w:p>
    <w:p w14:paraId="5BEE2790" w14:textId="1092587E" w:rsidR="009D4AB7" w:rsidRPr="00414C6E" w:rsidRDefault="00AC2EF3">
      <w:pPr>
        <w:pStyle w:val="BodyText"/>
        <w:ind w:left="400"/>
        <w:jc w:val="both"/>
        <w:rPr>
          <w:sz w:val="20"/>
          <w:szCs w:val="20"/>
        </w:rPr>
      </w:pPr>
      <w:r w:rsidRPr="00414C6E">
        <w:rPr>
          <w:sz w:val="20"/>
          <w:szCs w:val="20"/>
        </w:rPr>
        <w:t>Numar zile pana la care se pot solicita clarificari inainte de data limita de depunere a ofertelor/candidaturilor</w:t>
      </w:r>
      <w:r w:rsidR="004D4E4C" w:rsidRPr="00414C6E">
        <w:rPr>
          <w:sz w:val="20"/>
          <w:szCs w:val="20"/>
        </w:rPr>
        <w:t>:</w:t>
      </w:r>
      <w:r w:rsidRPr="00414C6E">
        <w:rPr>
          <w:sz w:val="20"/>
          <w:szCs w:val="20"/>
        </w:rPr>
        <w:t xml:space="preserve"> </w:t>
      </w:r>
      <w:r w:rsidR="005D701C" w:rsidRPr="00414C6E">
        <w:rPr>
          <w:sz w:val="20"/>
          <w:szCs w:val="20"/>
          <w:u w:val="single"/>
        </w:rPr>
        <w:t>12</w:t>
      </w:r>
    </w:p>
    <w:p w14:paraId="5A709BFF" w14:textId="77777777" w:rsidR="009D4AB7" w:rsidRPr="00414C6E" w:rsidRDefault="00AC2EF3">
      <w:pPr>
        <w:pStyle w:val="BodyText"/>
        <w:ind w:left="400"/>
        <w:jc w:val="both"/>
        <w:rPr>
          <w:sz w:val="20"/>
          <w:szCs w:val="20"/>
        </w:rPr>
      </w:pPr>
      <w:r w:rsidRPr="00414C6E">
        <w:rPr>
          <w:sz w:val="20"/>
          <w:szCs w:val="20"/>
        </w:rPr>
        <w:t>Informatii suplimentare pot fi obtinute de la:</w:t>
      </w:r>
    </w:p>
    <w:p w14:paraId="2D1D79ED" w14:textId="77777777" w:rsidR="009D4AB7" w:rsidRPr="00414C6E" w:rsidRDefault="00AC2EF3">
      <w:pPr>
        <w:pStyle w:val="BodyText"/>
        <w:ind w:left="400"/>
        <w:jc w:val="both"/>
        <w:rPr>
          <w:sz w:val="20"/>
          <w:szCs w:val="20"/>
        </w:rPr>
      </w:pPr>
      <w:r w:rsidRPr="00414C6E">
        <w:rPr>
          <w:sz w:val="20"/>
          <w:szCs w:val="20"/>
          <w:u w:val="single"/>
        </w:rPr>
        <w:t>adresa mentionata mai sus</w:t>
      </w:r>
    </w:p>
    <w:p w14:paraId="5EDB4F57" w14:textId="77777777" w:rsidR="009D4AB7" w:rsidRPr="00414C6E" w:rsidRDefault="00AC2EF3">
      <w:pPr>
        <w:pStyle w:val="BodyText"/>
        <w:ind w:left="400"/>
        <w:jc w:val="both"/>
        <w:rPr>
          <w:sz w:val="20"/>
          <w:szCs w:val="20"/>
        </w:rPr>
      </w:pPr>
      <w:r w:rsidRPr="00414C6E">
        <w:rPr>
          <w:sz w:val="20"/>
          <w:szCs w:val="20"/>
        </w:rPr>
        <w:t>Ofertele, candidaturile sau cererile de participare trebuie depuse la:</w:t>
      </w:r>
    </w:p>
    <w:p w14:paraId="1E7F9912" w14:textId="77777777" w:rsidR="009D4AB7" w:rsidRPr="00414C6E" w:rsidRDefault="00AC2EF3">
      <w:pPr>
        <w:pStyle w:val="BodyText"/>
        <w:spacing w:after="240"/>
        <w:ind w:left="400"/>
        <w:jc w:val="both"/>
        <w:rPr>
          <w:sz w:val="20"/>
          <w:szCs w:val="20"/>
        </w:rPr>
      </w:pPr>
      <w:r w:rsidRPr="00414C6E">
        <w:rPr>
          <w:sz w:val="20"/>
          <w:szCs w:val="20"/>
          <w:u w:val="single"/>
        </w:rPr>
        <w:t>adresa mentionata mai sus</w:t>
      </w:r>
    </w:p>
    <w:p w14:paraId="20200090" w14:textId="073BC03F" w:rsidR="009D4AB7" w:rsidRPr="00414C6E" w:rsidRDefault="005A5475" w:rsidP="005A5475">
      <w:pPr>
        <w:pStyle w:val="Heading30"/>
        <w:keepNext/>
        <w:keepLines/>
        <w:tabs>
          <w:tab w:val="left" w:pos="835"/>
        </w:tabs>
        <w:spacing w:after="0"/>
        <w:jc w:val="both"/>
      </w:pPr>
      <w:bookmarkStart w:id="15" w:name="bookmark20"/>
      <w:bookmarkStart w:id="16" w:name="bookmark18"/>
      <w:bookmarkStart w:id="17" w:name="bookmark19"/>
      <w:bookmarkStart w:id="18" w:name="bookmark21"/>
      <w:bookmarkEnd w:id="15"/>
      <w:r w:rsidRPr="00414C6E">
        <w:t xml:space="preserve">I.4) </w:t>
      </w:r>
      <w:r w:rsidR="00AC2EF3" w:rsidRPr="00414C6E">
        <w:t>Tipul autoritatii contractante</w:t>
      </w:r>
      <w:bookmarkEnd w:id="16"/>
      <w:bookmarkEnd w:id="17"/>
      <w:bookmarkEnd w:id="18"/>
    </w:p>
    <w:p w14:paraId="06C2508F" w14:textId="77777777" w:rsidR="009D4AB7" w:rsidRPr="00414C6E" w:rsidRDefault="00AC2EF3">
      <w:pPr>
        <w:pStyle w:val="BodyText"/>
        <w:spacing w:after="240"/>
        <w:ind w:left="400"/>
        <w:jc w:val="both"/>
        <w:rPr>
          <w:sz w:val="20"/>
          <w:szCs w:val="20"/>
        </w:rPr>
      </w:pPr>
      <w:r w:rsidRPr="00414C6E">
        <w:rPr>
          <w:sz w:val="20"/>
          <w:szCs w:val="20"/>
          <w:u w:val="single"/>
        </w:rPr>
        <w:t>Autoritatea regională sau locală</w:t>
      </w:r>
    </w:p>
    <w:p w14:paraId="679932EC" w14:textId="68DDE9F2" w:rsidR="009D4AB7" w:rsidRPr="00414C6E" w:rsidRDefault="001566A9" w:rsidP="001566A9">
      <w:pPr>
        <w:pStyle w:val="Heading30"/>
        <w:keepNext/>
        <w:keepLines/>
        <w:tabs>
          <w:tab w:val="left" w:pos="835"/>
        </w:tabs>
        <w:spacing w:after="0"/>
        <w:ind w:left="400" w:firstLine="0"/>
        <w:jc w:val="both"/>
      </w:pPr>
      <w:bookmarkStart w:id="19" w:name="bookmark24"/>
      <w:bookmarkStart w:id="20" w:name="bookmark22"/>
      <w:bookmarkStart w:id="21" w:name="bookmark23"/>
      <w:bookmarkStart w:id="22" w:name="bookmark25"/>
      <w:bookmarkEnd w:id="19"/>
      <w:r w:rsidRPr="00414C6E">
        <w:t xml:space="preserve">I.5) </w:t>
      </w:r>
      <w:r w:rsidR="00AC2EF3" w:rsidRPr="00414C6E">
        <w:t>Activitate principala</w:t>
      </w:r>
      <w:bookmarkEnd w:id="20"/>
      <w:bookmarkEnd w:id="21"/>
      <w:bookmarkEnd w:id="22"/>
    </w:p>
    <w:p w14:paraId="6451269F" w14:textId="77777777" w:rsidR="00715ABE" w:rsidRDefault="00715ABE" w:rsidP="00715ABE">
      <w:pPr>
        <w:pStyle w:val="Heading21"/>
        <w:keepNext/>
        <w:keepLines/>
        <w:pBdr>
          <w:bottom w:val="single" w:sz="4" w:space="0" w:color="auto"/>
        </w:pBdr>
        <w:spacing w:after="60"/>
        <w:ind w:firstLine="400"/>
        <w:jc w:val="both"/>
        <w:rPr>
          <w:b w:val="0"/>
          <w:bCs w:val="0"/>
          <w:szCs w:val="20"/>
          <w:u w:val="single"/>
        </w:rPr>
      </w:pPr>
      <w:bookmarkStart w:id="23" w:name="bookmark26"/>
      <w:bookmarkStart w:id="24" w:name="bookmark27"/>
      <w:bookmarkStart w:id="25" w:name="bookmark28"/>
      <w:r w:rsidRPr="00715ABE">
        <w:rPr>
          <w:b w:val="0"/>
          <w:bCs w:val="0"/>
          <w:szCs w:val="20"/>
          <w:u w:val="single"/>
        </w:rPr>
        <w:t>Servicii generale ale administratiilor publice</w:t>
      </w:r>
    </w:p>
    <w:p w14:paraId="712006A6" w14:textId="77777777" w:rsidR="00715ABE" w:rsidRDefault="00715ABE" w:rsidP="00715ABE">
      <w:pPr>
        <w:pStyle w:val="Heading21"/>
        <w:keepNext/>
        <w:keepLines/>
        <w:pBdr>
          <w:bottom w:val="single" w:sz="4" w:space="0" w:color="auto"/>
        </w:pBdr>
        <w:spacing w:after="60"/>
        <w:ind w:firstLine="400"/>
        <w:jc w:val="both"/>
        <w:rPr>
          <w:b w:val="0"/>
          <w:bCs w:val="0"/>
          <w:szCs w:val="20"/>
          <w:u w:val="single"/>
        </w:rPr>
      </w:pPr>
    </w:p>
    <w:p w14:paraId="656D1A44" w14:textId="70A77C1C" w:rsidR="009D4AB7" w:rsidRPr="00414C6E" w:rsidRDefault="00AC2EF3">
      <w:pPr>
        <w:pStyle w:val="Heading21"/>
        <w:keepNext/>
        <w:keepLines/>
        <w:pBdr>
          <w:bottom w:val="single" w:sz="4" w:space="0" w:color="auto"/>
        </w:pBdr>
        <w:spacing w:after="60"/>
        <w:jc w:val="both"/>
      </w:pPr>
      <w:r w:rsidRPr="00414C6E">
        <w:t>Sectiunea II Obiectul contractului</w:t>
      </w:r>
      <w:bookmarkEnd w:id="23"/>
      <w:bookmarkEnd w:id="24"/>
      <w:bookmarkEnd w:id="25"/>
    </w:p>
    <w:p w14:paraId="25959EDC" w14:textId="77777777" w:rsidR="009D4AB7" w:rsidRPr="00414C6E" w:rsidRDefault="00AC2EF3">
      <w:pPr>
        <w:pStyle w:val="Heading30"/>
        <w:keepNext/>
        <w:keepLines/>
        <w:numPr>
          <w:ilvl w:val="0"/>
          <w:numId w:val="2"/>
        </w:numPr>
        <w:tabs>
          <w:tab w:val="left" w:pos="802"/>
        </w:tabs>
        <w:spacing w:after="0"/>
        <w:jc w:val="both"/>
      </w:pPr>
      <w:bookmarkStart w:id="26" w:name="bookmark31"/>
      <w:bookmarkStart w:id="27" w:name="bookmark29"/>
      <w:bookmarkStart w:id="28" w:name="bookmark30"/>
      <w:bookmarkStart w:id="29" w:name="bookmark32"/>
      <w:bookmarkEnd w:id="26"/>
      <w:r w:rsidRPr="00414C6E">
        <w:t>Obiectul achizitiei</w:t>
      </w:r>
      <w:bookmarkEnd w:id="27"/>
      <w:bookmarkEnd w:id="28"/>
      <w:bookmarkEnd w:id="29"/>
    </w:p>
    <w:p w14:paraId="5E9100E3" w14:textId="77777777" w:rsidR="000F1AC4" w:rsidRPr="00414C6E" w:rsidRDefault="000F1AC4">
      <w:pPr>
        <w:pStyle w:val="Heading40"/>
        <w:keepNext/>
        <w:keepLines/>
        <w:ind w:left="800" w:firstLine="0"/>
        <w:jc w:val="both"/>
        <w:rPr>
          <w:color w:val="auto"/>
        </w:rPr>
      </w:pPr>
      <w:bookmarkStart w:id="30" w:name="bookmark33"/>
      <w:bookmarkStart w:id="31" w:name="bookmark34"/>
      <w:bookmarkStart w:id="32" w:name="bookmark35"/>
    </w:p>
    <w:p w14:paraId="00B93599" w14:textId="77777777" w:rsidR="000F1AC4" w:rsidRPr="00414C6E" w:rsidRDefault="000F1AC4" w:rsidP="000F1AC4">
      <w:pPr>
        <w:pStyle w:val="Heading40"/>
        <w:keepNext/>
        <w:keepLines/>
        <w:tabs>
          <w:tab w:val="left" w:pos="1350"/>
        </w:tabs>
        <w:ind w:left="780" w:firstLine="0"/>
        <w:jc w:val="both"/>
        <w:rPr>
          <w:color w:val="auto"/>
        </w:rPr>
      </w:pPr>
      <w:bookmarkStart w:id="33" w:name="bookmark38"/>
      <w:bookmarkStart w:id="34" w:name="bookmark36"/>
      <w:bookmarkStart w:id="35" w:name="bookmark37"/>
      <w:bookmarkStart w:id="36" w:name="bookmark39"/>
      <w:bookmarkEnd w:id="30"/>
      <w:bookmarkEnd w:id="31"/>
      <w:bookmarkEnd w:id="32"/>
      <w:bookmarkEnd w:id="33"/>
    </w:p>
    <w:p w14:paraId="6C7DBF41" w14:textId="3554E547" w:rsidR="009D4AB7" w:rsidRPr="00414C6E" w:rsidRDefault="000F1AC4" w:rsidP="000F1AC4">
      <w:pPr>
        <w:pStyle w:val="Heading40"/>
        <w:keepNext/>
        <w:keepLines/>
        <w:tabs>
          <w:tab w:val="left" w:pos="1350"/>
        </w:tabs>
        <w:jc w:val="both"/>
      </w:pPr>
      <w:r w:rsidRPr="00414C6E">
        <w:t xml:space="preserve">II.1.1 </w:t>
      </w:r>
      <w:r w:rsidR="00AC2EF3" w:rsidRPr="00414C6E">
        <w:t>Titlu:</w:t>
      </w:r>
      <w:bookmarkEnd w:id="34"/>
      <w:bookmarkEnd w:id="35"/>
      <w:bookmarkEnd w:id="36"/>
    </w:p>
    <w:p w14:paraId="2AEF092C" w14:textId="453B7F9C" w:rsidR="00465652" w:rsidRPr="00715ABE" w:rsidRDefault="00740744" w:rsidP="00715ABE">
      <w:pPr>
        <w:pStyle w:val="BodyText"/>
        <w:ind w:left="792"/>
        <w:jc w:val="both"/>
        <w:rPr>
          <w:sz w:val="20"/>
          <w:szCs w:val="20"/>
        </w:rPr>
      </w:pPr>
      <w:bookmarkStart w:id="37" w:name="_Hlk196478203"/>
      <w:r w:rsidRPr="00414C6E">
        <w:rPr>
          <w:sz w:val="20"/>
          <w:szCs w:val="20"/>
        </w:rPr>
        <w:t xml:space="preserve">Execuție lucrări privind realizarea obiectivului </w:t>
      </w:r>
      <w:r w:rsidR="00715ABE" w:rsidRPr="00715ABE">
        <w:rPr>
          <w:b/>
          <w:bCs/>
          <w:sz w:val="20"/>
          <w:szCs w:val="20"/>
        </w:rPr>
        <w:t>„</w:t>
      </w:r>
      <w:r w:rsidR="00B86738" w:rsidRPr="00B86738">
        <w:rPr>
          <w:b/>
          <w:bCs/>
          <w:sz w:val="20"/>
          <w:szCs w:val="20"/>
        </w:rPr>
        <w:t>Amenajare șanțuri, trotuare și podețe Strada Narcisei (DC54) din comuna Poiana, jud. Dâmbovița</w:t>
      </w:r>
      <w:r w:rsidR="00715ABE" w:rsidRPr="00715ABE">
        <w:rPr>
          <w:b/>
          <w:bCs/>
          <w:sz w:val="20"/>
          <w:szCs w:val="20"/>
        </w:rPr>
        <w:t xml:space="preserve">” </w:t>
      </w:r>
    </w:p>
    <w:bookmarkEnd w:id="37"/>
    <w:p w14:paraId="56EA72E1" w14:textId="7D2FA29B" w:rsidR="009D4AB7" w:rsidRPr="00414C6E" w:rsidRDefault="00AC2EF3" w:rsidP="001908F5">
      <w:pPr>
        <w:pStyle w:val="BodyText"/>
        <w:ind w:left="792"/>
        <w:jc w:val="both"/>
        <w:rPr>
          <w:color w:val="auto"/>
          <w:sz w:val="20"/>
          <w:szCs w:val="20"/>
        </w:rPr>
      </w:pPr>
      <w:r w:rsidRPr="00414C6E">
        <w:rPr>
          <w:sz w:val="20"/>
          <w:szCs w:val="20"/>
        </w:rPr>
        <w:t xml:space="preserve">Numar de referinta atribuit dosarului de autoritatea contractanta: </w:t>
      </w:r>
      <w:r w:rsidR="00715ABE" w:rsidRPr="00715ABE">
        <w:rPr>
          <w:b/>
          <w:bCs/>
          <w:color w:val="auto"/>
          <w:sz w:val="20"/>
          <w:szCs w:val="20"/>
          <w:u w:val="single"/>
        </w:rPr>
        <w:t>4280280</w:t>
      </w:r>
      <w:r w:rsidR="00974761" w:rsidRPr="00414C6E">
        <w:rPr>
          <w:b/>
          <w:bCs/>
          <w:color w:val="auto"/>
          <w:sz w:val="20"/>
          <w:szCs w:val="20"/>
          <w:u w:val="single"/>
        </w:rPr>
        <w:t>/202</w:t>
      </w:r>
      <w:r w:rsidR="0047259E" w:rsidRPr="00414C6E">
        <w:rPr>
          <w:b/>
          <w:bCs/>
          <w:color w:val="auto"/>
          <w:sz w:val="20"/>
          <w:szCs w:val="20"/>
          <w:u w:val="single"/>
        </w:rPr>
        <w:t>6</w:t>
      </w:r>
      <w:r w:rsidR="00974761" w:rsidRPr="00414C6E">
        <w:rPr>
          <w:b/>
          <w:bCs/>
          <w:color w:val="auto"/>
          <w:sz w:val="20"/>
          <w:szCs w:val="20"/>
          <w:u w:val="single"/>
        </w:rPr>
        <w:t>/</w:t>
      </w:r>
      <w:r w:rsidR="00715ABE">
        <w:rPr>
          <w:b/>
          <w:bCs/>
          <w:color w:val="auto"/>
          <w:sz w:val="20"/>
          <w:szCs w:val="20"/>
          <w:u w:val="single"/>
        </w:rPr>
        <w:t>NARCISEI</w:t>
      </w:r>
    </w:p>
    <w:p w14:paraId="689BAE60" w14:textId="77777777" w:rsidR="004D4E4C" w:rsidRPr="00414C6E" w:rsidRDefault="004D4E4C" w:rsidP="004D4E4C">
      <w:pPr>
        <w:pStyle w:val="BodyText"/>
        <w:spacing w:line="240" w:lineRule="auto"/>
        <w:ind w:left="799"/>
        <w:jc w:val="both"/>
        <w:rPr>
          <w:sz w:val="20"/>
          <w:szCs w:val="20"/>
        </w:rPr>
      </w:pPr>
    </w:p>
    <w:p w14:paraId="7B45F880" w14:textId="48DD7258" w:rsidR="009D4AB7" w:rsidRPr="00414C6E" w:rsidRDefault="000F1AC4" w:rsidP="000F1AC4">
      <w:pPr>
        <w:pStyle w:val="Heading40"/>
        <w:keepNext/>
        <w:keepLines/>
        <w:tabs>
          <w:tab w:val="left" w:pos="1384"/>
        </w:tabs>
        <w:jc w:val="both"/>
      </w:pPr>
      <w:bookmarkStart w:id="38" w:name="bookmark42"/>
      <w:bookmarkStart w:id="39" w:name="bookmark40"/>
      <w:bookmarkStart w:id="40" w:name="bookmark41"/>
      <w:bookmarkStart w:id="41" w:name="bookmark43"/>
      <w:bookmarkEnd w:id="38"/>
      <w:r w:rsidRPr="00414C6E">
        <w:lastRenderedPageBreak/>
        <w:t xml:space="preserve">II.1.2 </w:t>
      </w:r>
      <w:r w:rsidR="00AC2EF3" w:rsidRPr="00414C6E">
        <w:t>Cod CPV Principal:</w:t>
      </w:r>
      <w:bookmarkEnd w:id="39"/>
      <w:bookmarkEnd w:id="40"/>
      <w:bookmarkEnd w:id="41"/>
    </w:p>
    <w:p w14:paraId="2D660572" w14:textId="77777777" w:rsidR="00232589" w:rsidRDefault="00715ABE" w:rsidP="00232589">
      <w:pPr>
        <w:pStyle w:val="Heading40"/>
        <w:keepNext/>
        <w:keepLines/>
        <w:tabs>
          <w:tab w:val="left" w:pos="1384"/>
        </w:tabs>
        <w:ind w:left="800" w:firstLine="0"/>
        <w:jc w:val="both"/>
        <w:rPr>
          <w:rFonts w:eastAsia="Courier New"/>
          <w:b w:val="0"/>
          <w:bCs w:val="0"/>
          <w:u w:val="single"/>
        </w:rPr>
      </w:pPr>
      <w:bookmarkStart w:id="42" w:name="bookmark46"/>
      <w:bookmarkStart w:id="43" w:name="bookmark44"/>
      <w:bookmarkStart w:id="44" w:name="bookmark45"/>
      <w:bookmarkStart w:id="45" w:name="bookmark47"/>
      <w:bookmarkEnd w:id="42"/>
      <w:r w:rsidRPr="00232589">
        <w:rPr>
          <w:b w:val="0"/>
          <w:bCs w:val="0"/>
          <w:u w:val="single"/>
        </w:rPr>
        <w:t>45233161-5 Lucrari de constructii de trotuare</w:t>
      </w:r>
      <w:r w:rsidR="00232589">
        <w:rPr>
          <w:b w:val="0"/>
          <w:bCs w:val="0"/>
          <w:u w:val="single"/>
        </w:rPr>
        <w:t xml:space="preserve"> </w:t>
      </w:r>
      <w:r w:rsidR="00232589" w:rsidRPr="00232589">
        <w:rPr>
          <w:rFonts w:eastAsia="Courier New"/>
          <w:b w:val="0"/>
          <w:bCs w:val="0"/>
          <w:u w:val="single"/>
        </w:rPr>
        <w:t>(Rev.2)</w:t>
      </w:r>
    </w:p>
    <w:p w14:paraId="2A1F6056" w14:textId="3DEBAC3F" w:rsidR="00715ABE" w:rsidRDefault="00715ABE" w:rsidP="009E14CE">
      <w:pPr>
        <w:pStyle w:val="Heading40"/>
        <w:keepNext/>
        <w:keepLines/>
        <w:tabs>
          <w:tab w:val="left" w:pos="1384"/>
        </w:tabs>
        <w:ind w:left="800" w:firstLine="0"/>
        <w:jc w:val="both"/>
        <w:rPr>
          <w:b w:val="0"/>
          <w:bCs w:val="0"/>
          <w:u w:val="single"/>
        </w:rPr>
      </w:pPr>
    </w:p>
    <w:p w14:paraId="7EB0B40B" w14:textId="77777777" w:rsidR="00715ABE" w:rsidRDefault="00715ABE" w:rsidP="009E14CE">
      <w:pPr>
        <w:pStyle w:val="Heading40"/>
        <w:keepNext/>
        <w:keepLines/>
        <w:tabs>
          <w:tab w:val="left" w:pos="1384"/>
        </w:tabs>
        <w:ind w:left="800" w:firstLine="0"/>
        <w:jc w:val="both"/>
        <w:rPr>
          <w:b w:val="0"/>
          <w:bCs w:val="0"/>
        </w:rPr>
      </w:pPr>
    </w:p>
    <w:p w14:paraId="5607B89A" w14:textId="277E0F58" w:rsidR="00740744" w:rsidRPr="00414C6E" w:rsidRDefault="00740744" w:rsidP="009E14CE">
      <w:pPr>
        <w:pStyle w:val="Heading40"/>
        <w:keepNext/>
        <w:keepLines/>
        <w:tabs>
          <w:tab w:val="left" w:pos="1384"/>
        </w:tabs>
        <w:ind w:left="800" w:firstLine="0"/>
        <w:jc w:val="both"/>
        <w:rPr>
          <w:b w:val="0"/>
          <w:bCs w:val="0"/>
        </w:rPr>
      </w:pPr>
      <w:r w:rsidRPr="00414C6E">
        <w:rPr>
          <w:b w:val="0"/>
          <w:bCs w:val="0"/>
        </w:rPr>
        <w:t>Coduri CPV secundare</w:t>
      </w:r>
    </w:p>
    <w:p w14:paraId="2D045034" w14:textId="47F3D5C2" w:rsidR="00740744" w:rsidRDefault="00232589" w:rsidP="009E14CE">
      <w:pPr>
        <w:pStyle w:val="Heading40"/>
        <w:keepNext/>
        <w:keepLines/>
        <w:tabs>
          <w:tab w:val="left" w:pos="1384"/>
        </w:tabs>
        <w:ind w:left="800" w:firstLine="0"/>
        <w:jc w:val="both"/>
        <w:rPr>
          <w:rFonts w:eastAsia="Courier New"/>
          <w:b w:val="0"/>
          <w:bCs w:val="0"/>
          <w:u w:val="single"/>
        </w:rPr>
      </w:pPr>
      <w:r w:rsidRPr="00232589">
        <w:rPr>
          <w:rFonts w:eastAsia="Courier New"/>
          <w:b w:val="0"/>
          <w:bCs w:val="0"/>
          <w:u w:val="single"/>
        </w:rPr>
        <w:t>45233120-6 Lucrari de constructii de drumuri (Rev.2)</w:t>
      </w:r>
    </w:p>
    <w:p w14:paraId="4EA93610" w14:textId="434689B8" w:rsidR="00232589" w:rsidRPr="00414C6E" w:rsidRDefault="00232589" w:rsidP="009E14CE">
      <w:pPr>
        <w:pStyle w:val="Heading40"/>
        <w:keepNext/>
        <w:keepLines/>
        <w:tabs>
          <w:tab w:val="left" w:pos="1384"/>
        </w:tabs>
        <w:ind w:left="800" w:firstLine="0"/>
        <w:jc w:val="both"/>
        <w:rPr>
          <w:b w:val="0"/>
          <w:bCs w:val="0"/>
          <w:u w:val="single"/>
        </w:rPr>
      </w:pPr>
      <w:r w:rsidRPr="00232589">
        <w:rPr>
          <w:b w:val="0"/>
          <w:bCs w:val="0"/>
          <w:u w:val="single"/>
        </w:rPr>
        <w:t>45112100-6 Lucrari de sapare de santuri (Rev.2)</w:t>
      </w:r>
    </w:p>
    <w:p w14:paraId="3836559A" w14:textId="77777777" w:rsidR="00462F9E" w:rsidRPr="00414C6E" w:rsidRDefault="00462F9E" w:rsidP="009E14CE">
      <w:pPr>
        <w:pStyle w:val="Heading40"/>
        <w:keepNext/>
        <w:keepLines/>
        <w:tabs>
          <w:tab w:val="left" w:pos="1384"/>
        </w:tabs>
        <w:ind w:left="800" w:firstLine="0"/>
        <w:jc w:val="both"/>
      </w:pPr>
    </w:p>
    <w:p w14:paraId="38A862A3" w14:textId="5ED83946" w:rsidR="009D4AB7" w:rsidRPr="00414C6E" w:rsidRDefault="000F1AC4" w:rsidP="000F1AC4">
      <w:pPr>
        <w:pStyle w:val="Heading40"/>
        <w:keepNext/>
        <w:keepLines/>
        <w:tabs>
          <w:tab w:val="left" w:pos="1384"/>
        </w:tabs>
        <w:ind w:left="800" w:firstLine="0"/>
        <w:jc w:val="both"/>
      </w:pPr>
      <w:r w:rsidRPr="00414C6E">
        <w:t xml:space="preserve">II.1.3 </w:t>
      </w:r>
      <w:r w:rsidR="00AC2EF3" w:rsidRPr="00414C6E">
        <w:t>Tip de contract:</w:t>
      </w:r>
      <w:bookmarkEnd w:id="43"/>
      <w:bookmarkEnd w:id="44"/>
      <w:bookmarkEnd w:id="45"/>
    </w:p>
    <w:p w14:paraId="2EDCCD0D" w14:textId="77777777" w:rsidR="009D4AB7" w:rsidRPr="00414C6E" w:rsidRDefault="00AC2EF3">
      <w:pPr>
        <w:pStyle w:val="BodyText"/>
        <w:spacing w:after="60"/>
        <w:ind w:left="800"/>
        <w:jc w:val="both"/>
        <w:rPr>
          <w:sz w:val="20"/>
          <w:szCs w:val="20"/>
        </w:rPr>
      </w:pPr>
      <w:r w:rsidRPr="00414C6E">
        <w:rPr>
          <w:sz w:val="20"/>
          <w:szCs w:val="20"/>
          <w:u w:val="single"/>
        </w:rPr>
        <w:t>Lucrari</w:t>
      </w:r>
    </w:p>
    <w:p w14:paraId="67B32A49" w14:textId="77777777" w:rsidR="009D4AB7" w:rsidRPr="00414C6E" w:rsidRDefault="00AC2EF3">
      <w:pPr>
        <w:pStyle w:val="BodyText"/>
        <w:spacing w:after="240"/>
        <w:ind w:left="800"/>
        <w:jc w:val="both"/>
        <w:rPr>
          <w:sz w:val="20"/>
          <w:szCs w:val="20"/>
        </w:rPr>
      </w:pPr>
      <w:r w:rsidRPr="00414C6E">
        <w:rPr>
          <w:sz w:val="20"/>
          <w:szCs w:val="20"/>
          <w:u w:val="single"/>
        </w:rPr>
        <w:t>Executare</w:t>
      </w:r>
    </w:p>
    <w:p w14:paraId="5F6A260F" w14:textId="0CBD16E2" w:rsidR="009D4AB7" w:rsidRPr="00414C6E" w:rsidRDefault="000F1AC4" w:rsidP="000F1AC4">
      <w:pPr>
        <w:pStyle w:val="Heading40"/>
        <w:keepNext/>
        <w:keepLines/>
        <w:tabs>
          <w:tab w:val="left" w:pos="1389"/>
        </w:tabs>
        <w:ind w:left="800" w:firstLine="0"/>
        <w:jc w:val="both"/>
      </w:pPr>
      <w:bookmarkStart w:id="46" w:name="bookmark50"/>
      <w:bookmarkStart w:id="47" w:name="bookmark48"/>
      <w:bookmarkStart w:id="48" w:name="bookmark49"/>
      <w:bookmarkStart w:id="49" w:name="bookmark51"/>
      <w:bookmarkEnd w:id="46"/>
      <w:r w:rsidRPr="00414C6E">
        <w:t xml:space="preserve">II.1.4 </w:t>
      </w:r>
      <w:r w:rsidR="00AC2EF3" w:rsidRPr="00414C6E">
        <w:t>Descrierea succinta a contractului sau a achizitiei/achizitiilor</w:t>
      </w:r>
      <w:bookmarkEnd w:id="47"/>
      <w:bookmarkEnd w:id="48"/>
      <w:bookmarkEnd w:id="49"/>
    </w:p>
    <w:p w14:paraId="5DF075D0" w14:textId="6BD2385E" w:rsidR="00715ABE" w:rsidRPr="00715ABE" w:rsidRDefault="00715ABE" w:rsidP="00715ABE">
      <w:pPr>
        <w:pStyle w:val="BodyText"/>
        <w:ind w:left="851"/>
        <w:jc w:val="both"/>
        <w:rPr>
          <w:sz w:val="20"/>
          <w:szCs w:val="20"/>
        </w:rPr>
      </w:pPr>
      <w:r w:rsidRPr="00715ABE">
        <w:rPr>
          <w:sz w:val="20"/>
          <w:szCs w:val="20"/>
        </w:rPr>
        <w:t>Lucrarile din cadrul contractului de achizitie publica de lucrari de tip “executie” pentru proiectul „</w:t>
      </w:r>
      <w:r w:rsidR="00232589" w:rsidRPr="004C51B1">
        <w:rPr>
          <w:b/>
          <w:bCs/>
          <w:sz w:val="20"/>
          <w:szCs w:val="20"/>
        </w:rPr>
        <w:t>Amenajare șanțuri, trotuare și podețe Strada Narcisei (DC54) din comuna Poiana, jud. Dâmbovița</w:t>
      </w:r>
      <w:r w:rsidR="00232589" w:rsidRPr="00232589">
        <w:rPr>
          <w:sz w:val="20"/>
          <w:szCs w:val="20"/>
        </w:rPr>
        <w:t>”</w:t>
      </w:r>
      <w:r w:rsidRPr="00715ABE">
        <w:rPr>
          <w:sz w:val="20"/>
          <w:szCs w:val="20"/>
        </w:rPr>
        <w:t>, finanțat prin</w:t>
      </w:r>
      <w:r w:rsidR="00232589" w:rsidRPr="00232589">
        <w:rPr>
          <w:sz w:val="20"/>
          <w:szCs w:val="20"/>
        </w:rPr>
        <w:t xml:space="preserve"> transferuri de capital, in baza Programului Judetean de Dezvoltare Locala Dambovita </w:t>
      </w:r>
      <w:r w:rsidRPr="00715ABE">
        <w:rPr>
          <w:sz w:val="20"/>
          <w:szCs w:val="20"/>
        </w:rPr>
        <w:t>si bugetul local, vor fi executate conform Proiectului Tehnic nr. 28/2022 si cuprind urmatoarele activitati:</w:t>
      </w:r>
    </w:p>
    <w:p w14:paraId="6889AE97" w14:textId="77777777" w:rsidR="00715ABE" w:rsidRDefault="00715ABE" w:rsidP="00715ABE">
      <w:pPr>
        <w:pStyle w:val="BodyText"/>
        <w:ind w:left="851"/>
        <w:jc w:val="both"/>
        <w:rPr>
          <w:i/>
          <w:iCs/>
          <w:sz w:val="20"/>
          <w:szCs w:val="20"/>
        </w:rPr>
      </w:pPr>
    </w:p>
    <w:p w14:paraId="6CE488A6" w14:textId="16417747" w:rsidR="00715ABE" w:rsidRPr="00715ABE" w:rsidRDefault="00715ABE" w:rsidP="00715ABE">
      <w:pPr>
        <w:pStyle w:val="BodyText"/>
        <w:ind w:left="851"/>
        <w:jc w:val="both"/>
        <w:rPr>
          <w:i/>
          <w:iCs/>
          <w:sz w:val="20"/>
          <w:szCs w:val="20"/>
        </w:rPr>
      </w:pPr>
      <w:r w:rsidRPr="00715ABE">
        <w:rPr>
          <w:i/>
          <w:iCs/>
          <w:sz w:val="20"/>
          <w:szCs w:val="20"/>
        </w:rPr>
        <w:t>1.</w:t>
      </w:r>
      <w:r w:rsidRPr="00715ABE">
        <w:rPr>
          <w:i/>
          <w:iCs/>
          <w:sz w:val="20"/>
          <w:szCs w:val="20"/>
        </w:rPr>
        <w:tab/>
        <w:t>Execuția  lucrărilor de construcţii şi de organizare de şantier:</w:t>
      </w:r>
    </w:p>
    <w:p w14:paraId="165B2B37" w14:textId="77777777" w:rsidR="00715ABE" w:rsidRPr="00715ABE" w:rsidRDefault="00715ABE" w:rsidP="00715ABE">
      <w:pPr>
        <w:pStyle w:val="BodyText"/>
        <w:ind w:left="851"/>
        <w:jc w:val="both"/>
        <w:rPr>
          <w:i/>
          <w:iCs/>
          <w:sz w:val="20"/>
          <w:szCs w:val="20"/>
        </w:rPr>
      </w:pPr>
      <w:r w:rsidRPr="00715ABE">
        <w:rPr>
          <w:i/>
          <w:iCs/>
          <w:sz w:val="20"/>
          <w:szCs w:val="20"/>
        </w:rPr>
        <w:t>Obiect 1 - AMENAJAREA SANTURI TROTUARE PODETE STRADA NARCISEI, care cuprinde:</w:t>
      </w:r>
    </w:p>
    <w:p w14:paraId="42958777" w14:textId="77777777" w:rsidR="00715ABE" w:rsidRPr="00715ABE" w:rsidRDefault="00715ABE" w:rsidP="00715ABE">
      <w:pPr>
        <w:pStyle w:val="BodyText"/>
        <w:ind w:left="851"/>
        <w:jc w:val="both"/>
        <w:rPr>
          <w:i/>
          <w:iCs/>
          <w:sz w:val="20"/>
          <w:szCs w:val="20"/>
        </w:rPr>
      </w:pPr>
      <w:r w:rsidRPr="00715ABE">
        <w:rPr>
          <w:i/>
          <w:iCs/>
          <w:sz w:val="20"/>
          <w:szCs w:val="20"/>
        </w:rPr>
        <w:t xml:space="preserve">001 DESFACERI </w:t>
      </w:r>
    </w:p>
    <w:p w14:paraId="7D7AB9B1" w14:textId="77777777" w:rsidR="00715ABE" w:rsidRPr="00715ABE" w:rsidRDefault="00715ABE" w:rsidP="00715ABE">
      <w:pPr>
        <w:pStyle w:val="BodyText"/>
        <w:ind w:left="851"/>
        <w:jc w:val="both"/>
        <w:rPr>
          <w:i/>
          <w:iCs/>
          <w:sz w:val="20"/>
          <w:szCs w:val="20"/>
        </w:rPr>
      </w:pPr>
      <w:r w:rsidRPr="00715ABE">
        <w:rPr>
          <w:i/>
          <w:iCs/>
          <w:sz w:val="20"/>
          <w:szCs w:val="20"/>
        </w:rPr>
        <w:t xml:space="preserve">002 TERASAMENTE </w:t>
      </w:r>
    </w:p>
    <w:p w14:paraId="6832B6DB" w14:textId="77777777" w:rsidR="00715ABE" w:rsidRPr="00715ABE" w:rsidRDefault="00715ABE" w:rsidP="00715ABE">
      <w:pPr>
        <w:pStyle w:val="BodyText"/>
        <w:ind w:left="851"/>
        <w:jc w:val="both"/>
        <w:rPr>
          <w:i/>
          <w:iCs/>
          <w:sz w:val="20"/>
          <w:szCs w:val="20"/>
        </w:rPr>
      </w:pPr>
      <w:r w:rsidRPr="00715ABE">
        <w:rPr>
          <w:i/>
          <w:iCs/>
          <w:sz w:val="20"/>
          <w:szCs w:val="20"/>
        </w:rPr>
        <w:t xml:space="preserve">003 TROTUARE </w:t>
      </w:r>
    </w:p>
    <w:p w14:paraId="7C9DDDA0" w14:textId="77777777" w:rsidR="00715ABE" w:rsidRPr="00715ABE" w:rsidRDefault="00715ABE" w:rsidP="00715ABE">
      <w:pPr>
        <w:pStyle w:val="BodyText"/>
        <w:ind w:left="851"/>
        <w:jc w:val="both"/>
        <w:rPr>
          <w:i/>
          <w:iCs/>
          <w:sz w:val="20"/>
          <w:szCs w:val="20"/>
        </w:rPr>
      </w:pPr>
      <w:r w:rsidRPr="00715ABE">
        <w:rPr>
          <w:i/>
          <w:iCs/>
          <w:sz w:val="20"/>
          <w:szCs w:val="20"/>
        </w:rPr>
        <w:t xml:space="preserve">004 SCURGEREA APELOR </w:t>
      </w:r>
    </w:p>
    <w:p w14:paraId="4F4C3CCF" w14:textId="77777777" w:rsidR="00715ABE" w:rsidRPr="00715ABE" w:rsidRDefault="00715ABE" w:rsidP="00715ABE">
      <w:pPr>
        <w:pStyle w:val="BodyText"/>
        <w:ind w:left="851"/>
        <w:jc w:val="both"/>
        <w:rPr>
          <w:i/>
          <w:iCs/>
          <w:sz w:val="20"/>
          <w:szCs w:val="20"/>
        </w:rPr>
      </w:pPr>
      <w:r w:rsidRPr="00715ABE">
        <w:rPr>
          <w:i/>
          <w:iCs/>
          <w:sz w:val="20"/>
          <w:szCs w:val="20"/>
        </w:rPr>
        <w:t xml:space="preserve">005 INTRARI LA PROPRIETATI </w:t>
      </w:r>
    </w:p>
    <w:p w14:paraId="3AC5AA71" w14:textId="77777777" w:rsidR="00715ABE" w:rsidRPr="00715ABE" w:rsidRDefault="00715ABE" w:rsidP="00715ABE">
      <w:pPr>
        <w:pStyle w:val="BodyText"/>
        <w:ind w:left="851"/>
        <w:jc w:val="both"/>
        <w:rPr>
          <w:i/>
          <w:iCs/>
          <w:sz w:val="20"/>
          <w:szCs w:val="20"/>
        </w:rPr>
      </w:pPr>
      <w:r w:rsidRPr="00715ABE">
        <w:rPr>
          <w:i/>
          <w:iCs/>
          <w:sz w:val="20"/>
          <w:szCs w:val="20"/>
        </w:rPr>
        <w:t xml:space="preserve">006 AMENAJARE SPATII VERZI </w:t>
      </w:r>
    </w:p>
    <w:p w14:paraId="4C287157" w14:textId="77777777" w:rsidR="00715ABE" w:rsidRPr="00715ABE" w:rsidRDefault="00715ABE" w:rsidP="00715ABE">
      <w:pPr>
        <w:pStyle w:val="BodyText"/>
        <w:ind w:left="851"/>
        <w:jc w:val="both"/>
        <w:rPr>
          <w:i/>
          <w:iCs/>
          <w:sz w:val="20"/>
          <w:szCs w:val="20"/>
        </w:rPr>
      </w:pPr>
      <w:r w:rsidRPr="00715ABE">
        <w:rPr>
          <w:i/>
          <w:iCs/>
          <w:sz w:val="20"/>
          <w:szCs w:val="20"/>
        </w:rPr>
        <w:t>Organizare de santier</w:t>
      </w:r>
    </w:p>
    <w:p w14:paraId="4690EA9A" w14:textId="77777777" w:rsidR="00715ABE" w:rsidRPr="00715ABE" w:rsidRDefault="00715ABE" w:rsidP="00715ABE">
      <w:pPr>
        <w:pStyle w:val="BodyText"/>
        <w:ind w:left="851"/>
        <w:jc w:val="both"/>
        <w:rPr>
          <w:i/>
          <w:iCs/>
          <w:sz w:val="20"/>
          <w:szCs w:val="20"/>
        </w:rPr>
      </w:pPr>
      <w:r w:rsidRPr="00715ABE">
        <w:rPr>
          <w:i/>
          <w:iCs/>
          <w:sz w:val="20"/>
          <w:szCs w:val="20"/>
        </w:rPr>
        <w:t>2.</w:t>
      </w:r>
      <w:r w:rsidRPr="00715ABE">
        <w:rPr>
          <w:i/>
          <w:iCs/>
          <w:sz w:val="20"/>
          <w:szCs w:val="20"/>
        </w:rPr>
        <w:tab/>
      </w:r>
      <w:r w:rsidRPr="006E3A4E">
        <w:rPr>
          <w:i/>
          <w:iCs/>
          <w:sz w:val="20"/>
          <w:szCs w:val="20"/>
        </w:rPr>
        <w:t>Probe, încercări, verificări, cu respectarea legislaţiei în vigoare;</w:t>
      </w:r>
    </w:p>
    <w:p w14:paraId="4084E12C" w14:textId="77777777" w:rsidR="00715ABE" w:rsidRPr="00715ABE" w:rsidRDefault="00715ABE" w:rsidP="00715ABE">
      <w:pPr>
        <w:pStyle w:val="BodyText"/>
        <w:ind w:left="851"/>
        <w:jc w:val="both"/>
        <w:rPr>
          <w:i/>
          <w:iCs/>
          <w:sz w:val="20"/>
          <w:szCs w:val="20"/>
        </w:rPr>
      </w:pPr>
      <w:r w:rsidRPr="00715ABE">
        <w:rPr>
          <w:i/>
          <w:iCs/>
          <w:sz w:val="20"/>
          <w:szCs w:val="20"/>
        </w:rPr>
        <w:t>3.</w:t>
      </w:r>
      <w:r w:rsidRPr="00715ABE">
        <w:rPr>
          <w:i/>
          <w:iCs/>
          <w:sz w:val="20"/>
          <w:szCs w:val="20"/>
        </w:rPr>
        <w:tab/>
        <w:t>Recepţia la terminarea lucrărilor;</w:t>
      </w:r>
    </w:p>
    <w:p w14:paraId="44BF3CE9" w14:textId="77777777" w:rsidR="00715ABE" w:rsidRPr="00715ABE" w:rsidRDefault="00715ABE" w:rsidP="00715ABE">
      <w:pPr>
        <w:pStyle w:val="BodyText"/>
        <w:ind w:left="851"/>
        <w:jc w:val="both"/>
        <w:rPr>
          <w:i/>
          <w:iCs/>
          <w:sz w:val="20"/>
          <w:szCs w:val="20"/>
        </w:rPr>
      </w:pPr>
      <w:r w:rsidRPr="00715ABE">
        <w:rPr>
          <w:i/>
          <w:iCs/>
          <w:sz w:val="20"/>
          <w:szCs w:val="20"/>
        </w:rPr>
        <w:t>4.</w:t>
      </w:r>
      <w:r w:rsidRPr="00715ABE">
        <w:rPr>
          <w:i/>
          <w:iCs/>
          <w:sz w:val="20"/>
          <w:szCs w:val="20"/>
        </w:rPr>
        <w:tab/>
        <w:t>Asigurarea lucrărilor de intervenţie pe perioada de garanţie, pentru lucrările executate;</w:t>
      </w:r>
    </w:p>
    <w:p w14:paraId="089D51E8" w14:textId="77908E02" w:rsidR="007E0B4C" w:rsidRPr="00715ABE" w:rsidRDefault="00715ABE" w:rsidP="00715ABE">
      <w:pPr>
        <w:pStyle w:val="BodyText"/>
        <w:spacing w:line="240" w:lineRule="auto"/>
        <w:ind w:left="851"/>
        <w:jc w:val="both"/>
        <w:rPr>
          <w:i/>
          <w:iCs/>
          <w:sz w:val="20"/>
          <w:szCs w:val="20"/>
        </w:rPr>
      </w:pPr>
      <w:r w:rsidRPr="00715ABE">
        <w:rPr>
          <w:i/>
          <w:iCs/>
          <w:sz w:val="20"/>
          <w:szCs w:val="20"/>
        </w:rPr>
        <w:t>5.        Receptia finală.</w:t>
      </w:r>
    </w:p>
    <w:p w14:paraId="7271E3EA" w14:textId="77777777" w:rsidR="00715ABE" w:rsidRPr="00414C6E" w:rsidRDefault="00715ABE" w:rsidP="00715ABE">
      <w:pPr>
        <w:pStyle w:val="BodyText"/>
        <w:spacing w:line="240" w:lineRule="auto"/>
        <w:ind w:left="851"/>
        <w:jc w:val="both"/>
        <w:rPr>
          <w:b/>
          <w:bCs/>
          <w:color w:val="auto"/>
          <w:sz w:val="20"/>
          <w:szCs w:val="20"/>
        </w:rPr>
      </w:pPr>
    </w:p>
    <w:p w14:paraId="13192E60" w14:textId="4B93F7AA" w:rsidR="004D4E4C" w:rsidRPr="00414C6E" w:rsidRDefault="004221C9" w:rsidP="004D799F">
      <w:pPr>
        <w:pStyle w:val="BodyText"/>
        <w:spacing w:line="240" w:lineRule="auto"/>
        <w:ind w:left="851"/>
        <w:jc w:val="both"/>
        <w:rPr>
          <w:b/>
          <w:bCs/>
          <w:color w:val="auto"/>
          <w:sz w:val="20"/>
          <w:szCs w:val="20"/>
        </w:rPr>
      </w:pPr>
      <w:r w:rsidRPr="00414C6E">
        <w:rPr>
          <w:b/>
          <w:bCs/>
          <w:color w:val="auto"/>
          <w:sz w:val="20"/>
          <w:szCs w:val="20"/>
        </w:rPr>
        <w:t xml:space="preserve">Operatorii economici vor putea solicita clarificări sau informații suplimentare în legătura cu documentația de atribuire cu </w:t>
      </w:r>
      <w:r w:rsidR="00450514" w:rsidRPr="00414C6E">
        <w:rPr>
          <w:b/>
          <w:bCs/>
          <w:color w:val="auto"/>
          <w:sz w:val="20"/>
          <w:szCs w:val="20"/>
          <w:u w:val="single"/>
        </w:rPr>
        <w:t>1</w:t>
      </w:r>
      <w:r w:rsidR="00462F9E" w:rsidRPr="00414C6E">
        <w:rPr>
          <w:b/>
          <w:bCs/>
          <w:color w:val="auto"/>
          <w:sz w:val="20"/>
          <w:szCs w:val="20"/>
          <w:u w:val="single"/>
        </w:rPr>
        <w:t>2</w:t>
      </w:r>
      <w:r w:rsidR="00450514" w:rsidRPr="00414C6E">
        <w:rPr>
          <w:b/>
          <w:bCs/>
          <w:color w:val="auto"/>
          <w:sz w:val="20"/>
          <w:szCs w:val="20"/>
        </w:rPr>
        <w:t xml:space="preserve"> </w:t>
      </w:r>
      <w:r w:rsidRPr="00414C6E">
        <w:rPr>
          <w:b/>
          <w:bCs/>
          <w:color w:val="auto"/>
          <w:sz w:val="20"/>
          <w:szCs w:val="20"/>
        </w:rPr>
        <w:t>zile înainte de data limită de depunere a ofertelor. Autoritatea contractanta va răspunde în mod clar și complet tuturor solicitărilor de clarificări/informații suplimentare în legătură cu documentația de atribuire, în a 7-a zi dinainte de termenul limită de depunere a ofertelor.</w:t>
      </w:r>
    </w:p>
    <w:p w14:paraId="08F863D5" w14:textId="77777777" w:rsidR="004221C9" w:rsidRPr="00414C6E" w:rsidRDefault="004221C9" w:rsidP="004D4E4C">
      <w:pPr>
        <w:pStyle w:val="BodyText"/>
        <w:spacing w:line="240" w:lineRule="auto"/>
        <w:ind w:left="851"/>
        <w:rPr>
          <w:sz w:val="20"/>
          <w:szCs w:val="20"/>
        </w:rPr>
      </w:pPr>
    </w:p>
    <w:p w14:paraId="77FACEF1" w14:textId="17DDEE23" w:rsidR="009D4AB7" w:rsidRPr="00414C6E" w:rsidRDefault="000F1AC4" w:rsidP="000F1AC4">
      <w:pPr>
        <w:pStyle w:val="Heading40"/>
        <w:keepNext/>
        <w:keepLines/>
        <w:tabs>
          <w:tab w:val="left" w:pos="1422"/>
        </w:tabs>
        <w:ind w:left="780" w:firstLine="0"/>
      </w:pPr>
      <w:bookmarkStart w:id="50" w:name="bookmark54"/>
      <w:bookmarkStart w:id="51" w:name="bookmark52"/>
      <w:bookmarkStart w:id="52" w:name="bookmark53"/>
      <w:bookmarkStart w:id="53" w:name="bookmark55"/>
      <w:bookmarkEnd w:id="50"/>
      <w:r w:rsidRPr="00414C6E">
        <w:t xml:space="preserve">II.1.5 </w:t>
      </w:r>
      <w:r w:rsidR="00AC2EF3" w:rsidRPr="00414C6E">
        <w:t>Valoarea totala estimata:</w:t>
      </w:r>
      <w:bookmarkEnd w:id="51"/>
      <w:bookmarkEnd w:id="52"/>
      <w:bookmarkEnd w:id="53"/>
    </w:p>
    <w:p w14:paraId="6BE1F95F" w14:textId="7B16078C" w:rsidR="009D4AB7" w:rsidRPr="00414C6E" w:rsidRDefault="00AC2EF3">
      <w:pPr>
        <w:pStyle w:val="BodyText"/>
        <w:spacing w:after="260" w:line="240" w:lineRule="auto"/>
        <w:ind w:firstLine="780"/>
        <w:rPr>
          <w:sz w:val="20"/>
          <w:szCs w:val="20"/>
        </w:rPr>
      </w:pPr>
      <w:r w:rsidRPr="00414C6E">
        <w:rPr>
          <w:sz w:val="20"/>
          <w:szCs w:val="20"/>
        </w:rPr>
        <w:t xml:space="preserve">Valoarea estimata fara TVA </w:t>
      </w:r>
      <w:r w:rsidRPr="00414C6E">
        <w:rPr>
          <w:b/>
          <w:bCs/>
          <w:sz w:val="20"/>
          <w:szCs w:val="20"/>
        </w:rPr>
        <w:t xml:space="preserve">: </w:t>
      </w:r>
      <w:r w:rsidR="005C2FA0">
        <w:rPr>
          <w:b/>
          <w:bCs/>
          <w:sz w:val="20"/>
          <w:szCs w:val="20"/>
          <w:u w:val="single"/>
        </w:rPr>
        <w:t>7.154.939,97</w:t>
      </w:r>
      <w:r w:rsidRPr="00414C6E">
        <w:rPr>
          <w:b/>
          <w:bCs/>
          <w:sz w:val="20"/>
          <w:szCs w:val="20"/>
        </w:rPr>
        <w:t>; Moneda: RON</w:t>
      </w:r>
    </w:p>
    <w:p w14:paraId="57289B3C" w14:textId="77777777" w:rsidR="009D4AB7" w:rsidRPr="00414C6E" w:rsidRDefault="00AC2EF3">
      <w:pPr>
        <w:pStyle w:val="Heading40"/>
        <w:keepNext/>
        <w:keepLines/>
        <w:jc w:val="both"/>
      </w:pPr>
      <w:bookmarkStart w:id="54" w:name="bookmark56"/>
      <w:bookmarkStart w:id="55" w:name="bookmark57"/>
      <w:bookmarkStart w:id="56" w:name="bookmark58"/>
      <w:r w:rsidRPr="00414C6E">
        <w:t>Alte valori:</w:t>
      </w:r>
      <w:bookmarkEnd w:id="54"/>
      <w:bookmarkEnd w:id="55"/>
      <w:bookmarkEnd w:id="56"/>
    </w:p>
    <w:p w14:paraId="4BD83206" w14:textId="2283EEFB" w:rsidR="009D4AB7" w:rsidRPr="00414C6E" w:rsidRDefault="00AC2EF3">
      <w:pPr>
        <w:pStyle w:val="BodyText"/>
        <w:spacing w:after="260" w:line="240" w:lineRule="auto"/>
        <w:ind w:firstLine="780"/>
        <w:jc w:val="both"/>
        <w:rPr>
          <w:b/>
          <w:bCs/>
          <w:sz w:val="20"/>
          <w:szCs w:val="20"/>
        </w:rPr>
      </w:pPr>
      <w:r w:rsidRPr="00414C6E">
        <w:rPr>
          <w:sz w:val="20"/>
          <w:szCs w:val="20"/>
        </w:rPr>
        <w:t xml:space="preserve">Valoarea garantiei de participare: </w:t>
      </w:r>
      <w:r w:rsidR="005C2FA0">
        <w:rPr>
          <w:b/>
          <w:bCs/>
          <w:color w:val="auto"/>
          <w:sz w:val="20"/>
          <w:szCs w:val="20"/>
          <w:u w:val="single"/>
        </w:rPr>
        <w:t>71</w:t>
      </w:r>
      <w:r w:rsidR="007A273B" w:rsidRPr="00414C6E">
        <w:rPr>
          <w:b/>
          <w:bCs/>
          <w:color w:val="auto"/>
          <w:sz w:val="20"/>
          <w:szCs w:val="20"/>
          <w:u w:val="single"/>
        </w:rPr>
        <w:t>.</w:t>
      </w:r>
      <w:r w:rsidR="005C2FA0">
        <w:rPr>
          <w:b/>
          <w:bCs/>
          <w:color w:val="auto"/>
          <w:sz w:val="20"/>
          <w:szCs w:val="20"/>
          <w:u w:val="single"/>
        </w:rPr>
        <w:t>5</w:t>
      </w:r>
      <w:r w:rsidR="004064DC" w:rsidRPr="00414C6E">
        <w:rPr>
          <w:b/>
          <w:bCs/>
          <w:color w:val="auto"/>
          <w:sz w:val="20"/>
          <w:szCs w:val="20"/>
          <w:u w:val="single"/>
        </w:rPr>
        <w:t>00</w:t>
      </w:r>
      <w:r w:rsidR="007A273B" w:rsidRPr="00414C6E">
        <w:rPr>
          <w:b/>
          <w:bCs/>
          <w:color w:val="auto"/>
          <w:sz w:val="20"/>
          <w:szCs w:val="20"/>
          <w:u w:val="single"/>
        </w:rPr>
        <w:t>,</w:t>
      </w:r>
      <w:r w:rsidR="006E19CE" w:rsidRPr="00414C6E">
        <w:rPr>
          <w:b/>
          <w:bCs/>
          <w:color w:val="auto"/>
          <w:sz w:val="20"/>
          <w:szCs w:val="20"/>
          <w:u w:val="single"/>
        </w:rPr>
        <w:t>00</w:t>
      </w:r>
      <w:r w:rsidRPr="00414C6E">
        <w:rPr>
          <w:b/>
          <w:bCs/>
          <w:color w:val="auto"/>
          <w:sz w:val="20"/>
          <w:szCs w:val="20"/>
          <w:u w:val="single"/>
        </w:rPr>
        <w:t xml:space="preserve"> RON</w:t>
      </w:r>
    </w:p>
    <w:p w14:paraId="4003F93B" w14:textId="7E89ABE4" w:rsidR="009D4AB7" w:rsidRPr="00414C6E" w:rsidRDefault="000F1AC4" w:rsidP="000F1AC4">
      <w:pPr>
        <w:pStyle w:val="Heading40"/>
        <w:keepNext/>
        <w:keepLines/>
        <w:tabs>
          <w:tab w:val="left" w:pos="1422"/>
        </w:tabs>
        <w:ind w:left="780" w:firstLine="0"/>
        <w:jc w:val="both"/>
      </w:pPr>
      <w:bookmarkStart w:id="57" w:name="bookmark61"/>
      <w:bookmarkStart w:id="58" w:name="bookmark59"/>
      <w:bookmarkStart w:id="59" w:name="bookmark60"/>
      <w:bookmarkStart w:id="60" w:name="bookmark62"/>
      <w:bookmarkEnd w:id="57"/>
      <w:r w:rsidRPr="00414C6E">
        <w:t xml:space="preserve">II.1.6 </w:t>
      </w:r>
      <w:r w:rsidR="00AC2EF3" w:rsidRPr="00414C6E">
        <w:t>Impartire in loturi:</w:t>
      </w:r>
      <w:bookmarkEnd w:id="58"/>
      <w:bookmarkEnd w:id="59"/>
      <w:bookmarkEnd w:id="60"/>
    </w:p>
    <w:p w14:paraId="737D193B" w14:textId="77777777" w:rsidR="009D4AB7" w:rsidRPr="00414C6E" w:rsidRDefault="00AC2EF3">
      <w:pPr>
        <w:pStyle w:val="BodyText"/>
        <w:spacing w:after="300" w:line="240" w:lineRule="auto"/>
        <w:ind w:firstLine="780"/>
        <w:jc w:val="both"/>
        <w:rPr>
          <w:sz w:val="20"/>
          <w:szCs w:val="20"/>
          <w:u w:val="single"/>
        </w:rPr>
      </w:pPr>
      <w:r w:rsidRPr="00414C6E">
        <w:rPr>
          <w:sz w:val="20"/>
          <w:szCs w:val="20"/>
          <w:u w:val="single"/>
        </w:rPr>
        <w:t>Nu</w:t>
      </w:r>
    </w:p>
    <w:p w14:paraId="213DF39B" w14:textId="1EEFB6F1" w:rsidR="009D4AB7" w:rsidRPr="00414C6E" w:rsidRDefault="000F1AC4" w:rsidP="00C320D0">
      <w:pPr>
        <w:pStyle w:val="Heading30"/>
        <w:keepNext/>
        <w:keepLines/>
        <w:tabs>
          <w:tab w:val="left" w:pos="830"/>
        </w:tabs>
        <w:spacing w:after="0"/>
        <w:ind w:left="720" w:firstLine="0"/>
      </w:pPr>
      <w:bookmarkStart w:id="61" w:name="bookmark65"/>
      <w:bookmarkStart w:id="62" w:name="bookmark66"/>
      <w:bookmarkEnd w:id="61"/>
      <w:r w:rsidRPr="00414C6E">
        <w:t xml:space="preserve">II.2 </w:t>
      </w:r>
      <w:r w:rsidR="00AC2EF3" w:rsidRPr="00414C6E">
        <w:t>Descriere</w:t>
      </w:r>
      <w:bookmarkEnd w:id="62"/>
    </w:p>
    <w:p w14:paraId="11228D50" w14:textId="77777777" w:rsidR="004064DC" w:rsidRPr="00414C6E" w:rsidRDefault="004064DC" w:rsidP="004064DC">
      <w:pPr>
        <w:ind w:left="810"/>
      </w:pPr>
      <w:bookmarkStart w:id="63" w:name="bookmark67"/>
      <w:bookmarkEnd w:id="63"/>
    </w:p>
    <w:p w14:paraId="735927AF" w14:textId="52D223CD" w:rsidR="009D4AB7" w:rsidRPr="00414C6E" w:rsidRDefault="00740744" w:rsidP="00C320D0">
      <w:pPr>
        <w:pStyle w:val="Heading50"/>
        <w:keepNext/>
        <w:keepLines/>
        <w:tabs>
          <w:tab w:val="left" w:pos="1379"/>
        </w:tabs>
        <w:ind w:left="720" w:firstLine="0"/>
        <w:jc w:val="both"/>
      </w:pPr>
      <w:bookmarkStart w:id="64" w:name="bookmark72"/>
      <w:bookmarkStart w:id="65" w:name="bookmark70"/>
      <w:bookmarkStart w:id="66" w:name="bookmark71"/>
      <w:bookmarkStart w:id="67" w:name="bookmark73"/>
      <w:bookmarkEnd w:id="64"/>
      <w:r w:rsidRPr="00414C6E">
        <w:t xml:space="preserve">II.2.3 </w:t>
      </w:r>
      <w:r w:rsidR="00AC2EF3" w:rsidRPr="00414C6E">
        <w:t>Locul de executare</w:t>
      </w:r>
      <w:bookmarkEnd w:id="65"/>
      <w:bookmarkEnd w:id="66"/>
      <w:bookmarkEnd w:id="67"/>
    </w:p>
    <w:p w14:paraId="153C2B1B" w14:textId="0259FD7B" w:rsidR="00450C90" w:rsidRPr="00414C6E" w:rsidRDefault="00450C90" w:rsidP="004A23BD">
      <w:pPr>
        <w:ind w:firstLine="708"/>
        <w:rPr>
          <w:rFonts w:cs="Segoe UI"/>
          <w:b/>
          <w:bCs/>
          <w:szCs w:val="20"/>
        </w:rPr>
      </w:pPr>
      <w:bookmarkStart w:id="68" w:name="bookmark76"/>
      <w:bookmarkStart w:id="69" w:name="bookmark74"/>
      <w:bookmarkStart w:id="70" w:name="bookmark75"/>
      <w:bookmarkStart w:id="71" w:name="bookmark77"/>
      <w:bookmarkEnd w:id="68"/>
      <w:r w:rsidRPr="00414C6E">
        <w:rPr>
          <w:rFonts w:cs="Segoe UI"/>
          <w:szCs w:val="20"/>
        </w:rPr>
        <w:t xml:space="preserve">Cod NUTS: </w:t>
      </w:r>
      <w:r w:rsidRPr="00414C6E">
        <w:rPr>
          <w:rFonts w:cs="Segoe UI"/>
          <w:szCs w:val="20"/>
          <w:u w:val="single"/>
        </w:rPr>
        <w:t>RO</w:t>
      </w:r>
      <w:r w:rsidR="005C2FA0">
        <w:rPr>
          <w:rFonts w:cs="Segoe UI"/>
          <w:szCs w:val="20"/>
          <w:u w:val="single"/>
        </w:rPr>
        <w:t>313</w:t>
      </w:r>
      <w:r w:rsidRPr="00414C6E">
        <w:rPr>
          <w:rFonts w:cs="Segoe UI"/>
          <w:szCs w:val="20"/>
          <w:u w:val="single"/>
        </w:rPr>
        <w:t xml:space="preserve"> </w:t>
      </w:r>
      <w:r w:rsidR="005C2FA0">
        <w:rPr>
          <w:rFonts w:cs="Segoe UI"/>
          <w:szCs w:val="20"/>
          <w:u w:val="single"/>
        </w:rPr>
        <w:t>Dambovita</w:t>
      </w:r>
    </w:p>
    <w:p w14:paraId="4A09BF44" w14:textId="68CCD60A" w:rsidR="005D701C" w:rsidRPr="00414C6E" w:rsidRDefault="005D701C" w:rsidP="00A2317C">
      <w:pPr>
        <w:ind w:firstLine="708"/>
        <w:rPr>
          <w:rFonts w:cs="Segoe UI"/>
          <w:b/>
          <w:bCs/>
          <w:szCs w:val="20"/>
        </w:rPr>
      </w:pPr>
      <w:r w:rsidRPr="00414C6E">
        <w:rPr>
          <w:rFonts w:cs="Segoe UI"/>
          <w:szCs w:val="20"/>
        </w:rPr>
        <w:t>Locul principal de executare:</w:t>
      </w:r>
    </w:p>
    <w:p w14:paraId="15AF60E9" w14:textId="18D4FEF7" w:rsidR="005D701C" w:rsidRPr="00414C6E" w:rsidRDefault="005C2FA0" w:rsidP="00A2317C">
      <w:pPr>
        <w:ind w:firstLine="708"/>
        <w:rPr>
          <w:rFonts w:cs="Segoe UI"/>
          <w:b/>
          <w:bCs/>
          <w:szCs w:val="20"/>
        </w:rPr>
      </w:pPr>
      <w:r>
        <w:rPr>
          <w:rFonts w:cs="Segoe UI"/>
          <w:szCs w:val="20"/>
        </w:rPr>
        <w:lastRenderedPageBreak/>
        <w:t>COMUNA POIANA</w:t>
      </w:r>
      <w:r w:rsidR="00912D41" w:rsidRPr="00414C6E">
        <w:rPr>
          <w:rFonts w:cs="Segoe UI"/>
          <w:szCs w:val="20"/>
        </w:rPr>
        <w:t xml:space="preserve">, JUD. </w:t>
      </w:r>
      <w:r>
        <w:rPr>
          <w:rFonts w:cs="Segoe UI"/>
          <w:szCs w:val="20"/>
        </w:rPr>
        <w:t>DAMBOVITA</w:t>
      </w:r>
    </w:p>
    <w:p w14:paraId="1B8AC167" w14:textId="77777777" w:rsidR="00912D41" w:rsidRPr="00414C6E" w:rsidRDefault="00912D41" w:rsidP="00A2317C"/>
    <w:p w14:paraId="34A2CC6B" w14:textId="0AC72A53" w:rsidR="009D4AB7" w:rsidRPr="00414C6E" w:rsidRDefault="00A80E3B" w:rsidP="005D701C">
      <w:pPr>
        <w:pStyle w:val="Heading50"/>
        <w:keepNext/>
        <w:keepLines/>
        <w:ind w:left="800" w:firstLine="0"/>
        <w:jc w:val="both"/>
      </w:pPr>
      <w:r w:rsidRPr="00414C6E">
        <w:t>II.</w:t>
      </w:r>
      <w:r w:rsidR="00AC2EF3" w:rsidRPr="00414C6E">
        <w:t>2.4 Descrierea achizitiei publice</w:t>
      </w:r>
      <w:bookmarkEnd w:id="69"/>
      <w:bookmarkEnd w:id="70"/>
      <w:bookmarkEnd w:id="71"/>
    </w:p>
    <w:p w14:paraId="648905D4" w14:textId="77777777" w:rsidR="009D4AB7" w:rsidRPr="00414C6E" w:rsidRDefault="00AC2EF3">
      <w:pPr>
        <w:pStyle w:val="BodyText"/>
        <w:ind w:left="780" w:firstLine="20"/>
        <w:jc w:val="both"/>
        <w:rPr>
          <w:sz w:val="20"/>
          <w:szCs w:val="20"/>
        </w:rPr>
      </w:pPr>
      <w:r w:rsidRPr="00414C6E">
        <w:rPr>
          <w:i/>
          <w:iCs/>
          <w:sz w:val="20"/>
          <w:szCs w:val="20"/>
        </w:rPr>
        <w:t>(natura si cantitatea lucrărilor, produselor sau serviciilor sau o mențiune privind nevoile si cerințele)</w:t>
      </w:r>
    </w:p>
    <w:p w14:paraId="62B4C2AE" w14:textId="29D791E2" w:rsidR="005C2FA0" w:rsidRDefault="005C2FA0" w:rsidP="004C51B1">
      <w:pPr>
        <w:ind w:left="720"/>
        <w:jc w:val="both"/>
      </w:pPr>
      <w:bookmarkStart w:id="72" w:name="bookmark91"/>
      <w:bookmarkStart w:id="73" w:name="bookmark89"/>
      <w:bookmarkStart w:id="74" w:name="bookmark90"/>
      <w:bookmarkStart w:id="75" w:name="bookmark92"/>
      <w:bookmarkEnd w:id="72"/>
      <w:r>
        <w:t>Obiectul contractului ce urmeaza a fi atribuit constă în executia lucrarilor pentru obiectivul de investitii</w:t>
      </w:r>
      <w:r w:rsidR="004C51B1">
        <w:t xml:space="preserve"> </w:t>
      </w:r>
      <w:r>
        <w:t>„</w:t>
      </w:r>
      <w:r w:rsidR="004C51B1" w:rsidRPr="004C51B1">
        <w:t>Amenajare șanțuri, trotuare și podețe Strada Narcisei (DC54) din comuna Poiana, jud. Dâmbovița</w:t>
      </w:r>
      <w:r>
        <w:t xml:space="preserve">”, </w:t>
      </w:r>
      <w:r w:rsidR="004C51B1" w:rsidRPr="004C51B1">
        <w:t>finanțat prin transferuri de capital, in baza Programului Judetean de Dezvoltare Locala Dambovita si bugetul local</w:t>
      </w:r>
      <w:r w:rsidR="004C51B1">
        <w:t>.</w:t>
      </w:r>
    </w:p>
    <w:p w14:paraId="6CEB2B04" w14:textId="77777777" w:rsidR="004C51B1" w:rsidRDefault="004C51B1" w:rsidP="004C51B1">
      <w:pPr>
        <w:ind w:left="720"/>
        <w:jc w:val="both"/>
      </w:pPr>
    </w:p>
    <w:p w14:paraId="4B9D74E9" w14:textId="4CFC9E24" w:rsidR="005C2FA0" w:rsidRDefault="005C2FA0" w:rsidP="004C51B1">
      <w:pPr>
        <w:ind w:left="720"/>
        <w:jc w:val="both"/>
      </w:pPr>
      <w:r>
        <w:t>Lucrarile din cadrul contractului de achizitie publica de lucrari de tip “executie” pentru proiectul</w:t>
      </w:r>
      <w:r w:rsidR="006C5AAC">
        <w:t xml:space="preserve"> </w:t>
      </w:r>
      <w:r>
        <w:t>„</w:t>
      </w:r>
      <w:r w:rsidR="004C51B1" w:rsidRPr="004C51B1">
        <w:t>Amenajare șanțuri, trotuare și podețe Strada Narcisei (DC54) din comuna Poiana, jud. Dâmbovița</w:t>
      </w:r>
      <w:r>
        <w:t>”, vor fi executate conform Proiectului Tehnic nr. 28/2022 si cuprind urmatoarele activitati:</w:t>
      </w:r>
    </w:p>
    <w:p w14:paraId="729AF777" w14:textId="77777777" w:rsidR="005C2FA0" w:rsidRPr="005C2FA0" w:rsidRDefault="005C2FA0" w:rsidP="004C51B1">
      <w:pPr>
        <w:ind w:left="720"/>
        <w:jc w:val="both"/>
        <w:rPr>
          <w:i/>
          <w:iCs/>
        </w:rPr>
      </w:pPr>
      <w:r w:rsidRPr="005C2FA0">
        <w:rPr>
          <w:i/>
          <w:iCs/>
        </w:rPr>
        <w:t>1.</w:t>
      </w:r>
      <w:r w:rsidRPr="005C2FA0">
        <w:rPr>
          <w:i/>
          <w:iCs/>
        </w:rPr>
        <w:tab/>
        <w:t>Execuția  lucrărilor de construcţii şi de organizare de şantier:</w:t>
      </w:r>
    </w:p>
    <w:p w14:paraId="3E1494DB" w14:textId="77777777" w:rsidR="005C2FA0" w:rsidRPr="005C2FA0" w:rsidRDefault="005C2FA0" w:rsidP="004C51B1">
      <w:pPr>
        <w:ind w:left="720"/>
        <w:jc w:val="both"/>
        <w:rPr>
          <w:i/>
          <w:iCs/>
        </w:rPr>
      </w:pPr>
      <w:r w:rsidRPr="005C2FA0">
        <w:rPr>
          <w:i/>
          <w:iCs/>
        </w:rPr>
        <w:t>Obiect 1 - AMENAJAREA SANTURI TROTUARE PODETE STRADA NARCISEI, care cuprinde:</w:t>
      </w:r>
    </w:p>
    <w:p w14:paraId="369F5C84" w14:textId="77777777" w:rsidR="005C2FA0" w:rsidRPr="005C2FA0" w:rsidRDefault="005C2FA0" w:rsidP="005C2FA0">
      <w:pPr>
        <w:ind w:left="720"/>
        <w:rPr>
          <w:i/>
          <w:iCs/>
        </w:rPr>
      </w:pPr>
      <w:r w:rsidRPr="005C2FA0">
        <w:rPr>
          <w:i/>
          <w:iCs/>
        </w:rPr>
        <w:t xml:space="preserve">001 DESFACERI </w:t>
      </w:r>
    </w:p>
    <w:p w14:paraId="1AAD0E52" w14:textId="77777777" w:rsidR="005C2FA0" w:rsidRPr="005C2FA0" w:rsidRDefault="005C2FA0" w:rsidP="005C2FA0">
      <w:pPr>
        <w:ind w:left="720"/>
        <w:rPr>
          <w:i/>
          <w:iCs/>
        </w:rPr>
      </w:pPr>
      <w:r w:rsidRPr="005C2FA0">
        <w:rPr>
          <w:i/>
          <w:iCs/>
        </w:rPr>
        <w:t xml:space="preserve">002 TERASAMENTE </w:t>
      </w:r>
    </w:p>
    <w:p w14:paraId="7C0B1582" w14:textId="77777777" w:rsidR="005C2FA0" w:rsidRPr="005C2FA0" w:rsidRDefault="005C2FA0" w:rsidP="005C2FA0">
      <w:pPr>
        <w:ind w:left="720"/>
        <w:rPr>
          <w:i/>
          <w:iCs/>
        </w:rPr>
      </w:pPr>
      <w:r w:rsidRPr="005C2FA0">
        <w:rPr>
          <w:i/>
          <w:iCs/>
        </w:rPr>
        <w:t xml:space="preserve">003 TROTUARE </w:t>
      </w:r>
    </w:p>
    <w:p w14:paraId="5045257F" w14:textId="77777777" w:rsidR="005C2FA0" w:rsidRPr="005C2FA0" w:rsidRDefault="005C2FA0" w:rsidP="005C2FA0">
      <w:pPr>
        <w:ind w:left="720"/>
        <w:rPr>
          <w:i/>
          <w:iCs/>
        </w:rPr>
      </w:pPr>
      <w:r w:rsidRPr="005C2FA0">
        <w:rPr>
          <w:i/>
          <w:iCs/>
        </w:rPr>
        <w:t xml:space="preserve">004 SCURGEREA APELOR </w:t>
      </w:r>
    </w:p>
    <w:p w14:paraId="07BC49FD" w14:textId="77777777" w:rsidR="005C2FA0" w:rsidRPr="005C2FA0" w:rsidRDefault="005C2FA0" w:rsidP="005C2FA0">
      <w:pPr>
        <w:ind w:left="720"/>
        <w:rPr>
          <w:i/>
          <w:iCs/>
        </w:rPr>
      </w:pPr>
      <w:r w:rsidRPr="005C2FA0">
        <w:rPr>
          <w:i/>
          <w:iCs/>
        </w:rPr>
        <w:t xml:space="preserve">005 INTRARI LA PROPRIETATI </w:t>
      </w:r>
    </w:p>
    <w:p w14:paraId="5D6F2203" w14:textId="77777777" w:rsidR="005C2FA0" w:rsidRPr="005C2FA0" w:rsidRDefault="005C2FA0" w:rsidP="005C2FA0">
      <w:pPr>
        <w:ind w:left="720"/>
        <w:rPr>
          <w:i/>
          <w:iCs/>
        </w:rPr>
      </w:pPr>
      <w:r w:rsidRPr="005C2FA0">
        <w:rPr>
          <w:i/>
          <w:iCs/>
        </w:rPr>
        <w:t xml:space="preserve">006 AMENAJARE SPATII VERZI </w:t>
      </w:r>
    </w:p>
    <w:p w14:paraId="0B78A249" w14:textId="77777777" w:rsidR="005C2FA0" w:rsidRPr="005C2FA0" w:rsidRDefault="005C2FA0" w:rsidP="005C2FA0">
      <w:pPr>
        <w:ind w:left="720"/>
        <w:rPr>
          <w:i/>
          <w:iCs/>
        </w:rPr>
      </w:pPr>
      <w:r w:rsidRPr="005C2FA0">
        <w:rPr>
          <w:i/>
          <w:iCs/>
        </w:rPr>
        <w:t>Organizare de santier</w:t>
      </w:r>
    </w:p>
    <w:p w14:paraId="2DF69227" w14:textId="77777777" w:rsidR="005C2FA0" w:rsidRPr="005C2FA0" w:rsidRDefault="005C2FA0" w:rsidP="005C2FA0">
      <w:pPr>
        <w:ind w:left="720"/>
        <w:rPr>
          <w:i/>
          <w:iCs/>
        </w:rPr>
      </w:pPr>
      <w:r w:rsidRPr="005C2FA0">
        <w:rPr>
          <w:i/>
          <w:iCs/>
        </w:rPr>
        <w:t>2.</w:t>
      </w:r>
      <w:r w:rsidRPr="005C2FA0">
        <w:rPr>
          <w:i/>
          <w:iCs/>
        </w:rPr>
        <w:tab/>
      </w:r>
      <w:r w:rsidRPr="004C51B1">
        <w:rPr>
          <w:i/>
          <w:iCs/>
        </w:rPr>
        <w:t>Probe, încercări, verificări, cu respectarea legislaţiei în vigoare;</w:t>
      </w:r>
    </w:p>
    <w:p w14:paraId="6751AE85" w14:textId="77777777" w:rsidR="005C2FA0" w:rsidRPr="005C2FA0" w:rsidRDefault="005C2FA0" w:rsidP="005C2FA0">
      <w:pPr>
        <w:ind w:left="720"/>
        <w:rPr>
          <w:i/>
          <w:iCs/>
        </w:rPr>
      </w:pPr>
      <w:r w:rsidRPr="005C2FA0">
        <w:rPr>
          <w:i/>
          <w:iCs/>
        </w:rPr>
        <w:t>3.</w:t>
      </w:r>
      <w:r w:rsidRPr="005C2FA0">
        <w:rPr>
          <w:i/>
          <w:iCs/>
        </w:rPr>
        <w:tab/>
        <w:t>Recepţia la terminarea lucrărilor;</w:t>
      </w:r>
    </w:p>
    <w:p w14:paraId="43A101AD" w14:textId="77777777" w:rsidR="005C2FA0" w:rsidRPr="005C2FA0" w:rsidRDefault="005C2FA0" w:rsidP="005C2FA0">
      <w:pPr>
        <w:ind w:left="720"/>
        <w:rPr>
          <w:i/>
          <w:iCs/>
        </w:rPr>
      </w:pPr>
      <w:r w:rsidRPr="005C2FA0">
        <w:rPr>
          <w:i/>
          <w:iCs/>
        </w:rPr>
        <w:t>4.</w:t>
      </w:r>
      <w:r w:rsidRPr="005C2FA0">
        <w:rPr>
          <w:i/>
          <w:iCs/>
        </w:rPr>
        <w:tab/>
        <w:t>Asigurarea lucrărilor de intervenţie pe perioada de garanţie, pentru lucrările executate;</w:t>
      </w:r>
    </w:p>
    <w:p w14:paraId="148E5482" w14:textId="2460A5AB" w:rsidR="00912D41" w:rsidRPr="005C2FA0" w:rsidRDefault="005C2FA0" w:rsidP="005C2FA0">
      <w:pPr>
        <w:ind w:left="720"/>
        <w:rPr>
          <w:i/>
          <w:iCs/>
        </w:rPr>
      </w:pPr>
      <w:r w:rsidRPr="005C2FA0">
        <w:rPr>
          <w:i/>
          <w:iCs/>
        </w:rPr>
        <w:t>5.          Receptia finală.</w:t>
      </w:r>
    </w:p>
    <w:p w14:paraId="64DC2BE9" w14:textId="77777777" w:rsidR="005C2FA0" w:rsidRPr="00414C6E" w:rsidRDefault="005C2FA0" w:rsidP="005C2FA0"/>
    <w:p w14:paraId="7A0975C8" w14:textId="168B2092" w:rsidR="00553882" w:rsidRPr="00414C6E" w:rsidRDefault="00553882" w:rsidP="00A2317C">
      <w:pPr>
        <w:ind w:firstLine="708"/>
        <w:rPr>
          <w:b/>
          <w:bCs/>
        </w:rPr>
      </w:pPr>
      <w:r w:rsidRPr="00414C6E">
        <w:t>Descrierea pe larg a activitatilor solicitate se regaseste in PT (parte scrisa, parte desenata)</w:t>
      </w:r>
      <w:r w:rsidR="00CD66DA" w:rsidRPr="00414C6E">
        <w:t xml:space="preserve"> si Caiet de sarcini</w:t>
      </w:r>
      <w:r w:rsidRPr="00414C6E">
        <w:t>.</w:t>
      </w:r>
    </w:p>
    <w:p w14:paraId="57F86FD1" w14:textId="77777777" w:rsidR="00553882" w:rsidRPr="00414C6E" w:rsidRDefault="00553882" w:rsidP="00F202CF"/>
    <w:p w14:paraId="70E68FFF" w14:textId="780A31DD" w:rsidR="00553882" w:rsidRPr="00414C6E" w:rsidRDefault="00553882" w:rsidP="00C320D0">
      <w:pPr>
        <w:ind w:left="720"/>
        <w:jc w:val="both"/>
        <w:rPr>
          <w:b/>
          <w:bCs/>
        </w:rPr>
      </w:pPr>
      <w:r w:rsidRPr="00414C6E">
        <w:t xml:space="preserve">Valoarea estimata a contractului de achiziție NU CUPRINDE suma aferenta cheltuielilor diverse și neprevăzute stabilita în bugetul proiectului (deviz general conf. HG 907/2018, cap. 5.3. in valoare de </w:t>
      </w:r>
      <w:r w:rsidR="005C2FA0" w:rsidRPr="005C2FA0">
        <w:t xml:space="preserve">711.934,33 </w:t>
      </w:r>
      <w:r w:rsidRPr="00414C6E">
        <w:t>lei fara TVA), aceasta putând fi accesata, după caz, în situația în care sunt îndeplinite cerințele legale privind utilizarea acestor sume (Cheltuielile diverse și neprevazute NU vor face obiectul ofertei financiare).</w:t>
      </w:r>
    </w:p>
    <w:p w14:paraId="4CE37554" w14:textId="77777777" w:rsidR="009E70FD" w:rsidRPr="00414C6E" w:rsidRDefault="009E70FD" w:rsidP="00A2317C"/>
    <w:p w14:paraId="5C751E97" w14:textId="768B2095" w:rsidR="00553882" w:rsidRPr="00414C6E" w:rsidRDefault="00553882" w:rsidP="00A2317C">
      <w:pPr>
        <w:ind w:left="720"/>
        <w:rPr>
          <w:i/>
          <w:iCs/>
        </w:rPr>
      </w:pPr>
      <w:r w:rsidRPr="00450583">
        <w:rPr>
          <w:i/>
          <w:iCs/>
        </w:rPr>
        <w:t xml:space="preserve">Contractul se compune din perioada de executie a lucrarilor care este de </w:t>
      </w:r>
      <w:r w:rsidR="00450583" w:rsidRPr="00450583">
        <w:rPr>
          <w:b/>
          <w:bCs/>
          <w:i/>
          <w:iCs/>
        </w:rPr>
        <w:t>18</w:t>
      </w:r>
      <w:r w:rsidR="009417BB" w:rsidRPr="00450583">
        <w:rPr>
          <w:b/>
          <w:bCs/>
          <w:i/>
          <w:iCs/>
        </w:rPr>
        <w:t xml:space="preserve"> luni</w:t>
      </w:r>
      <w:r w:rsidRPr="00450583">
        <w:rPr>
          <w:b/>
          <w:bCs/>
          <w:i/>
          <w:iCs/>
        </w:rPr>
        <w:t xml:space="preserve"> de la ordinul de incepere a lucrarilor</w:t>
      </w:r>
      <w:r w:rsidRPr="00450583">
        <w:rPr>
          <w:i/>
          <w:iCs/>
        </w:rPr>
        <w:t>, la care se adauga perioada de notificare a defectelor/perioada de garantie care este de minim 36 de luni de la semnarea procesului verbal de receptie la terminarea lucrarilor.</w:t>
      </w:r>
    </w:p>
    <w:p w14:paraId="310CC71D" w14:textId="77777777" w:rsidR="00553882" w:rsidRPr="00414C6E" w:rsidRDefault="00553882" w:rsidP="00F202CF"/>
    <w:p w14:paraId="73C59C4A" w14:textId="68B4001C" w:rsidR="009D4AB7" w:rsidRPr="00414C6E" w:rsidRDefault="00AC2EF3" w:rsidP="00553882">
      <w:pPr>
        <w:pStyle w:val="Heading50"/>
        <w:keepNext/>
        <w:keepLines/>
        <w:numPr>
          <w:ilvl w:val="0"/>
          <w:numId w:val="8"/>
        </w:numPr>
        <w:tabs>
          <w:tab w:val="left" w:pos="1379"/>
        </w:tabs>
        <w:ind w:firstLine="20"/>
      </w:pPr>
      <w:bookmarkStart w:id="76" w:name="_Hlk206492331"/>
      <w:r w:rsidRPr="00414C6E">
        <w:t>Criterii de atribuire</w:t>
      </w:r>
      <w:bookmarkEnd w:id="73"/>
      <w:bookmarkEnd w:id="74"/>
      <w:bookmarkEnd w:id="75"/>
    </w:p>
    <w:p w14:paraId="0F7C2B25" w14:textId="77777777" w:rsidR="00204327" w:rsidRPr="00414C6E" w:rsidRDefault="00204327" w:rsidP="00A2317C">
      <w:pPr>
        <w:ind w:firstLine="708"/>
        <w:rPr>
          <w:b/>
          <w:bCs/>
        </w:rPr>
      </w:pPr>
      <w:bookmarkStart w:id="77" w:name="bookmark95"/>
      <w:bookmarkStart w:id="78" w:name="bookmark93"/>
      <w:bookmarkStart w:id="79" w:name="bookmark94"/>
      <w:bookmarkStart w:id="80" w:name="bookmark96"/>
      <w:bookmarkEnd w:id="77"/>
      <w:r w:rsidRPr="00414C6E">
        <w:t xml:space="preserve">Cel mai bun raport calitate – pret </w:t>
      </w:r>
    </w:p>
    <w:p w14:paraId="3D00657A" w14:textId="77777777" w:rsidR="005654FE" w:rsidRPr="00414C6E" w:rsidRDefault="005654FE" w:rsidP="00F202CF">
      <w:bookmarkStart w:id="81" w:name="_Hlk206492441"/>
    </w:p>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5"/>
        <w:gridCol w:w="3409"/>
        <w:gridCol w:w="3089"/>
      </w:tblGrid>
      <w:tr w:rsidR="005654FE" w:rsidRPr="004A3B97" w14:paraId="453424B4" w14:textId="77777777" w:rsidTr="005654FE">
        <w:trPr>
          <w:trHeight w:val="387"/>
        </w:trPr>
        <w:tc>
          <w:tcPr>
            <w:tcW w:w="2545" w:type="dxa"/>
            <w:shd w:val="clear" w:color="auto" w:fill="F2F2F2"/>
          </w:tcPr>
          <w:p w14:paraId="0A036AA8" w14:textId="77777777" w:rsidR="005654FE" w:rsidRPr="004A3B97" w:rsidRDefault="005654FE" w:rsidP="00BA42D9">
            <w:pPr>
              <w:suppressAutoHyphens/>
              <w:spacing w:after="120"/>
              <w:jc w:val="both"/>
              <w:rPr>
                <w:rFonts w:eastAsia="Times New Roman" w:cs="Segoe UI"/>
                <w:b/>
                <w:noProof/>
                <w:szCs w:val="20"/>
              </w:rPr>
            </w:pPr>
            <w:r w:rsidRPr="004A3B97">
              <w:rPr>
                <w:rFonts w:eastAsia="Times New Roman" w:cs="Segoe UI"/>
                <w:b/>
                <w:noProof/>
                <w:szCs w:val="20"/>
              </w:rPr>
              <w:t xml:space="preserve">Denumire factor evaluare </w:t>
            </w:r>
          </w:p>
        </w:tc>
        <w:tc>
          <w:tcPr>
            <w:tcW w:w="3409" w:type="dxa"/>
            <w:shd w:val="clear" w:color="auto" w:fill="F2F2F2"/>
          </w:tcPr>
          <w:p w14:paraId="401F747D" w14:textId="77777777" w:rsidR="005654FE" w:rsidRPr="004A3B97" w:rsidRDefault="005654FE" w:rsidP="00BA42D9">
            <w:pPr>
              <w:suppressAutoHyphens/>
              <w:spacing w:after="120"/>
              <w:jc w:val="both"/>
              <w:rPr>
                <w:rFonts w:eastAsia="Times New Roman" w:cs="Segoe UI"/>
                <w:b/>
                <w:noProof/>
                <w:szCs w:val="20"/>
              </w:rPr>
            </w:pPr>
            <w:r w:rsidRPr="004A3B97">
              <w:rPr>
                <w:rFonts w:eastAsia="Times New Roman" w:cs="Segoe UI"/>
                <w:b/>
                <w:noProof/>
                <w:szCs w:val="20"/>
              </w:rPr>
              <w:t>Descriere</w:t>
            </w:r>
          </w:p>
        </w:tc>
        <w:tc>
          <w:tcPr>
            <w:tcW w:w="3089" w:type="dxa"/>
            <w:shd w:val="clear" w:color="auto" w:fill="F2F2F2"/>
          </w:tcPr>
          <w:p w14:paraId="11C4C7DD" w14:textId="77777777" w:rsidR="005654FE" w:rsidRPr="004A3B97" w:rsidRDefault="005654FE" w:rsidP="00BA42D9">
            <w:pPr>
              <w:suppressAutoHyphens/>
              <w:spacing w:after="120"/>
              <w:jc w:val="both"/>
              <w:rPr>
                <w:rFonts w:eastAsia="Times New Roman" w:cs="Segoe UI"/>
                <w:b/>
                <w:noProof/>
                <w:szCs w:val="20"/>
              </w:rPr>
            </w:pPr>
            <w:r w:rsidRPr="004A3B97">
              <w:rPr>
                <w:rFonts w:eastAsia="Times New Roman" w:cs="Segoe UI"/>
                <w:b/>
                <w:noProof/>
                <w:szCs w:val="20"/>
              </w:rPr>
              <w:t>Pondere</w:t>
            </w:r>
          </w:p>
        </w:tc>
      </w:tr>
      <w:tr w:rsidR="005654FE" w:rsidRPr="004A3B97" w14:paraId="147B27DE" w14:textId="77777777" w:rsidTr="005654FE">
        <w:trPr>
          <w:trHeight w:val="381"/>
        </w:trPr>
        <w:tc>
          <w:tcPr>
            <w:tcW w:w="2545" w:type="dxa"/>
          </w:tcPr>
          <w:p w14:paraId="7C70E8CD" w14:textId="244ADB71" w:rsidR="005654FE" w:rsidRPr="004A3B97" w:rsidRDefault="005654FE" w:rsidP="00BA42D9">
            <w:pPr>
              <w:autoSpaceDE w:val="0"/>
              <w:autoSpaceDN w:val="0"/>
              <w:adjustRightInd w:val="0"/>
              <w:rPr>
                <w:rFonts w:eastAsia="Times New Roman" w:cs="Segoe UI"/>
                <w:b/>
                <w:bCs/>
                <w:noProof/>
                <w:szCs w:val="20"/>
              </w:rPr>
            </w:pPr>
            <w:r w:rsidRPr="004A3B97">
              <w:rPr>
                <w:rFonts w:eastAsia="Times New Roman" w:cs="Segoe UI"/>
                <w:b/>
                <w:bCs/>
                <w:noProof/>
                <w:szCs w:val="20"/>
              </w:rPr>
              <w:t>1. Prețul ofertei P</w:t>
            </w:r>
            <w:r w:rsidR="0045478B" w:rsidRPr="004A3B97">
              <w:rPr>
                <w:rFonts w:eastAsia="Times New Roman" w:cs="Segoe UI"/>
                <w:b/>
                <w:bCs/>
                <w:noProof/>
                <w:szCs w:val="20"/>
              </w:rPr>
              <w:t>f</w:t>
            </w:r>
          </w:p>
          <w:p w14:paraId="129FF165" w14:textId="77777777" w:rsidR="005654FE" w:rsidRPr="004A3B97" w:rsidRDefault="005654FE" w:rsidP="00BA42D9">
            <w:pPr>
              <w:suppressAutoHyphens/>
              <w:spacing w:after="120"/>
              <w:jc w:val="both"/>
              <w:rPr>
                <w:rFonts w:eastAsia="Times New Roman" w:cs="Segoe UI"/>
                <w:b/>
                <w:bCs/>
                <w:noProof/>
                <w:szCs w:val="20"/>
              </w:rPr>
            </w:pPr>
          </w:p>
        </w:tc>
        <w:tc>
          <w:tcPr>
            <w:tcW w:w="3409" w:type="dxa"/>
          </w:tcPr>
          <w:p w14:paraId="1CFC58FB" w14:textId="77777777" w:rsidR="005654FE" w:rsidRPr="004A3B97" w:rsidRDefault="005654FE" w:rsidP="00BA42D9">
            <w:pPr>
              <w:suppressAutoHyphens/>
              <w:spacing w:after="120"/>
              <w:jc w:val="both"/>
              <w:rPr>
                <w:rFonts w:eastAsia="Times New Roman" w:cs="Segoe UI"/>
                <w:b/>
                <w:bCs/>
                <w:noProof/>
                <w:szCs w:val="20"/>
              </w:rPr>
            </w:pPr>
            <w:r w:rsidRPr="004A3B97">
              <w:rPr>
                <w:rFonts w:eastAsia="Times New Roman" w:cs="Segoe UI"/>
                <w:b/>
                <w:bCs/>
                <w:noProof/>
                <w:szCs w:val="20"/>
              </w:rPr>
              <w:t>Componenta financiara – Prețul ofertei, fără TVA</w:t>
            </w:r>
          </w:p>
        </w:tc>
        <w:tc>
          <w:tcPr>
            <w:tcW w:w="3089" w:type="dxa"/>
          </w:tcPr>
          <w:p w14:paraId="17EE4BE2" w14:textId="70D4A818" w:rsidR="005654FE" w:rsidRPr="004A3B97" w:rsidRDefault="00E63B1D" w:rsidP="00BA42D9">
            <w:pPr>
              <w:autoSpaceDE w:val="0"/>
              <w:autoSpaceDN w:val="0"/>
              <w:adjustRightInd w:val="0"/>
              <w:rPr>
                <w:rFonts w:eastAsia="Times New Roman" w:cs="Segoe UI"/>
                <w:b/>
                <w:bCs/>
                <w:noProof/>
                <w:szCs w:val="20"/>
              </w:rPr>
            </w:pPr>
            <w:r w:rsidRPr="004A3B97">
              <w:rPr>
                <w:rFonts w:eastAsia="Times New Roman" w:cs="Segoe UI"/>
                <w:b/>
                <w:bCs/>
                <w:noProof/>
                <w:szCs w:val="20"/>
              </w:rPr>
              <w:t>80</w:t>
            </w:r>
            <w:r w:rsidR="005654FE" w:rsidRPr="004A3B97">
              <w:rPr>
                <w:rFonts w:eastAsia="Times New Roman" w:cs="Segoe UI"/>
                <w:b/>
                <w:bCs/>
                <w:noProof/>
                <w:szCs w:val="20"/>
              </w:rPr>
              <w:t>%</w:t>
            </w:r>
          </w:p>
          <w:p w14:paraId="2BE1E782" w14:textId="5A7F3C41" w:rsidR="005654FE" w:rsidRPr="004A3B97" w:rsidRDefault="005654FE" w:rsidP="00BA42D9">
            <w:pPr>
              <w:suppressAutoHyphens/>
              <w:spacing w:after="120"/>
              <w:jc w:val="both"/>
              <w:rPr>
                <w:rFonts w:eastAsia="Times New Roman" w:cs="Segoe UI"/>
                <w:b/>
                <w:bCs/>
                <w:noProof/>
                <w:szCs w:val="20"/>
              </w:rPr>
            </w:pPr>
            <w:r w:rsidRPr="004A3B97">
              <w:rPr>
                <w:rFonts w:eastAsia="Times New Roman" w:cs="Segoe UI"/>
                <w:b/>
                <w:bCs/>
                <w:noProof/>
                <w:szCs w:val="20"/>
              </w:rPr>
              <w:t xml:space="preserve">Punctaj maxim factor: </w:t>
            </w:r>
            <w:r w:rsidR="00E63B1D" w:rsidRPr="004A3B97">
              <w:rPr>
                <w:rFonts w:eastAsia="Times New Roman" w:cs="Segoe UI"/>
                <w:b/>
                <w:bCs/>
                <w:noProof/>
                <w:szCs w:val="20"/>
              </w:rPr>
              <w:t>80</w:t>
            </w:r>
          </w:p>
        </w:tc>
      </w:tr>
    </w:tbl>
    <w:p w14:paraId="10D69FD0" w14:textId="33F99CDC" w:rsidR="00204327" w:rsidRPr="004A3B97" w:rsidRDefault="00204327" w:rsidP="00F202CF"/>
    <w:p w14:paraId="3DD77069" w14:textId="77777777" w:rsidR="005654FE" w:rsidRPr="004A3B97" w:rsidRDefault="005654FE" w:rsidP="00E65A2A">
      <w:pPr>
        <w:ind w:left="720"/>
        <w:rPr>
          <w:b/>
          <w:bCs/>
        </w:rPr>
      </w:pPr>
      <w:r w:rsidRPr="004A3B97">
        <w:t>Evaluarea ofertelor, respectiv a propunerilor financiare prezentate de ofertanți, se va realiza prin luarea în considerare a pretului total (fără TVA).</w:t>
      </w:r>
    </w:p>
    <w:p w14:paraId="0D00379A" w14:textId="77777777" w:rsidR="005654FE" w:rsidRPr="004A3B97" w:rsidRDefault="005654FE" w:rsidP="00F202CF">
      <w:pPr>
        <w:ind w:left="709"/>
        <w:rPr>
          <w:rFonts w:cs="Segoe UI"/>
          <w:b/>
          <w:bCs/>
          <w:szCs w:val="20"/>
        </w:rPr>
      </w:pPr>
      <w:r w:rsidRPr="004A3B97">
        <w:rPr>
          <w:rFonts w:cs="Segoe UI"/>
          <w:szCs w:val="20"/>
        </w:rPr>
        <w:t xml:space="preserve">Algoritm de calcul: </w:t>
      </w:r>
    </w:p>
    <w:p w14:paraId="5C61BF0C" w14:textId="50661D05" w:rsidR="005654FE" w:rsidRPr="004A3B97" w:rsidRDefault="005654FE" w:rsidP="00F202CF">
      <w:pPr>
        <w:ind w:left="709"/>
        <w:rPr>
          <w:rFonts w:cs="Segoe UI"/>
          <w:b/>
          <w:bCs/>
          <w:szCs w:val="20"/>
        </w:rPr>
      </w:pPr>
      <w:r w:rsidRPr="004A3B97">
        <w:rPr>
          <w:rFonts w:cs="Segoe UI"/>
          <w:szCs w:val="20"/>
        </w:rPr>
        <w:t xml:space="preserve">Pentru cel mai mic pret ofertat se acorda maximul de punctaj (Pretmin = </w:t>
      </w:r>
      <w:r w:rsidR="00E63B1D" w:rsidRPr="004A3B97">
        <w:rPr>
          <w:rFonts w:cs="Segoe UI"/>
          <w:szCs w:val="20"/>
        </w:rPr>
        <w:t>80</w:t>
      </w:r>
      <w:r w:rsidR="00ED7419" w:rsidRPr="004A3B97">
        <w:rPr>
          <w:rFonts w:cs="Segoe UI"/>
          <w:szCs w:val="20"/>
        </w:rPr>
        <w:t xml:space="preserve"> </w:t>
      </w:r>
      <w:r w:rsidRPr="004A3B97">
        <w:rPr>
          <w:rFonts w:cs="Segoe UI"/>
          <w:szCs w:val="20"/>
        </w:rPr>
        <w:t>puncte)</w:t>
      </w:r>
    </w:p>
    <w:p w14:paraId="2CEB20BA" w14:textId="77777777" w:rsidR="005654FE" w:rsidRPr="004A3B97" w:rsidRDefault="005654FE" w:rsidP="00F202CF">
      <w:pPr>
        <w:ind w:left="709"/>
        <w:rPr>
          <w:rFonts w:cs="Segoe UI"/>
          <w:b/>
          <w:bCs/>
          <w:szCs w:val="20"/>
        </w:rPr>
      </w:pPr>
      <w:r w:rsidRPr="004A3B97">
        <w:rPr>
          <w:rFonts w:cs="Segoe UI"/>
          <w:szCs w:val="20"/>
        </w:rPr>
        <w:t>Pentru alt pret ofertat decat cel mai mic se acorda punctajul conform formulei:</w:t>
      </w:r>
    </w:p>
    <w:p w14:paraId="53535297" w14:textId="32071421" w:rsidR="005654FE" w:rsidRPr="004A3B97" w:rsidRDefault="005654FE" w:rsidP="00F202CF">
      <w:pPr>
        <w:ind w:left="709"/>
        <w:rPr>
          <w:rFonts w:cs="Segoe UI"/>
          <w:b/>
          <w:bCs/>
          <w:szCs w:val="20"/>
        </w:rPr>
      </w:pPr>
      <w:r w:rsidRPr="004A3B97">
        <w:rPr>
          <w:rFonts w:cs="Segoe UI"/>
          <w:szCs w:val="20"/>
        </w:rPr>
        <w:t>P</w:t>
      </w:r>
      <w:r w:rsidR="0045478B" w:rsidRPr="004A3B97">
        <w:rPr>
          <w:rFonts w:cs="Segoe UI"/>
          <w:szCs w:val="20"/>
        </w:rPr>
        <w:t>f</w:t>
      </w:r>
      <w:r w:rsidRPr="004A3B97">
        <w:rPr>
          <w:rFonts w:cs="Segoe UI"/>
          <w:szCs w:val="20"/>
        </w:rPr>
        <w:t xml:space="preserve">(n) = [Pretmin / Pretn ] x </w:t>
      </w:r>
      <w:r w:rsidR="00E63B1D" w:rsidRPr="004A3B97">
        <w:rPr>
          <w:rFonts w:cs="Segoe UI"/>
          <w:b/>
          <w:bCs/>
          <w:szCs w:val="20"/>
        </w:rPr>
        <w:t>80</w:t>
      </w:r>
    </w:p>
    <w:p w14:paraId="3E944E96" w14:textId="77777777" w:rsidR="005654FE" w:rsidRPr="004A3B97" w:rsidRDefault="005654FE" w:rsidP="00F202CF">
      <w:pPr>
        <w:ind w:left="709"/>
        <w:rPr>
          <w:rFonts w:cs="Segoe UI"/>
          <w:b/>
          <w:bCs/>
          <w:szCs w:val="20"/>
        </w:rPr>
      </w:pPr>
      <w:r w:rsidRPr="004A3B97">
        <w:rPr>
          <w:rFonts w:cs="Segoe UI"/>
          <w:szCs w:val="20"/>
        </w:rPr>
        <w:t>Unde:</w:t>
      </w:r>
    </w:p>
    <w:p w14:paraId="5A97A143" w14:textId="1E87259E" w:rsidR="005654FE" w:rsidRPr="004A3B97" w:rsidRDefault="005654FE" w:rsidP="00F202CF">
      <w:pPr>
        <w:ind w:left="709"/>
        <w:rPr>
          <w:rFonts w:cs="Segoe UI"/>
          <w:b/>
          <w:bCs/>
          <w:szCs w:val="20"/>
        </w:rPr>
      </w:pPr>
      <w:r w:rsidRPr="004A3B97">
        <w:rPr>
          <w:rFonts w:cs="Segoe UI"/>
          <w:szCs w:val="20"/>
        </w:rPr>
        <w:t>- P</w:t>
      </w:r>
      <w:r w:rsidR="0045478B" w:rsidRPr="004A3B97">
        <w:rPr>
          <w:rFonts w:cs="Segoe UI"/>
          <w:szCs w:val="20"/>
        </w:rPr>
        <w:t>f</w:t>
      </w:r>
      <w:r w:rsidRPr="004A3B97">
        <w:rPr>
          <w:rFonts w:cs="Segoe UI"/>
          <w:szCs w:val="20"/>
        </w:rPr>
        <w:t>(n) este punctajul obtinut de oferta n</w:t>
      </w:r>
    </w:p>
    <w:p w14:paraId="06128034" w14:textId="77777777" w:rsidR="005654FE" w:rsidRPr="004A3B97" w:rsidRDefault="005654FE" w:rsidP="00F202CF">
      <w:pPr>
        <w:ind w:left="709"/>
        <w:rPr>
          <w:rFonts w:cs="Segoe UI"/>
          <w:b/>
          <w:bCs/>
          <w:szCs w:val="20"/>
        </w:rPr>
      </w:pPr>
      <w:r w:rsidRPr="004A3B97">
        <w:rPr>
          <w:rFonts w:cs="Segoe UI"/>
          <w:szCs w:val="20"/>
        </w:rPr>
        <w:t>- Pretmin – cel mai mic pret ofertat</w:t>
      </w:r>
    </w:p>
    <w:p w14:paraId="14E62A18" w14:textId="0ECCFDD8" w:rsidR="005654FE" w:rsidRPr="004A3B97" w:rsidRDefault="005654FE" w:rsidP="00F202CF">
      <w:pPr>
        <w:ind w:left="709"/>
        <w:rPr>
          <w:rFonts w:cs="Segoe UI"/>
          <w:b/>
          <w:bCs/>
          <w:szCs w:val="20"/>
        </w:rPr>
      </w:pPr>
      <w:r w:rsidRPr="004A3B97">
        <w:rPr>
          <w:rFonts w:cs="Segoe UI"/>
          <w:szCs w:val="20"/>
        </w:rPr>
        <w:lastRenderedPageBreak/>
        <w:t>- Pretn – pretul ofertei n</w:t>
      </w:r>
    </w:p>
    <w:p w14:paraId="670D2DB6" w14:textId="77777777" w:rsidR="00204327" w:rsidRPr="004A3B97" w:rsidRDefault="00204327" w:rsidP="00F202CF"/>
    <w:tbl>
      <w:tblPr>
        <w:tblW w:w="904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5"/>
        <w:gridCol w:w="3409"/>
        <w:gridCol w:w="3089"/>
      </w:tblGrid>
      <w:tr w:rsidR="002C13F7" w:rsidRPr="004A3B97" w14:paraId="08205F69" w14:textId="77777777" w:rsidTr="00957680">
        <w:trPr>
          <w:trHeight w:val="381"/>
        </w:trPr>
        <w:tc>
          <w:tcPr>
            <w:tcW w:w="2545" w:type="dxa"/>
          </w:tcPr>
          <w:p w14:paraId="4495DB29" w14:textId="52E3DAD9" w:rsidR="002C13F7" w:rsidRPr="004A3B97" w:rsidRDefault="002C13F7" w:rsidP="006A6944">
            <w:pPr>
              <w:autoSpaceDE w:val="0"/>
              <w:autoSpaceDN w:val="0"/>
              <w:adjustRightInd w:val="0"/>
              <w:jc w:val="both"/>
              <w:rPr>
                <w:rFonts w:eastAsia="Times New Roman" w:cs="Segoe UI"/>
                <w:b/>
                <w:bCs/>
                <w:noProof/>
                <w:szCs w:val="20"/>
              </w:rPr>
            </w:pPr>
            <w:r w:rsidRPr="004A3B97">
              <w:rPr>
                <w:rFonts w:eastAsia="Times New Roman" w:cs="Segoe UI"/>
                <w:b/>
                <w:bCs/>
                <w:noProof/>
                <w:szCs w:val="20"/>
              </w:rPr>
              <w:t xml:space="preserve">2. </w:t>
            </w:r>
            <w:r w:rsidR="00E81053" w:rsidRPr="004A3B97">
              <w:rPr>
                <w:rFonts w:eastAsia="Times New Roman" w:cs="Segoe UI"/>
                <w:b/>
                <w:bCs/>
                <w:noProof/>
                <w:szCs w:val="20"/>
              </w:rPr>
              <w:t>Componenta tehnica</w:t>
            </w:r>
          </w:p>
        </w:tc>
        <w:tc>
          <w:tcPr>
            <w:tcW w:w="3409" w:type="dxa"/>
          </w:tcPr>
          <w:p w14:paraId="44057BAD" w14:textId="69861118" w:rsidR="002C13F7" w:rsidRPr="004A3B97" w:rsidRDefault="00C14A7E" w:rsidP="00C14A7E">
            <w:pPr>
              <w:autoSpaceDE w:val="0"/>
              <w:autoSpaceDN w:val="0"/>
              <w:adjustRightInd w:val="0"/>
              <w:jc w:val="both"/>
              <w:rPr>
                <w:rFonts w:eastAsia="Times New Roman" w:cs="Segoe UI"/>
                <w:b/>
                <w:bCs/>
                <w:noProof/>
                <w:szCs w:val="20"/>
                <w:lang w:eastAsia="en-GB"/>
              </w:rPr>
            </w:pPr>
            <w:r w:rsidRPr="004A3B97">
              <w:rPr>
                <w:rFonts w:eastAsia="Times New Roman" w:cs="Segoe UI"/>
                <w:b/>
                <w:bCs/>
                <w:noProof/>
                <w:szCs w:val="20"/>
                <w:lang w:eastAsia="en-GB"/>
              </w:rPr>
              <w:t>Durata suplimentară a perioadei de garanție</w:t>
            </w:r>
            <w:r w:rsidR="002C6583" w:rsidRPr="004A3B97">
              <w:t xml:space="preserve"> </w:t>
            </w:r>
            <w:r w:rsidR="002C6583" w:rsidRPr="004A3B97">
              <w:rPr>
                <w:rFonts w:eastAsia="Times New Roman" w:cs="Segoe UI"/>
                <w:b/>
                <w:bCs/>
                <w:noProof/>
                <w:szCs w:val="20"/>
                <w:lang w:eastAsia="en-GB"/>
              </w:rPr>
              <w:t>Pgs(n</w:t>
            </w:r>
            <w:r w:rsidR="00D56A69" w:rsidRPr="004A3B97">
              <w:rPr>
                <w:rFonts w:eastAsia="Times New Roman" w:cs="Segoe UI"/>
                <w:b/>
                <w:bCs/>
                <w:noProof/>
                <w:szCs w:val="20"/>
                <w:lang w:eastAsia="en-GB"/>
              </w:rPr>
              <w:t>)</w:t>
            </w:r>
          </w:p>
        </w:tc>
        <w:tc>
          <w:tcPr>
            <w:tcW w:w="3089" w:type="dxa"/>
          </w:tcPr>
          <w:p w14:paraId="21667623" w14:textId="28EDB76D" w:rsidR="002C13F7" w:rsidRPr="004A3B97" w:rsidRDefault="00E63B1D" w:rsidP="00957680">
            <w:pPr>
              <w:autoSpaceDE w:val="0"/>
              <w:autoSpaceDN w:val="0"/>
              <w:adjustRightInd w:val="0"/>
              <w:rPr>
                <w:rFonts w:eastAsia="Times New Roman" w:cs="Segoe UI"/>
                <w:b/>
                <w:bCs/>
                <w:noProof/>
                <w:szCs w:val="20"/>
              </w:rPr>
            </w:pPr>
            <w:r w:rsidRPr="004A3B97">
              <w:rPr>
                <w:rFonts w:eastAsia="Times New Roman" w:cs="Segoe UI"/>
                <w:b/>
                <w:bCs/>
                <w:noProof/>
                <w:szCs w:val="20"/>
              </w:rPr>
              <w:t>20</w:t>
            </w:r>
            <w:r w:rsidR="002C13F7" w:rsidRPr="004A3B97">
              <w:rPr>
                <w:rFonts w:eastAsia="Times New Roman" w:cs="Segoe UI"/>
                <w:b/>
                <w:bCs/>
                <w:noProof/>
                <w:szCs w:val="20"/>
              </w:rPr>
              <w:t>%</w:t>
            </w:r>
          </w:p>
          <w:p w14:paraId="72CEF1D5" w14:textId="1B54674E" w:rsidR="002C13F7" w:rsidRPr="004A3B97" w:rsidRDefault="002C13F7" w:rsidP="00957680">
            <w:pPr>
              <w:autoSpaceDE w:val="0"/>
              <w:autoSpaceDN w:val="0"/>
              <w:adjustRightInd w:val="0"/>
              <w:rPr>
                <w:rFonts w:eastAsia="Times New Roman" w:cs="Segoe UI"/>
                <w:b/>
                <w:bCs/>
                <w:noProof/>
                <w:szCs w:val="20"/>
              </w:rPr>
            </w:pPr>
            <w:r w:rsidRPr="004A3B97">
              <w:rPr>
                <w:rFonts w:eastAsia="Times New Roman" w:cs="Segoe UI"/>
                <w:b/>
                <w:bCs/>
                <w:noProof/>
                <w:szCs w:val="20"/>
              </w:rPr>
              <w:t xml:space="preserve">Punctaj maxim factor: </w:t>
            </w:r>
            <w:r w:rsidR="00E63B1D" w:rsidRPr="004A3B97">
              <w:rPr>
                <w:rFonts w:eastAsia="Times New Roman" w:cs="Segoe UI"/>
                <w:b/>
                <w:bCs/>
                <w:noProof/>
                <w:szCs w:val="20"/>
              </w:rPr>
              <w:t>20</w:t>
            </w:r>
          </w:p>
        </w:tc>
      </w:tr>
      <w:tr w:rsidR="002C13F7" w:rsidRPr="004A3B97" w14:paraId="06A809C1" w14:textId="77777777" w:rsidTr="00957680">
        <w:trPr>
          <w:trHeight w:val="381"/>
        </w:trPr>
        <w:tc>
          <w:tcPr>
            <w:tcW w:w="9043" w:type="dxa"/>
            <w:gridSpan w:val="3"/>
          </w:tcPr>
          <w:p w14:paraId="62FD2F29" w14:textId="77777777" w:rsidR="00C14A7E" w:rsidRPr="004A3B97" w:rsidRDefault="00C14A7E" w:rsidP="00C14A7E">
            <w:pPr>
              <w:autoSpaceDE w:val="0"/>
              <w:autoSpaceDN w:val="0"/>
              <w:adjustRightInd w:val="0"/>
              <w:jc w:val="both"/>
              <w:rPr>
                <w:rFonts w:eastAsia="Times New Roman" w:cs="Segoe UI"/>
                <w:noProof/>
                <w:szCs w:val="20"/>
              </w:rPr>
            </w:pPr>
            <w:bookmarkStart w:id="82" w:name="_Hlk206492690"/>
            <w:r w:rsidRPr="004A3B97">
              <w:rPr>
                <w:rFonts w:eastAsia="Times New Roman" w:cs="Segoe UI"/>
                <w:noProof/>
                <w:szCs w:val="20"/>
              </w:rPr>
              <w:t>Algoritm de calcul: Durata suplimentară a perioadei de garanție</w:t>
            </w:r>
          </w:p>
          <w:p w14:paraId="2607334E" w14:textId="6009DD8A" w:rsidR="00C14A7E" w:rsidRPr="004A3B97" w:rsidRDefault="00C14A7E" w:rsidP="00C14A7E">
            <w:pPr>
              <w:autoSpaceDE w:val="0"/>
              <w:autoSpaceDN w:val="0"/>
              <w:adjustRightInd w:val="0"/>
              <w:jc w:val="both"/>
              <w:rPr>
                <w:rFonts w:eastAsia="Times New Roman" w:cs="Segoe UI"/>
                <w:noProof/>
                <w:szCs w:val="20"/>
              </w:rPr>
            </w:pPr>
            <w:r w:rsidRPr="004A3B97">
              <w:rPr>
                <w:rFonts w:eastAsia="Times New Roman" w:cs="Segoe UI"/>
                <w:noProof/>
                <w:szCs w:val="20"/>
              </w:rPr>
              <w:t xml:space="preserve">Pentru oferta cu Durata suplimentara a perioadei de garantie cea mai mare se acorda punctajul maxim alocat, respectiv </w:t>
            </w:r>
            <w:r w:rsidR="00E63B1D" w:rsidRPr="004A3B97">
              <w:rPr>
                <w:rFonts w:eastAsia="Times New Roman" w:cs="Segoe UI"/>
                <w:noProof/>
                <w:szCs w:val="20"/>
              </w:rPr>
              <w:t>20</w:t>
            </w:r>
            <w:r w:rsidRPr="004A3B97">
              <w:rPr>
                <w:rFonts w:eastAsia="Times New Roman" w:cs="Segoe UI"/>
                <w:noProof/>
                <w:szCs w:val="20"/>
              </w:rPr>
              <w:t xml:space="preserve"> puncte. Pentru oferta cu perioada de garantie egală cu minimul solicitat de </w:t>
            </w:r>
            <w:r w:rsidR="00236E90" w:rsidRPr="004A3B97">
              <w:rPr>
                <w:rFonts w:eastAsia="Times New Roman" w:cs="Segoe UI"/>
                <w:noProof/>
                <w:szCs w:val="20"/>
              </w:rPr>
              <w:t>36</w:t>
            </w:r>
            <w:r w:rsidRPr="004A3B97">
              <w:rPr>
                <w:rFonts w:eastAsia="Times New Roman" w:cs="Segoe UI"/>
                <w:noProof/>
                <w:szCs w:val="20"/>
              </w:rPr>
              <w:t xml:space="preserve"> de luni se vor acorda 0 puncte. Pentru alte durate de garantie, punctajul se acorda conform algoritmului de calcul, astfel:</w:t>
            </w:r>
          </w:p>
          <w:p w14:paraId="7D47F107" w14:textId="5E33A521" w:rsidR="00C14A7E" w:rsidRPr="004A3B97" w:rsidRDefault="00C14A7E" w:rsidP="00C14A7E">
            <w:pPr>
              <w:autoSpaceDE w:val="0"/>
              <w:autoSpaceDN w:val="0"/>
              <w:adjustRightInd w:val="0"/>
              <w:jc w:val="both"/>
              <w:rPr>
                <w:rFonts w:eastAsia="Times New Roman" w:cs="Segoe UI"/>
                <w:noProof/>
                <w:szCs w:val="20"/>
              </w:rPr>
            </w:pPr>
            <w:r w:rsidRPr="004A3B97">
              <w:rPr>
                <w:rFonts w:eastAsia="Times New Roman" w:cs="Segoe UI"/>
                <w:noProof/>
                <w:szCs w:val="20"/>
              </w:rPr>
              <w:t xml:space="preserve">Pgs(n) = (Dsgn / Dsgm) x </w:t>
            </w:r>
            <w:r w:rsidR="00E63B1D" w:rsidRPr="004A3B97">
              <w:rPr>
                <w:rFonts w:eastAsia="Times New Roman" w:cs="Segoe UI"/>
                <w:noProof/>
                <w:szCs w:val="20"/>
              </w:rPr>
              <w:t>20</w:t>
            </w:r>
          </w:p>
          <w:p w14:paraId="4BF69480" w14:textId="77777777" w:rsidR="00C14A7E" w:rsidRPr="004A3B97" w:rsidRDefault="00C14A7E" w:rsidP="00C14A7E">
            <w:pPr>
              <w:autoSpaceDE w:val="0"/>
              <w:autoSpaceDN w:val="0"/>
              <w:adjustRightInd w:val="0"/>
              <w:jc w:val="both"/>
              <w:rPr>
                <w:rFonts w:eastAsia="Times New Roman" w:cs="Segoe UI"/>
                <w:noProof/>
                <w:szCs w:val="20"/>
              </w:rPr>
            </w:pPr>
            <w:r w:rsidRPr="004A3B97">
              <w:rPr>
                <w:rFonts w:eastAsia="Times New Roman" w:cs="Segoe UI"/>
                <w:noProof/>
                <w:szCs w:val="20"/>
              </w:rPr>
              <w:t>Pgs(n) = punctaj pentru Durata perioadei de garantie suplimentara pentru oferta n</w:t>
            </w:r>
          </w:p>
          <w:p w14:paraId="4DABCF30" w14:textId="77777777" w:rsidR="00C14A7E" w:rsidRPr="004A3B97" w:rsidRDefault="00C14A7E" w:rsidP="00C14A7E">
            <w:pPr>
              <w:autoSpaceDE w:val="0"/>
              <w:autoSpaceDN w:val="0"/>
              <w:adjustRightInd w:val="0"/>
              <w:jc w:val="both"/>
              <w:rPr>
                <w:rFonts w:eastAsia="Times New Roman" w:cs="Segoe UI"/>
                <w:noProof/>
                <w:szCs w:val="20"/>
              </w:rPr>
            </w:pPr>
            <w:r w:rsidRPr="004A3B97">
              <w:rPr>
                <w:rFonts w:eastAsia="Times New Roman" w:cs="Segoe UI"/>
                <w:noProof/>
                <w:szCs w:val="20"/>
              </w:rPr>
              <w:t>Dsgn = Durata suplimentara a perioadei de garantie a ofertei n</w:t>
            </w:r>
          </w:p>
          <w:p w14:paraId="5338325D" w14:textId="77777777" w:rsidR="00C14A7E" w:rsidRPr="004A3B97" w:rsidRDefault="00C14A7E" w:rsidP="00C14A7E">
            <w:pPr>
              <w:autoSpaceDE w:val="0"/>
              <w:autoSpaceDN w:val="0"/>
              <w:adjustRightInd w:val="0"/>
              <w:jc w:val="both"/>
              <w:rPr>
                <w:rFonts w:eastAsia="Times New Roman" w:cs="Segoe UI"/>
                <w:noProof/>
                <w:szCs w:val="20"/>
              </w:rPr>
            </w:pPr>
            <w:r w:rsidRPr="004A3B97">
              <w:rPr>
                <w:rFonts w:eastAsia="Times New Roman" w:cs="Segoe UI"/>
                <w:noProof/>
                <w:szCs w:val="20"/>
              </w:rPr>
              <w:t>Dsgm = Durata suplimentara a perioadei de garantie cea mai mare ofertata, dintre ofertele admisibile.</w:t>
            </w:r>
          </w:p>
          <w:p w14:paraId="2DF0F007" w14:textId="61924335" w:rsidR="00C14A7E" w:rsidRPr="004A3B97" w:rsidRDefault="00C14A7E" w:rsidP="00C14A7E">
            <w:pPr>
              <w:autoSpaceDE w:val="0"/>
              <w:autoSpaceDN w:val="0"/>
              <w:adjustRightInd w:val="0"/>
              <w:jc w:val="both"/>
              <w:rPr>
                <w:rFonts w:eastAsia="Times New Roman" w:cs="Segoe UI"/>
                <w:noProof/>
                <w:szCs w:val="20"/>
              </w:rPr>
            </w:pPr>
            <w:r w:rsidRPr="004A3B97">
              <w:rPr>
                <w:rFonts w:eastAsia="Times New Roman" w:cs="Segoe UI"/>
                <w:noProof/>
                <w:szCs w:val="20"/>
              </w:rPr>
              <w:t xml:space="preserve">Nu se accepta ofertarea unei durate a perioadei de garantie a lucrarilor mai mica de </w:t>
            </w:r>
            <w:r w:rsidR="00236E90" w:rsidRPr="004A3B97">
              <w:rPr>
                <w:rFonts w:eastAsia="Times New Roman" w:cs="Segoe UI"/>
                <w:noProof/>
                <w:szCs w:val="20"/>
              </w:rPr>
              <w:t>36</w:t>
            </w:r>
            <w:r w:rsidRPr="004A3B97">
              <w:rPr>
                <w:rFonts w:eastAsia="Times New Roman" w:cs="Segoe UI"/>
                <w:noProof/>
                <w:szCs w:val="20"/>
              </w:rPr>
              <w:t xml:space="preserve"> luni (</w:t>
            </w:r>
            <w:r w:rsidR="00236E90" w:rsidRPr="004A3B97">
              <w:rPr>
                <w:rFonts w:eastAsia="Times New Roman" w:cs="Segoe UI"/>
                <w:noProof/>
                <w:szCs w:val="20"/>
              </w:rPr>
              <w:t>3</w:t>
            </w:r>
            <w:r w:rsidR="00553403" w:rsidRPr="004A3B97">
              <w:rPr>
                <w:rFonts w:eastAsia="Times New Roman" w:cs="Segoe UI"/>
                <w:noProof/>
                <w:szCs w:val="20"/>
              </w:rPr>
              <w:t xml:space="preserve"> an</w:t>
            </w:r>
            <w:r w:rsidR="00236E90" w:rsidRPr="004A3B97">
              <w:rPr>
                <w:rFonts w:eastAsia="Times New Roman" w:cs="Segoe UI"/>
                <w:noProof/>
                <w:szCs w:val="20"/>
              </w:rPr>
              <w:t>i</w:t>
            </w:r>
            <w:r w:rsidRPr="004A3B97">
              <w:rPr>
                <w:rFonts w:eastAsia="Times New Roman" w:cs="Segoe UI"/>
                <w:noProof/>
                <w:szCs w:val="20"/>
              </w:rPr>
              <w:t>).</w:t>
            </w:r>
          </w:p>
          <w:p w14:paraId="78AC578F" w14:textId="4986A324" w:rsidR="005B2F5A" w:rsidRPr="004A3B97" w:rsidRDefault="00C14A7E" w:rsidP="002C6583">
            <w:pPr>
              <w:autoSpaceDE w:val="0"/>
              <w:autoSpaceDN w:val="0"/>
              <w:adjustRightInd w:val="0"/>
              <w:jc w:val="both"/>
              <w:rPr>
                <w:rFonts w:eastAsia="Times New Roman" w:cs="Segoe UI"/>
                <w:noProof/>
                <w:szCs w:val="20"/>
              </w:rPr>
            </w:pPr>
            <w:r w:rsidRPr="004A3B97">
              <w:rPr>
                <w:rFonts w:eastAsia="Times New Roman" w:cs="Segoe UI"/>
                <w:noProof/>
                <w:szCs w:val="20"/>
              </w:rPr>
              <w:t xml:space="preserve">Ofertele care vor contine o garantie mai mare de </w:t>
            </w:r>
            <w:r w:rsidR="00236E90" w:rsidRPr="004A3B97">
              <w:rPr>
                <w:rFonts w:eastAsia="Times New Roman" w:cs="Segoe UI"/>
                <w:noProof/>
                <w:szCs w:val="20"/>
              </w:rPr>
              <w:t>60</w:t>
            </w:r>
            <w:r w:rsidRPr="004A3B97">
              <w:rPr>
                <w:rFonts w:eastAsia="Times New Roman" w:cs="Segoe UI"/>
                <w:noProof/>
                <w:szCs w:val="20"/>
              </w:rPr>
              <w:t xml:space="preserve"> de luni nu vor primi punctaj suplimentar. În cazul ofertelor care contin o perioada de garantie mai mare de </w:t>
            </w:r>
            <w:r w:rsidR="00236E90" w:rsidRPr="004A3B97">
              <w:rPr>
                <w:rFonts w:eastAsia="Times New Roman" w:cs="Segoe UI"/>
                <w:noProof/>
                <w:szCs w:val="20"/>
              </w:rPr>
              <w:t>60</w:t>
            </w:r>
            <w:r w:rsidRPr="004A3B97">
              <w:rPr>
                <w:rFonts w:eastAsia="Times New Roman" w:cs="Segoe UI"/>
                <w:noProof/>
                <w:szCs w:val="20"/>
              </w:rPr>
              <w:t xml:space="preserve"> de luni, valorile respective vor fi rotunjite la </w:t>
            </w:r>
            <w:r w:rsidR="00236E90" w:rsidRPr="004A3B97">
              <w:rPr>
                <w:rFonts w:eastAsia="Times New Roman" w:cs="Segoe UI"/>
                <w:noProof/>
                <w:szCs w:val="20"/>
              </w:rPr>
              <w:t>60</w:t>
            </w:r>
            <w:r w:rsidRPr="004A3B97">
              <w:rPr>
                <w:rFonts w:eastAsia="Times New Roman" w:cs="Segoe UI"/>
                <w:noProof/>
                <w:szCs w:val="20"/>
              </w:rPr>
              <w:t xml:space="preserve"> luni si vor primi punctaj maxim.</w:t>
            </w:r>
            <w:bookmarkEnd w:id="82"/>
          </w:p>
        </w:tc>
      </w:tr>
    </w:tbl>
    <w:p w14:paraId="58F372A3" w14:textId="77777777" w:rsidR="002C13F7" w:rsidRPr="004A3B97" w:rsidRDefault="002C13F7" w:rsidP="00F202CF"/>
    <w:p w14:paraId="37AF09AB" w14:textId="77777777" w:rsidR="000141EE" w:rsidRPr="004A3B97" w:rsidRDefault="000141EE" w:rsidP="00F202CF"/>
    <w:p w14:paraId="3DA95CD4" w14:textId="77777777" w:rsidR="00E63B1D" w:rsidRPr="004A3B97" w:rsidRDefault="00E63B1D" w:rsidP="00E63B1D">
      <w:pPr>
        <w:autoSpaceDE w:val="0"/>
        <w:autoSpaceDN w:val="0"/>
        <w:adjustRightInd w:val="0"/>
        <w:ind w:left="720"/>
        <w:jc w:val="both"/>
        <w:rPr>
          <w:rFonts w:eastAsia="Times New Roman" w:cs="Segoe UI"/>
          <w:noProof/>
          <w:szCs w:val="20"/>
        </w:rPr>
      </w:pPr>
      <w:r w:rsidRPr="004A3B97">
        <w:rPr>
          <w:rFonts w:eastAsia="Times New Roman" w:cs="Segoe UI"/>
          <w:noProof/>
          <w:szCs w:val="20"/>
        </w:rPr>
        <w:t>DESEMNAREA OFERTEI CÂSTIGATOARE</w:t>
      </w:r>
    </w:p>
    <w:p w14:paraId="255B107A" w14:textId="77777777" w:rsidR="00E63B1D" w:rsidRPr="004A3B97" w:rsidRDefault="00E63B1D" w:rsidP="00E63B1D">
      <w:pPr>
        <w:autoSpaceDE w:val="0"/>
        <w:autoSpaceDN w:val="0"/>
        <w:adjustRightInd w:val="0"/>
        <w:ind w:left="720"/>
        <w:jc w:val="both"/>
        <w:rPr>
          <w:rFonts w:eastAsia="Times New Roman" w:cs="Segoe UI"/>
          <w:noProof/>
          <w:szCs w:val="20"/>
        </w:rPr>
      </w:pPr>
      <w:r w:rsidRPr="004A3B97">
        <w:rPr>
          <w:rFonts w:eastAsia="Times New Roman" w:cs="Segoe UI"/>
          <w:noProof/>
          <w:szCs w:val="20"/>
        </w:rPr>
        <w:t>Ofertele vor fi clasificate în ordinea descrescatoare a punctajului total, calculat conform formulei:</w:t>
      </w:r>
    </w:p>
    <w:p w14:paraId="3193DB88" w14:textId="2D7DB113" w:rsidR="00E63B1D" w:rsidRPr="004A3B97" w:rsidRDefault="00E63B1D" w:rsidP="00E63B1D">
      <w:pPr>
        <w:autoSpaceDE w:val="0"/>
        <w:autoSpaceDN w:val="0"/>
        <w:adjustRightInd w:val="0"/>
        <w:ind w:left="720"/>
        <w:jc w:val="both"/>
        <w:rPr>
          <w:rFonts w:eastAsia="Times New Roman" w:cs="Segoe UI"/>
          <w:noProof/>
          <w:color w:val="auto"/>
          <w:szCs w:val="20"/>
        </w:rPr>
      </w:pPr>
      <w:r w:rsidRPr="004A3B97">
        <w:rPr>
          <w:rFonts w:eastAsia="Times New Roman" w:cs="Segoe UI"/>
          <w:noProof/>
          <w:szCs w:val="20"/>
        </w:rPr>
        <w:t xml:space="preserve">Pn total = </w:t>
      </w:r>
      <w:r w:rsidRPr="004A3B97">
        <w:rPr>
          <w:rFonts w:eastAsia="Times New Roman" w:cs="Segoe UI"/>
          <w:noProof/>
          <w:color w:val="auto"/>
          <w:szCs w:val="20"/>
        </w:rPr>
        <w:t xml:space="preserve">Pf(n) + Pgs(n) </w:t>
      </w:r>
    </w:p>
    <w:p w14:paraId="1059C7A0" w14:textId="77777777" w:rsidR="00E63B1D" w:rsidRPr="004A3B97" w:rsidRDefault="00E63B1D" w:rsidP="00E63B1D">
      <w:pPr>
        <w:autoSpaceDE w:val="0"/>
        <w:autoSpaceDN w:val="0"/>
        <w:adjustRightInd w:val="0"/>
        <w:ind w:left="720"/>
        <w:jc w:val="both"/>
        <w:rPr>
          <w:rFonts w:eastAsia="Times New Roman" w:cs="Segoe UI"/>
          <w:noProof/>
          <w:szCs w:val="20"/>
        </w:rPr>
      </w:pPr>
      <w:r w:rsidRPr="004A3B97">
        <w:rPr>
          <w:rFonts w:eastAsia="Times New Roman" w:cs="Segoe UI"/>
          <w:noProof/>
          <w:szCs w:val="20"/>
        </w:rPr>
        <w:t>Oferta cu valoare P total cel mai mare va fi declarata câstigatoare.</w:t>
      </w:r>
    </w:p>
    <w:p w14:paraId="5F4C0915" w14:textId="1F5BAA3D" w:rsidR="00E63B1D" w:rsidRPr="004A3B97" w:rsidRDefault="00E63B1D" w:rsidP="00E63B1D">
      <w:pPr>
        <w:autoSpaceDE w:val="0"/>
        <w:autoSpaceDN w:val="0"/>
        <w:adjustRightInd w:val="0"/>
        <w:ind w:left="720"/>
        <w:jc w:val="both"/>
        <w:rPr>
          <w:rFonts w:eastAsia="Times New Roman" w:cs="Segoe UI"/>
          <w:noProof/>
          <w:szCs w:val="20"/>
        </w:rPr>
      </w:pPr>
      <w:r w:rsidRPr="004A3B97">
        <w:rPr>
          <w:rFonts w:eastAsia="Times New Roman" w:cs="Segoe UI"/>
          <w:noProof/>
          <w:szCs w:val="20"/>
        </w:rPr>
        <w:t>Dacă două sau mai multe oferte sunt clasate pe primul loc, cu punctaje egale, departajarea se va face având în vedere punctajul obţinut la factorii de evaluare, în ordinea descrescătoare a ponderilor acestora, respectiv pret si perioada de garantie suplimentara ofertata. În situaţia în care egalitatea se menţine, autoritatea contractantă are dreptul să solicite noi propuneri financiare şi oferta câştigătoare va fi desemnată cea cu propunerea financiară cea mai mică. Punctajul maxim ce poate fi obtinut de catre un ofertant este de 100 de puncte.</w:t>
      </w:r>
    </w:p>
    <w:p w14:paraId="2E39AB96" w14:textId="0305612B" w:rsidR="000141EE" w:rsidRPr="004A3B97" w:rsidRDefault="00E63B1D" w:rsidP="00E63B1D">
      <w:pPr>
        <w:ind w:left="720"/>
      </w:pPr>
      <w:r w:rsidRPr="004A3B97">
        <w:rPr>
          <w:rFonts w:eastAsia="Times New Roman" w:cs="Segoe UI"/>
          <w:noProof/>
          <w:szCs w:val="20"/>
        </w:rPr>
        <w:t>Punctajele factorilor de evaluare si  total vor fi calculate cu acuratete de doua zecimale.</w:t>
      </w:r>
    </w:p>
    <w:p w14:paraId="4E742262" w14:textId="77777777" w:rsidR="00D03B5F" w:rsidRPr="004A3B97" w:rsidRDefault="00D03B5F" w:rsidP="00F202CF"/>
    <w:p w14:paraId="21EFB986" w14:textId="429238F3" w:rsidR="00313899" w:rsidRPr="00414C6E" w:rsidRDefault="00313899" w:rsidP="00F202CF">
      <w:pPr>
        <w:ind w:left="709"/>
        <w:rPr>
          <w:rFonts w:cs="Segoe UI"/>
          <w:b/>
          <w:bCs/>
          <w:szCs w:val="20"/>
        </w:rPr>
      </w:pPr>
      <w:bookmarkStart w:id="83" w:name="_Hlk206492610"/>
      <w:r w:rsidRPr="004A3B97">
        <w:rPr>
          <w:rFonts w:cs="Segoe UI"/>
          <w:szCs w:val="20"/>
        </w:rPr>
        <w:t>Punctaj maxim total: 100</w:t>
      </w:r>
    </w:p>
    <w:bookmarkEnd w:id="76"/>
    <w:bookmarkEnd w:id="83"/>
    <w:p w14:paraId="388DA370" w14:textId="77777777" w:rsidR="005654FE" w:rsidRPr="00414C6E" w:rsidRDefault="005654FE" w:rsidP="00F202CF"/>
    <w:bookmarkEnd w:id="81"/>
    <w:p w14:paraId="34153A2C" w14:textId="22D4DF78" w:rsidR="009D4AB7" w:rsidRPr="00414C6E" w:rsidRDefault="00A80E3B" w:rsidP="00204327">
      <w:pPr>
        <w:pStyle w:val="Heading50"/>
        <w:keepNext/>
        <w:keepLines/>
        <w:ind w:left="800" w:firstLine="0"/>
      </w:pPr>
      <w:r w:rsidRPr="00414C6E">
        <w:t>II.</w:t>
      </w:r>
      <w:r w:rsidR="00AC2EF3" w:rsidRPr="00414C6E">
        <w:t>2.7 Durata contractului, concesiunii, a acordului-cadru sau a sistemului dinamic de achizitii</w:t>
      </w:r>
      <w:bookmarkEnd w:id="78"/>
      <w:bookmarkEnd w:id="79"/>
      <w:bookmarkEnd w:id="80"/>
    </w:p>
    <w:p w14:paraId="2D6577B0" w14:textId="250957E7" w:rsidR="009D4AB7" w:rsidRPr="00414C6E" w:rsidRDefault="00AC2EF3">
      <w:pPr>
        <w:pStyle w:val="BodyText"/>
        <w:spacing w:line="240" w:lineRule="auto"/>
        <w:ind w:left="780" w:firstLine="20"/>
        <w:rPr>
          <w:color w:val="auto"/>
          <w:sz w:val="20"/>
          <w:szCs w:val="20"/>
        </w:rPr>
      </w:pPr>
      <w:r w:rsidRPr="00414C6E">
        <w:rPr>
          <w:sz w:val="20"/>
          <w:szCs w:val="20"/>
        </w:rPr>
        <w:t>Durata in luni</w:t>
      </w:r>
      <w:r w:rsidRPr="00414C6E">
        <w:rPr>
          <w:b/>
          <w:bCs/>
          <w:color w:val="auto"/>
          <w:sz w:val="20"/>
          <w:szCs w:val="20"/>
        </w:rPr>
        <w:t xml:space="preserve">: </w:t>
      </w:r>
      <w:r w:rsidR="004A3B97">
        <w:rPr>
          <w:b/>
          <w:bCs/>
          <w:color w:val="auto"/>
          <w:sz w:val="20"/>
          <w:szCs w:val="20"/>
          <w:u w:val="single"/>
        </w:rPr>
        <w:t>18</w:t>
      </w:r>
      <w:r w:rsidRPr="00414C6E">
        <w:rPr>
          <w:b/>
          <w:bCs/>
          <w:color w:val="auto"/>
          <w:sz w:val="20"/>
          <w:szCs w:val="20"/>
        </w:rPr>
        <w:t xml:space="preserve">; </w:t>
      </w:r>
      <w:r w:rsidRPr="00414C6E">
        <w:rPr>
          <w:color w:val="auto"/>
          <w:sz w:val="20"/>
          <w:szCs w:val="20"/>
        </w:rPr>
        <w:t>Durata in zile : -</w:t>
      </w:r>
    </w:p>
    <w:p w14:paraId="28AD5C47" w14:textId="77777777" w:rsidR="009D4AB7" w:rsidRPr="00414C6E" w:rsidRDefault="00AC2EF3">
      <w:pPr>
        <w:pStyle w:val="BodyText"/>
        <w:spacing w:line="240" w:lineRule="auto"/>
        <w:ind w:firstLine="780"/>
        <w:rPr>
          <w:sz w:val="20"/>
          <w:szCs w:val="20"/>
        </w:rPr>
      </w:pPr>
      <w:r w:rsidRPr="00414C6E">
        <w:rPr>
          <w:sz w:val="20"/>
          <w:szCs w:val="20"/>
        </w:rPr>
        <w:t xml:space="preserve">Contractul se reinnoieste: </w:t>
      </w:r>
      <w:r w:rsidRPr="00414C6E">
        <w:rPr>
          <w:sz w:val="20"/>
          <w:szCs w:val="20"/>
          <w:u w:val="single"/>
        </w:rPr>
        <w:t>Nu</w:t>
      </w:r>
    </w:p>
    <w:p w14:paraId="0687C4EA" w14:textId="77777777" w:rsidR="00204327" w:rsidRPr="00414C6E" w:rsidRDefault="00204327">
      <w:pPr>
        <w:pStyle w:val="BodyText"/>
        <w:spacing w:line="240" w:lineRule="auto"/>
        <w:ind w:firstLine="780"/>
        <w:rPr>
          <w:sz w:val="20"/>
          <w:szCs w:val="20"/>
        </w:rPr>
      </w:pPr>
    </w:p>
    <w:p w14:paraId="1DB9D242" w14:textId="3DA22ABC" w:rsidR="009D4AB7" w:rsidRPr="00414C6E" w:rsidRDefault="00A80E3B" w:rsidP="00A80E3B">
      <w:pPr>
        <w:pStyle w:val="Heading50"/>
        <w:keepNext/>
        <w:keepLines/>
        <w:tabs>
          <w:tab w:val="left" w:pos="1474"/>
        </w:tabs>
        <w:ind w:firstLine="0"/>
      </w:pPr>
      <w:bookmarkStart w:id="84" w:name="bookmark99"/>
      <w:bookmarkStart w:id="85" w:name="bookmark100"/>
      <w:bookmarkStart w:id="86" w:name="bookmark97"/>
      <w:bookmarkStart w:id="87" w:name="bookmark98"/>
      <w:bookmarkEnd w:id="84"/>
      <w:r w:rsidRPr="00414C6E">
        <w:t xml:space="preserve">II.2.10 </w:t>
      </w:r>
      <w:r w:rsidR="00AC2EF3" w:rsidRPr="00414C6E">
        <w:t>Informatii privind variantele</w:t>
      </w:r>
      <w:bookmarkEnd w:id="85"/>
      <w:bookmarkEnd w:id="86"/>
      <w:bookmarkEnd w:id="87"/>
    </w:p>
    <w:p w14:paraId="7CC3E5DF" w14:textId="77777777" w:rsidR="009D4AB7" w:rsidRPr="00414C6E" w:rsidRDefault="00AC2EF3">
      <w:pPr>
        <w:pStyle w:val="BodyText"/>
        <w:spacing w:line="240" w:lineRule="auto"/>
        <w:ind w:firstLine="780"/>
        <w:rPr>
          <w:sz w:val="20"/>
          <w:szCs w:val="20"/>
        </w:rPr>
      </w:pPr>
      <w:r w:rsidRPr="00414C6E">
        <w:rPr>
          <w:sz w:val="20"/>
          <w:szCs w:val="20"/>
        </w:rPr>
        <w:t xml:space="preserve">Vor fi acceptate variante: </w:t>
      </w:r>
      <w:r w:rsidRPr="00414C6E">
        <w:rPr>
          <w:sz w:val="20"/>
          <w:szCs w:val="20"/>
          <w:u w:val="single"/>
        </w:rPr>
        <w:t>Nu</w:t>
      </w:r>
    </w:p>
    <w:p w14:paraId="1B672420" w14:textId="77777777" w:rsidR="00204327" w:rsidRPr="00414C6E" w:rsidRDefault="00204327">
      <w:pPr>
        <w:pStyle w:val="BodyText"/>
        <w:spacing w:line="240" w:lineRule="auto"/>
        <w:ind w:firstLine="780"/>
        <w:rPr>
          <w:sz w:val="20"/>
          <w:szCs w:val="20"/>
        </w:rPr>
      </w:pPr>
    </w:p>
    <w:p w14:paraId="02568930" w14:textId="1396E378" w:rsidR="009D4AB7" w:rsidRPr="00414C6E" w:rsidRDefault="00A80E3B" w:rsidP="00A80E3B">
      <w:pPr>
        <w:pStyle w:val="Heading50"/>
        <w:keepNext/>
        <w:keepLines/>
        <w:tabs>
          <w:tab w:val="left" w:pos="1474"/>
        </w:tabs>
        <w:ind w:firstLine="0"/>
      </w:pPr>
      <w:bookmarkStart w:id="88" w:name="bookmark103"/>
      <w:bookmarkStart w:id="89" w:name="bookmark101"/>
      <w:bookmarkStart w:id="90" w:name="bookmark102"/>
      <w:bookmarkStart w:id="91" w:name="bookmark104"/>
      <w:bookmarkEnd w:id="88"/>
      <w:r w:rsidRPr="00414C6E">
        <w:t xml:space="preserve">II.2.11 </w:t>
      </w:r>
      <w:r w:rsidR="00AC2EF3" w:rsidRPr="00414C6E">
        <w:t>Informatii privind optiunile</w:t>
      </w:r>
      <w:bookmarkEnd w:id="89"/>
      <w:bookmarkEnd w:id="90"/>
      <w:bookmarkEnd w:id="91"/>
    </w:p>
    <w:p w14:paraId="4CD99C93" w14:textId="77777777" w:rsidR="009D4AB7" w:rsidRPr="00414C6E" w:rsidRDefault="00AC2EF3">
      <w:pPr>
        <w:pStyle w:val="BodyText"/>
        <w:spacing w:after="60" w:line="240" w:lineRule="auto"/>
        <w:ind w:firstLine="780"/>
        <w:rPr>
          <w:sz w:val="20"/>
          <w:szCs w:val="20"/>
        </w:rPr>
      </w:pPr>
      <w:r w:rsidRPr="00414C6E">
        <w:rPr>
          <w:sz w:val="20"/>
          <w:szCs w:val="20"/>
        </w:rPr>
        <w:t xml:space="preserve">Optiuni: </w:t>
      </w:r>
      <w:r w:rsidRPr="00414C6E">
        <w:rPr>
          <w:sz w:val="20"/>
          <w:szCs w:val="20"/>
          <w:u w:val="single"/>
        </w:rPr>
        <w:t>Nu</w:t>
      </w:r>
    </w:p>
    <w:p w14:paraId="1397E749" w14:textId="77777777" w:rsidR="00204327" w:rsidRPr="00414C6E" w:rsidRDefault="00204327">
      <w:pPr>
        <w:pStyle w:val="BodyText"/>
        <w:spacing w:after="60" w:line="240" w:lineRule="auto"/>
        <w:ind w:firstLine="780"/>
        <w:rPr>
          <w:sz w:val="20"/>
          <w:szCs w:val="20"/>
        </w:rPr>
      </w:pPr>
    </w:p>
    <w:p w14:paraId="53589EB3" w14:textId="4F7EA008" w:rsidR="009D4AB7" w:rsidRPr="00414C6E" w:rsidRDefault="00A80E3B" w:rsidP="00AC7BF9">
      <w:pPr>
        <w:pStyle w:val="Heading50"/>
        <w:keepNext/>
        <w:keepLines/>
        <w:tabs>
          <w:tab w:val="left" w:pos="1474"/>
        </w:tabs>
        <w:ind w:left="720" w:firstLine="0"/>
      </w:pPr>
      <w:bookmarkStart w:id="92" w:name="bookmark107"/>
      <w:bookmarkStart w:id="93" w:name="bookmark105"/>
      <w:bookmarkStart w:id="94" w:name="bookmark106"/>
      <w:bookmarkStart w:id="95" w:name="bookmark108"/>
      <w:bookmarkEnd w:id="92"/>
      <w:r w:rsidRPr="00414C6E">
        <w:t xml:space="preserve">II.2.12 </w:t>
      </w:r>
      <w:r w:rsidR="00AC2EF3" w:rsidRPr="00414C6E">
        <w:t>Informatii privind cataloagele electronice</w:t>
      </w:r>
      <w:bookmarkEnd w:id="93"/>
      <w:bookmarkEnd w:id="94"/>
      <w:bookmarkEnd w:id="95"/>
    </w:p>
    <w:p w14:paraId="260FA1E7" w14:textId="77777777" w:rsidR="009D4AB7" w:rsidRPr="00414C6E" w:rsidRDefault="00AC2EF3" w:rsidP="00AC7BF9">
      <w:pPr>
        <w:pStyle w:val="BodyText"/>
        <w:spacing w:line="240" w:lineRule="auto"/>
        <w:ind w:left="720"/>
        <w:rPr>
          <w:sz w:val="20"/>
          <w:szCs w:val="20"/>
        </w:rPr>
      </w:pPr>
      <w:bookmarkStart w:id="96" w:name="bookmark109"/>
      <w:r w:rsidRPr="00414C6E">
        <w:rPr>
          <w:sz w:val="20"/>
          <w:szCs w:val="20"/>
        </w:rPr>
        <w:t xml:space="preserve">Ofertele trebuie sa fie prezentate sub forma de cataloage electronice sau sa includa un catalog electronic: </w:t>
      </w:r>
      <w:r w:rsidRPr="00414C6E">
        <w:rPr>
          <w:sz w:val="20"/>
          <w:szCs w:val="20"/>
          <w:u w:val="single"/>
        </w:rPr>
        <w:t>Nu</w:t>
      </w:r>
      <w:bookmarkEnd w:id="96"/>
    </w:p>
    <w:p w14:paraId="0D71BEFC" w14:textId="77777777" w:rsidR="00204327" w:rsidRPr="00414C6E" w:rsidRDefault="00204327" w:rsidP="00204327">
      <w:pPr>
        <w:pStyle w:val="BodyText"/>
        <w:spacing w:line="240" w:lineRule="auto"/>
        <w:ind w:left="851"/>
        <w:rPr>
          <w:sz w:val="20"/>
          <w:szCs w:val="20"/>
        </w:rPr>
      </w:pPr>
    </w:p>
    <w:p w14:paraId="1F6D1161" w14:textId="6735B11D" w:rsidR="009D4AB7" w:rsidRPr="00414C6E" w:rsidRDefault="00A80E3B" w:rsidP="00A80E3B">
      <w:pPr>
        <w:pStyle w:val="Bodytext20"/>
        <w:tabs>
          <w:tab w:val="left" w:pos="1073"/>
        </w:tabs>
        <w:ind w:left="800" w:firstLine="0"/>
      </w:pPr>
      <w:bookmarkStart w:id="97" w:name="bookmark110"/>
      <w:bookmarkEnd w:id="97"/>
      <w:r w:rsidRPr="00414C6E">
        <w:t xml:space="preserve">II.2.13 </w:t>
      </w:r>
      <w:r w:rsidR="00AC2EF3" w:rsidRPr="00414C6E">
        <w:t>Informații despre fondurile Uniunii Europene</w:t>
      </w:r>
    </w:p>
    <w:p w14:paraId="3640697D" w14:textId="6672AB74" w:rsidR="009D4AB7" w:rsidRPr="00414C6E" w:rsidRDefault="00AC2EF3" w:rsidP="0096310B">
      <w:pPr>
        <w:pStyle w:val="BodyText"/>
        <w:ind w:left="800"/>
        <w:jc w:val="both"/>
        <w:rPr>
          <w:color w:val="auto"/>
          <w:sz w:val="20"/>
          <w:szCs w:val="20"/>
        </w:rPr>
      </w:pPr>
      <w:r w:rsidRPr="00414C6E">
        <w:rPr>
          <w:color w:val="auto"/>
          <w:sz w:val="20"/>
          <w:szCs w:val="20"/>
        </w:rPr>
        <w:t xml:space="preserve">Achiziția se refera la un proiect si/sau program finanțat din fonduri ale Uniunii Europene: </w:t>
      </w:r>
      <w:r w:rsidR="005C2FA0">
        <w:rPr>
          <w:color w:val="auto"/>
          <w:sz w:val="20"/>
          <w:szCs w:val="20"/>
          <w:u w:val="single"/>
        </w:rPr>
        <w:t>Nu</w:t>
      </w:r>
    </w:p>
    <w:p w14:paraId="1266138D" w14:textId="77777777" w:rsidR="007019E2" w:rsidRPr="00414C6E" w:rsidRDefault="007019E2" w:rsidP="004A0C3C">
      <w:pPr>
        <w:pStyle w:val="BodyText"/>
        <w:spacing w:line="240" w:lineRule="auto"/>
        <w:ind w:left="799"/>
        <w:rPr>
          <w:color w:val="auto"/>
          <w:sz w:val="20"/>
          <w:szCs w:val="20"/>
        </w:rPr>
      </w:pPr>
    </w:p>
    <w:p w14:paraId="360F4F20" w14:textId="77777777" w:rsidR="007019E2" w:rsidRPr="00414C6E" w:rsidRDefault="007019E2" w:rsidP="007019E2">
      <w:pPr>
        <w:pStyle w:val="BodyText"/>
        <w:ind w:left="799"/>
        <w:rPr>
          <w:b/>
          <w:bCs/>
          <w:color w:val="auto"/>
          <w:sz w:val="20"/>
          <w:szCs w:val="20"/>
          <w:lang w:val="it-IT"/>
        </w:rPr>
      </w:pPr>
      <w:r w:rsidRPr="00414C6E">
        <w:rPr>
          <w:b/>
          <w:bCs/>
          <w:color w:val="auto"/>
          <w:sz w:val="20"/>
          <w:szCs w:val="20"/>
          <w:lang w:val="it-IT"/>
        </w:rPr>
        <w:t>II.2.14 Informatii suplimentare</w:t>
      </w:r>
    </w:p>
    <w:p w14:paraId="12B76F2A" w14:textId="7A97A07F" w:rsidR="002301A6" w:rsidRPr="002301A6" w:rsidRDefault="002301A6" w:rsidP="00D0187F">
      <w:pPr>
        <w:pStyle w:val="BodyText"/>
        <w:ind w:left="799"/>
        <w:jc w:val="both"/>
        <w:rPr>
          <w:color w:val="auto"/>
          <w:sz w:val="20"/>
          <w:szCs w:val="20"/>
        </w:rPr>
      </w:pPr>
      <w:r w:rsidRPr="002301A6">
        <w:rPr>
          <w:color w:val="auto"/>
          <w:sz w:val="20"/>
          <w:szCs w:val="20"/>
        </w:rPr>
        <w:t xml:space="preserve">Pentru asigurarea finantarii UAT Comuna Poiana a incheiat cu Consiliul Judetean Dambovita Contractul de asociere/parteneriat nr 349/16.05.2024 in vederea realizarii obiectivului de investitii „Amenajare santuri, </w:t>
      </w:r>
      <w:r w:rsidRPr="002301A6">
        <w:rPr>
          <w:color w:val="auto"/>
          <w:sz w:val="20"/>
          <w:szCs w:val="20"/>
        </w:rPr>
        <w:lastRenderedPageBreak/>
        <w:t>trotuare si podete Strada Narcisei (DC54)” prin Programul Judetean de Dezvoltare Locala Dambovita.</w:t>
      </w:r>
    </w:p>
    <w:p w14:paraId="22304DEA" w14:textId="77777777" w:rsidR="002301A6" w:rsidRPr="002301A6" w:rsidRDefault="002301A6" w:rsidP="002301A6">
      <w:pPr>
        <w:pStyle w:val="BodyText"/>
        <w:ind w:left="799"/>
        <w:jc w:val="both"/>
        <w:rPr>
          <w:color w:val="auto"/>
          <w:sz w:val="20"/>
          <w:szCs w:val="20"/>
        </w:rPr>
      </w:pPr>
      <w:r w:rsidRPr="002301A6">
        <w:rPr>
          <w:color w:val="auto"/>
          <w:sz w:val="20"/>
          <w:szCs w:val="20"/>
        </w:rPr>
        <w:t>Procedura de atribuire aferentă obiectivului de investiții „Amenajare șanțuri, trotuare și podețe Strada Narcisei (DC54)” se va desfășura sub incidența unei clauze suspensive, având în vedere că, la momentul inițierii procedurii, bugetul aferent investiției nu este încă aprobat integral.</w:t>
      </w:r>
    </w:p>
    <w:p w14:paraId="3229D191" w14:textId="77777777" w:rsidR="002301A6" w:rsidRPr="002301A6" w:rsidRDefault="002301A6" w:rsidP="002301A6">
      <w:pPr>
        <w:pStyle w:val="BodyText"/>
        <w:ind w:left="799"/>
        <w:jc w:val="both"/>
        <w:rPr>
          <w:color w:val="auto"/>
          <w:sz w:val="20"/>
          <w:szCs w:val="20"/>
        </w:rPr>
      </w:pPr>
      <w:r w:rsidRPr="002301A6">
        <w:rPr>
          <w:color w:val="auto"/>
          <w:sz w:val="20"/>
          <w:szCs w:val="20"/>
        </w:rPr>
        <w:t>În acest sens, încheierea contractului de achiziție publică este condiționată de:</w:t>
      </w:r>
    </w:p>
    <w:p w14:paraId="09596D10" w14:textId="77777777" w:rsidR="002301A6" w:rsidRPr="002301A6" w:rsidRDefault="002301A6" w:rsidP="002301A6">
      <w:pPr>
        <w:pStyle w:val="BodyText"/>
        <w:ind w:left="799"/>
        <w:jc w:val="both"/>
        <w:rPr>
          <w:color w:val="auto"/>
          <w:sz w:val="20"/>
          <w:szCs w:val="20"/>
        </w:rPr>
      </w:pPr>
      <w:r w:rsidRPr="002301A6">
        <w:rPr>
          <w:color w:val="auto"/>
          <w:sz w:val="20"/>
          <w:szCs w:val="20"/>
        </w:rPr>
        <w:t>•</w:t>
      </w:r>
      <w:r w:rsidRPr="002301A6">
        <w:rPr>
          <w:color w:val="auto"/>
          <w:sz w:val="20"/>
          <w:szCs w:val="20"/>
        </w:rPr>
        <w:tab/>
        <w:t>aprobarea și alocarea fondurilor necesare din bugetul de stat și bugetul local, precum și</w:t>
      </w:r>
    </w:p>
    <w:p w14:paraId="4331E1C3" w14:textId="5E1EC55D" w:rsidR="006C5AAC" w:rsidRDefault="002301A6" w:rsidP="002301A6">
      <w:pPr>
        <w:pStyle w:val="BodyText"/>
        <w:ind w:left="799"/>
        <w:jc w:val="both"/>
        <w:rPr>
          <w:color w:val="auto"/>
          <w:sz w:val="20"/>
          <w:szCs w:val="20"/>
        </w:rPr>
      </w:pPr>
      <w:r w:rsidRPr="002301A6">
        <w:rPr>
          <w:color w:val="auto"/>
          <w:sz w:val="20"/>
          <w:szCs w:val="20"/>
        </w:rPr>
        <w:t>•</w:t>
      </w:r>
      <w:r w:rsidRPr="002301A6">
        <w:rPr>
          <w:color w:val="auto"/>
          <w:sz w:val="20"/>
          <w:szCs w:val="20"/>
        </w:rPr>
        <w:tab/>
        <w:t>asigurarea finanțării în baza Contractului de asociere/parteneriat încheiat între UAT Comuna Poiana și Consiliul Județean Dâmbovița, în cadrul Programului Județean de Dezvoltare Locală Dâmbovița.</w:t>
      </w:r>
    </w:p>
    <w:p w14:paraId="4723E3D1" w14:textId="77777777" w:rsidR="00D0187F" w:rsidRPr="00D0187F" w:rsidRDefault="00D0187F" w:rsidP="00D0187F">
      <w:pPr>
        <w:pStyle w:val="BodyText"/>
        <w:ind w:left="799"/>
        <w:jc w:val="both"/>
        <w:rPr>
          <w:color w:val="auto"/>
          <w:sz w:val="20"/>
          <w:szCs w:val="20"/>
        </w:rPr>
      </w:pPr>
      <w:r w:rsidRPr="00D0187F">
        <w:rPr>
          <w:color w:val="auto"/>
          <w:sz w:val="20"/>
          <w:szCs w:val="20"/>
        </w:rPr>
        <w:t>Semnarea contractului cu ofertantul declarat câștigător se va realiza numai în măsura în care sunt respectate dispozițiile legale privind angajarea cheltuielilor din bugetele publice, respectiv după aprobarea creditelor bugetare necesare.</w:t>
      </w:r>
    </w:p>
    <w:p w14:paraId="46E79128" w14:textId="77777777" w:rsidR="00D0187F" w:rsidRPr="00D0187F" w:rsidRDefault="00D0187F" w:rsidP="00D0187F">
      <w:pPr>
        <w:pStyle w:val="BodyText"/>
        <w:ind w:left="799"/>
        <w:jc w:val="both"/>
        <w:rPr>
          <w:color w:val="auto"/>
          <w:sz w:val="20"/>
          <w:szCs w:val="20"/>
        </w:rPr>
      </w:pPr>
      <w:r w:rsidRPr="00D0187F">
        <w:rPr>
          <w:color w:val="auto"/>
          <w:sz w:val="20"/>
          <w:szCs w:val="20"/>
        </w:rPr>
        <w:t xml:space="preserve">Autoritatea contractanta estimeaza un termen de maxim </w:t>
      </w:r>
      <w:r w:rsidRPr="00604ADB">
        <w:rPr>
          <w:b/>
          <w:bCs/>
          <w:color w:val="auto"/>
          <w:sz w:val="20"/>
          <w:szCs w:val="20"/>
        </w:rPr>
        <w:t>4 luni</w:t>
      </w:r>
      <w:r w:rsidRPr="00D0187F">
        <w:rPr>
          <w:color w:val="auto"/>
          <w:sz w:val="20"/>
          <w:szCs w:val="20"/>
        </w:rPr>
        <w:t xml:space="preserve"> pentru obținerea finanțarii, de la data la care ofertantul declarat câștigător este în drept să semneze contractul, respectiv în perioada de valabilitate a ofertelor și a garanției de participare.</w:t>
      </w:r>
    </w:p>
    <w:p w14:paraId="3CB88944" w14:textId="77777777" w:rsidR="00D0187F" w:rsidRPr="00D0187F" w:rsidRDefault="00D0187F" w:rsidP="00D0187F">
      <w:pPr>
        <w:pStyle w:val="BodyText"/>
        <w:ind w:left="799"/>
        <w:jc w:val="both"/>
        <w:rPr>
          <w:color w:val="auto"/>
          <w:sz w:val="20"/>
          <w:szCs w:val="20"/>
        </w:rPr>
      </w:pPr>
      <w:r w:rsidRPr="00D0187F">
        <w:rPr>
          <w:color w:val="auto"/>
          <w:sz w:val="20"/>
          <w:szCs w:val="20"/>
        </w:rPr>
        <w:t>În situația în care, indiferent de motive, finanțarea obiectivului de investiții nu va fi aprobată sau alocată, Beneficiarul (autoritatea contractanta) își rezervă dreptul de a nu incheia contractul, iar ofertantul desemnat castigator al procedurii de atribuire, întelege că Beneficiarul nu poate fi considerat răspunzător pentru vreun prejudiciu apărut în cazul neîncheierii Contractului de achizitie, indiferent de natura acestuia și indiferent dacă Beneficiarul a fost notificat asupra existenței unui asemenea prejudiciu.</w:t>
      </w:r>
    </w:p>
    <w:p w14:paraId="0E76D876" w14:textId="77777777" w:rsidR="00D0187F" w:rsidRPr="00D0187F" w:rsidRDefault="00D0187F" w:rsidP="00D0187F">
      <w:pPr>
        <w:pStyle w:val="BodyText"/>
        <w:ind w:left="799"/>
        <w:jc w:val="both"/>
        <w:rPr>
          <w:color w:val="auto"/>
          <w:sz w:val="20"/>
          <w:szCs w:val="20"/>
        </w:rPr>
      </w:pPr>
      <w:r w:rsidRPr="00D0187F">
        <w:rPr>
          <w:color w:val="auto"/>
          <w:sz w:val="20"/>
          <w:szCs w:val="20"/>
        </w:rPr>
        <w:t>Contractantul acceptă prezenta clauza suspensiva, asumându-și întreaga răspundere în raport cu eventualele prejudicii pe care le-ar putea suferi în situația descrisă.</w:t>
      </w:r>
    </w:p>
    <w:p w14:paraId="49CD0B92" w14:textId="005AE9C8" w:rsidR="002301A6" w:rsidRPr="00414C6E" w:rsidRDefault="00D0187F" w:rsidP="00D0187F">
      <w:pPr>
        <w:pStyle w:val="BodyText"/>
        <w:ind w:left="799"/>
        <w:jc w:val="both"/>
        <w:rPr>
          <w:color w:val="auto"/>
          <w:sz w:val="20"/>
          <w:szCs w:val="20"/>
        </w:rPr>
      </w:pPr>
      <w:r w:rsidRPr="00D0187F">
        <w:rPr>
          <w:color w:val="auto"/>
          <w:sz w:val="20"/>
          <w:szCs w:val="20"/>
        </w:rPr>
        <w:t>Efectele prezentei clauze suspensive vor înceta de îndată ce Proiectul va fi aprobat (inclusiv in situatia in care acest eventiment se produce pana la expirarea termenului de 4 luni mentionat mai sus), Beneficiarul angajându-se ca în termen de 7 (șapte) zile de la intrarea în posesie a respectivului document, să înștiințeze contractantul cu privire la semnarea contractului.</w:t>
      </w:r>
    </w:p>
    <w:p w14:paraId="527D402E" w14:textId="358C7A1C" w:rsidR="005C2FA0" w:rsidRPr="00414C6E" w:rsidRDefault="005C2FA0" w:rsidP="005C2FA0">
      <w:pPr>
        <w:pStyle w:val="BodyText"/>
        <w:ind w:left="799"/>
        <w:jc w:val="both"/>
        <w:rPr>
          <w:color w:val="auto"/>
          <w:sz w:val="20"/>
          <w:szCs w:val="20"/>
        </w:rPr>
      </w:pPr>
    </w:p>
    <w:p w14:paraId="2EA287C5" w14:textId="77777777" w:rsidR="00740744" w:rsidRPr="00414C6E" w:rsidRDefault="00740744" w:rsidP="00740744">
      <w:pPr>
        <w:pStyle w:val="BodyText"/>
        <w:ind w:left="799"/>
        <w:jc w:val="both"/>
        <w:rPr>
          <w:b/>
          <w:bCs/>
          <w:color w:val="auto"/>
          <w:sz w:val="20"/>
          <w:szCs w:val="20"/>
          <w:lang w:val="it-IT"/>
        </w:rPr>
      </w:pPr>
      <w:r w:rsidRPr="00414C6E">
        <w:rPr>
          <w:b/>
          <w:bCs/>
          <w:color w:val="auto"/>
          <w:sz w:val="20"/>
          <w:szCs w:val="20"/>
          <w:lang w:val="it-IT"/>
        </w:rPr>
        <w:t>Procedura reprezinta o reluare a unei proceduri sau lot din trecut?</w:t>
      </w:r>
    </w:p>
    <w:p w14:paraId="2C3F5953" w14:textId="77777777" w:rsidR="00740744" w:rsidRPr="00414C6E" w:rsidRDefault="00740744" w:rsidP="00740744">
      <w:pPr>
        <w:pStyle w:val="BodyText"/>
        <w:ind w:left="799"/>
        <w:jc w:val="both"/>
        <w:rPr>
          <w:color w:val="auto"/>
          <w:sz w:val="20"/>
          <w:szCs w:val="20"/>
          <w:u w:val="single"/>
          <w:lang w:val="it-IT"/>
        </w:rPr>
      </w:pPr>
      <w:r w:rsidRPr="00414C6E">
        <w:rPr>
          <w:color w:val="auto"/>
          <w:sz w:val="20"/>
          <w:szCs w:val="20"/>
          <w:u w:val="single"/>
          <w:lang w:val="it-IT"/>
        </w:rPr>
        <w:t>Nu</w:t>
      </w:r>
    </w:p>
    <w:p w14:paraId="155286F1" w14:textId="77777777" w:rsidR="00740744" w:rsidRPr="00414C6E" w:rsidRDefault="00740744" w:rsidP="00740744">
      <w:pPr>
        <w:pStyle w:val="BodyText"/>
        <w:ind w:left="799"/>
        <w:jc w:val="both"/>
        <w:rPr>
          <w:color w:val="auto"/>
          <w:sz w:val="20"/>
          <w:szCs w:val="20"/>
          <w:u w:val="single"/>
          <w:lang w:val="it-IT"/>
        </w:rPr>
      </w:pPr>
    </w:p>
    <w:p w14:paraId="1A0F9176" w14:textId="77777777" w:rsidR="00740744" w:rsidRPr="00414C6E" w:rsidRDefault="00740744" w:rsidP="00740744">
      <w:pPr>
        <w:pStyle w:val="BodyText"/>
        <w:ind w:left="799"/>
        <w:jc w:val="both"/>
        <w:rPr>
          <w:b/>
          <w:bCs/>
          <w:color w:val="auto"/>
          <w:sz w:val="20"/>
          <w:szCs w:val="20"/>
          <w:lang w:val="it-IT"/>
        </w:rPr>
      </w:pPr>
      <w:r w:rsidRPr="00414C6E">
        <w:rPr>
          <w:b/>
          <w:bCs/>
          <w:color w:val="auto"/>
          <w:sz w:val="20"/>
          <w:szCs w:val="20"/>
          <w:lang w:val="it-IT"/>
        </w:rPr>
        <w:t>Este necesar a se completa formularul cu utilaje disponibile pentru contract?</w:t>
      </w:r>
    </w:p>
    <w:p w14:paraId="624C2166" w14:textId="77777777" w:rsidR="00740744" w:rsidRPr="00414C6E" w:rsidRDefault="00740744" w:rsidP="00740744">
      <w:pPr>
        <w:pStyle w:val="BodyText"/>
        <w:ind w:left="799"/>
        <w:jc w:val="both"/>
        <w:rPr>
          <w:color w:val="auto"/>
          <w:sz w:val="20"/>
          <w:szCs w:val="20"/>
          <w:u w:val="single"/>
          <w:lang w:val="it-IT"/>
        </w:rPr>
      </w:pPr>
      <w:r w:rsidRPr="00414C6E">
        <w:rPr>
          <w:color w:val="auto"/>
          <w:sz w:val="20"/>
          <w:szCs w:val="20"/>
          <w:lang w:val="it-IT"/>
        </w:rPr>
        <w:t xml:space="preserve">Achizitia se refera la un proiect in care se solicita operatorilor economici sa declare utilajele pe care le vor utiliza in derularea contractului (Conform HG NR. 342/2022): </w:t>
      </w:r>
      <w:r w:rsidRPr="00414C6E">
        <w:rPr>
          <w:color w:val="auto"/>
          <w:sz w:val="20"/>
          <w:szCs w:val="20"/>
          <w:u w:val="single"/>
          <w:lang w:val="it-IT"/>
        </w:rPr>
        <w:t>Nu</w:t>
      </w:r>
    </w:p>
    <w:p w14:paraId="1DAA357A" w14:textId="77777777" w:rsidR="00740744" w:rsidRPr="00414C6E" w:rsidRDefault="00740744" w:rsidP="00740744">
      <w:pPr>
        <w:pStyle w:val="BodyText"/>
        <w:ind w:left="799"/>
        <w:jc w:val="both"/>
        <w:rPr>
          <w:color w:val="auto"/>
          <w:sz w:val="20"/>
          <w:szCs w:val="20"/>
          <w:lang w:val="it-IT"/>
        </w:rPr>
      </w:pPr>
    </w:p>
    <w:p w14:paraId="25D2409F" w14:textId="77777777" w:rsidR="00740744" w:rsidRPr="00414C6E" w:rsidRDefault="00740744" w:rsidP="00740744">
      <w:pPr>
        <w:pStyle w:val="BodyText"/>
        <w:ind w:left="799"/>
        <w:jc w:val="both"/>
        <w:rPr>
          <w:b/>
          <w:bCs/>
          <w:color w:val="auto"/>
          <w:sz w:val="20"/>
          <w:szCs w:val="20"/>
          <w:lang w:val="it-IT"/>
        </w:rPr>
      </w:pPr>
      <w:r w:rsidRPr="00414C6E">
        <w:rPr>
          <w:b/>
          <w:bCs/>
          <w:color w:val="auto"/>
          <w:sz w:val="20"/>
          <w:szCs w:val="20"/>
          <w:lang w:val="it-IT"/>
        </w:rPr>
        <w:t>Incadrarea achizitiei in categoriile de produse si servicii la care se pot aplica criterii de atribuire ecologice</w:t>
      </w:r>
    </w:p>
    <w:p w14:paraId="664F6DAF" w14:textId="77777777" w:rsidR="00D235E7" w:rsidRPr="00414C6E" w:rsidRDefault="00D235E7" w:rsidP="00740744">
      <w:pPr>
        <w:pStyle w:val="BodyText"/>
        <w:ind w:left="799"/>
        <w:jc w:val="both"/>
        <w:rPr>
          <w:b/>
          <w:bCs/>
          <w:color w:val="auto"/>
          <w:sz w:val="20"/>
          <w:szCs w:val="20"/>
          <w:lang w:val="it-IT"/>
        </w:rPr>
      </w:pPr>
    </w:p>
    <w:p w14:paraId="0E05C930" w14:textId="77777777" w:rsidR="00740744" w:rsidRPr="00414C6E" w:rsidRDefault="00740744" w:rsidP="00740744">
      <w:pPr>
        <w:pStyle w:val="BodyText"/>
        <w:ind w:left="799"/>
        <w:jc w:val="both"/>
        <w:rPr>
          <w:color w:val="auto"/>
          <w:sz w:val="20"/>
          <w:szCs w:val="20"/>
          <w:lang w:val="it-IT"/>
        </w:rPr>
      </w:pPr>
      <w:r w:rsidRPr="00414C6E">
        <w:rPr>
          <w:color w:val="auto"/>
          <w:sz w:val="20"/>
          <w:szCs w:val="20"/>
          <w:lang w:val="it-IT"/>
        </w:rPr>
        <w:t>Autoritatea contractanta certifica in mod explicit ca a verificat categoriile prevazute in HG 427 din 24 aprilie 2025 pentru aprobarea Programului national de achizitii ecologice 2025-2030 si achizitia pe care o deruleaza nu se poate incadra la nici una dintre acestea</w:t>
      </w:r>
    </w:p>
    <w:p w14:paraId="0F03FD79" w14:textId="77777777" w:rsidR="00740744" w:rsidRPr="00414C6E" w:rsidRDefault="00740744" w:rsidP="00740744">
      <w:pPr>
        <w:pStyle w:val="BodyText"/>
        <w:ind w:left="799"/>
        <w:jc w:val="both"/>
        <w:rPr>
          <w:color w:val="auto"/>
          <w:sz w:val="20"/>
          <w:szCs w:val="20"/>
          <w:lang w:val="it-IT"/>
        </w:rPr>
      </w:pPr>
    </w:p>
    <w:p w14:paraId="271FC5ED" w14:textId="77777777" w:rsidR="00740744" w:rsidRPr="00414C6E" w:rsidRDefault="00740744" w:rsidP="00740744">
      <w:pPr>
        <w:pStyle w:val="BodyText"/>
        <w:ind w:left="799"/>
        <w:jc w:val="both"/>
        <w:rPr>
          <w:b/>
          <w:bCs/>
          <w:color w:val="auto"/>
          <w:sz w:val="20"/>
          <w:szCs w:val="20"/>
          <w:lang w:val="it-IT"/>
        </w:rPr>
      </w:pPr>
      <w:r w:rsidRPr="00414C6E">
        <w:rPr>
          <w:b/>
          <w:bCs/>
          <w:color w:val="auto"/>
          <w:sz w:val="20"/>
          <w:szCs w:val="20"/>
          <w:lang w:val="it-IT"/>
        </w:rPr>
        <w:t>Achizitie strategica</w:t>
      </w:r>
    </w:p>
    <w:p w14:paraId="08F8ED11" w14:textId="77777777" w:rsidR="00740744" w:rsidRPr="00414C6E" w:rsidRDefault="00740744" w:rsidP="00740744">
      <w:pPr>
        <w:pStyle w:val="BodyText"/>
        <w:ind w:left="799"/>
        <w:jc w:val="both"/>
        <w:rPr>
          <w:color w:val="auto"/>
          <w:sz w:val="20"/>
          <w:szCs w:val="20"/>
          <w:lang w:val="it-IT"/>
        </w:rPr>
      </w:pPr>
      <w:r w:rsidRPr="00414C6E">
        <w:rPr>
          <w:color w:val="auto"/>
          <w:sz w:val="20"/>
          <w:szCs w:val="20"/>
          <w:lang w:val="it-IT"/>
        </w:rPr>
        <w:t xml:space="preserve">Procedura de achizitii are scopul de a reduce impactul achizitiei asupra mediului, de a indeplini obiectivele sociale si/sau de a cumpara o lucrare, un bun sau un serviciu inovator. (BT-06) </w:t>
      </w:r>
      <w:r w:rsidRPr="00414C6E">
        <w:rPr>
          <w:color w:val="auto"/>
          <w:sz w:val="20"/>
          <w:szCs w:val="20"/>
          <w:u w:val="single"/>
          <w:lang w:val="it-IT"/>
        </w:rPr>
        <w:t>Nu</w:t>
      </w:r>
    </w:p>
    <w:p w14:paraId="50AB6217" w14:textId="77777777" w:rsidR="00740744" w:rsidRPr="00414C6E" w:rsidRDefault="00740744" w:rsidP="00740744">
      <w:pPr>
        <w:pStyle w:val="BodyText"/>
        <w:ind w:left="799"/>
        <w:jc w:val="both"/>
        <w:rPr>
          <w:b/>
          <w:bCs/>
          <w:color w:val="auto"/>
          <w:sz w:val="20"/>
          <w:szCs w:val="20"/>
          <w:lang w:val="it-IT"/>
        </w:rPr>
      </w:pPr>
      <w:r w:rsidRPr="00414C6E">
        <w:rPr>
          <w:b/>
          <w:bCs/>
          <w:color w:val="auto"/>
          <w:sz w:val="20"/>
          <w:szCs w:val="20"/>
          <w:lang w:val="it-IT"/>
        </w:rPr>
        <w:t>Achizitie ecologica</w:t>
      </w:r>
    </w:p>
    <w:p w14:paraId="59DF000B" w14:textId="77777777" w:rsidR="00740744" w:rsidRPr="00414C6E" w:rsidRDefault="00740744" w:rsidP="00740744">
      <w:pPr>
        <w:pStyle w:val="BodyText"/>
        <w:ind w:left="799"/>
        <w:jc w:val="both"/>
        <w:rPr>
          <w:color w:val="auto"/>
          <w:sz w:val="20"/>
          <w:szCs w:val="20"/>
          <w:lang w:val="fr-FR"/>
        </w:rPr>
      </w:pPr>
      <w:r w:rsidRPr="00414C6E">
        <w:rPr>
          <w:color w:val="auto"/>
          <w:sz w:val="20"/>
          <w:szCs w:val="20"/>
          <w:lang w:val="it-IT"/>
        </w:rPr>
        <w:t xml:space="preserve">Contractul implica un proces de achizitii de bunuri, servicii si lucrari cu un impact de mediu redus pe toata durata de viata a acestora. </w:t>
      </w:r>
      <w:r w:rsidRPr="00414C6E">
        <w:rPr>
          <w:color w:val="auto"/>
          <w:sz w:val="20"/>
          <w:szCs w:val="20"/>
          <w:lang w:val="fr-FR"/>
        </w:rPr>
        <w:t xml:space="preserve">(BT-774) </w:t>
      </w:r>
      <w:r w:rsidRPr="00414C6E">
        <w:rPr>
          <w:color w:val="auto"/>
          <w:sz w:val="20"/>
          <w:szCs w:val="20"/>
          <w:u w:val="single"/>
          <w:lang w:val="fr-FR"/>
        </w:rPr>
        <w:t>Nu</w:t>
      </w:r>
    </w:p>
    <w:p w14:paraId="5B119138" w14:textId="77777777" w:rsidR="00740744" w:rsidRPr="00414C6E" w:rsidRDefault="00740744" w:rsidP="00740744">
      <w:pPr>
        <w:pStyle w:val="BodyText"/>
        <w:ind w:left="799"/>
        <w:jc w:val="both"/>
        <w:rPr>
          <w:b/>
          <w:bCs/>
          <w:color w:val="auto"/>
          <w:sz w:val="20"/>
          <w:szCs w:val="20"/>
          <w:lang w:val="fr-FR"/>
        </w:rPr>
      </w:pPr>
      <w:proofErr w:type="spellStart"/>
      <w:r w:rsidRPr="00414C6E">
        <w:rPr>
          <w:b/>
          <w:bCs/>
          <w:color w:val="auto"/>
          <w:sz w:val="20"/>
          <w:szCs w:val="20"/>
          <w:lang w:val="fr-FR"/>
        </w:rPr>
        <w:t>Achizitie</w:t>
      </w:r>
      <w:proofErr w:type="spellEnd"/>
      <w:r w:rsidRPr="00414C6E">
        <w:rPr>
          <w:b/>
          <w:bCs/>
          <w:color w:val="auto"/>
          <w:sz w:val="20"/>
          <w:szCs w:val="20"/>
          <w:lang w:val="fr-FR"/>
        </w:rPr>
        <w:t xml:space="preserve"> </w:t>
      </w:r>
      <w:proofErr w:type="spellStart"/>
      <w:r w:rsidRPr="00414C6E">
        <w:rPr>
          <w:b/>
          <w:bCs/>
          <w:color w:val="auto"/>
          <w:sz w:val="20"/>
          <w:szCs w:val="20"/>
          <w:lang w:val="fr-FR"/>
        </w:rPr>
        <w:t>sociala</w:t>
      </w:r>
      <w:proofErr w:type="spellEnd"/>
    </w:p>
    <w:p w14:paraId="4BFCE869" w14:textId="77777777" w:rsidR="00740744" w:rsidRPr="00414C6E" w:rsidRDefault="00740744" w:rsidP="00740744">
      <w:pPr>
        <w:pStyle w:val="BodyText"/>
        <w:ind w:left="799"/>
        <w:jc w:val="both"/>
        <w:rPr>
          <w:color w:val="auto"/>
          <w:sz w:val="20"/>
          <w:szCs w:val="20"/>
          <w:u w:val="single"/>
          <w:lang w:val="it-IT"/>
        </w:rPr>
      </w:pPr>
      <w:proofErr w:type="spellStart"/>
      <w:r w:rsidRPr="00414C6E">
        <w:rPr>
          <w:color w:val="auto"/>
          <w:sz w:val="20"/>
          <w:szCs w:val="20"/>
          <w:lang w:val="fr-FR"/>
        </w:rPr>
        <w:t>Contractul</w:t>
      </w:r>
      <w:proofErr w:type="spellEnd"/>
      <w:r w:rsidRPr="00414C6E">
        <w:rPr>
          <w:color w:val="auto"/>
          <w:sz w:val="20"/>
          <w:szCs w:val="20"/>
          <w:lang w:val="fr-FR"/>
        </w:rPr>
        <w:t xml:space="preserve"> </w:t>
      </w:r>
      <w:proofErr w:type="spellStart"/>
      <w:r w:rsidRPr="00414C6E">
        <w:rPr>
          <w:color w:val="auto"/>
          <w:sz w:val="20"/>
          <w:szCs w:val="20"/>
          <w:lang w:val="fr-FR"/>
        </w:rPr>
        <w:t>urmareste</w:t>
      </w:r>
      <w:proofErr w:type="spellEnd"/>
      <w:r w:rsidRPr="00414C6E">
        <w:rPr>
          <w:color w:val="auto"/>
          <w:sz w:val="20"/>
          <w:szCs w:val="20"/>
          <w:lang w:val="fr-FR"/>
        </w:rPr>
        <w:t xml:space="preserve"> un </w:t>
      </w:r>
      <w:proofErr w:type="spellStart"/>
      <w:r w:rsidRPr="00414C6E">
        <w:rPr>
          <w:color w:val="auto"/>
          <w:sz w:val="20"/>
          <w:szCs w:val="20"/>
          <w:lang w:val="fr-FR"/>
        </w:rPr>
        <w:t>obiectiv</w:t>
      </w:r>
      <w:proofErr w:type="spellEnd"/>
      <w:r w:rsidRPr="00414C6E">
        <w:rPr>
          <w:color w:val="auto"/>
          <w:sz w:val="20"/>
          <w:szCs w:val="20"/>
          <w:lang w:val="fr-FR"/>
        </w:rPr>
        <w:t xml:space="preserve"> social </w:t>
      </w:r>
      <w:proofErr w:type="spellStart"/>
      <w:r w:rsidRPr="00414C6E">
        <w:rPr>
          <w:color w:val="auto"/>
          <w:sz w:val="20"/>
          <w:szCs w:val="20"/>
          <w:lang w:val="fr-FR"/>
        </w:rPr>
        <w:t>promovat</w:t>
      </w:r>
      <w:proofErr w:type="spellEnd"/>
      <w:r w:rsidRPr="00414C6E">
        <w:rPr>
          <w:color w:val="auto"/>
          <w:sz w:val="20"/>
          <w:szCs w:val="20"/>
          <w:lang w:val="fr-FR"/>
        </w:rPr>
        <w:t xml:space="preserve"> de </w:t>
      </w:r>
      <w:proofErr w:type="spellStart"/>
      <w:r w:rsidRPr="00414C6E">
        <w:rPr>
          <w:color w:val="auto"/>
          <w:sz w:val="20"/>
          <w:szCs w:val="20"/>
          <w:lang w:val="fr-FR"/>
        </w:rPr>
        <w:t>lucrarile</w:t>
      </w:r>
      <w:proofErr w:type="spellEnd"/>
      <w:r w:rsidRPr="00414C6E">
        <w:rPr>
          <w:color w:val="auto"/>
          <w:sz w:val="20"/>
          <w:szCs w:val="20"/>
          <w:lang w:val="fr-FR"/>
        </w:rPr>
        <w:t xml:space="preserve">, de </w:t>
      </w:r>
      <w:proofErr w:type="spellStart"/>
      <w:r w:rsidRPr="00414C6E">
        <w:rPr>
          <w:color w:val="auto"/>
          <w:sz w:val="20"/>
          <w:szCs w:val="20"/>
          <w:lang w:val="fr-FR"/>
        </w:rPr>
        <w:t>bunurile</w:t>
      </w:r>
      <w:proofErr w:type="spellEnd"/>
      <w:r w:rsidRPr="00414C6E">
        <w:rPr>
          <w:color w:val="auto"/>
          <w:sz w:val="20"/>
          <w:szCs w:val="20"/>
          <w:lang w:val="fr-FR"/>
        </w:rPr>
        <w:t xml:space="preserve"> </w:t>
      </w:r>
      <w:proofErr w:type="spellStart"/>
      <w:r w:rsidRPr="00414C6E">
        <w:rPr>
          <w:color w:val="auto"/>
          <w:sz w:val="20"/>
          <w:szCs w:val="20"/>
          <w:lang w:val="fr-FR"/>
        </w:rPr>
        <w:t>sau</w:t>
      </w:r>
      <w:proofErr w:type="spellEnd"/>
      <w:r w:rsidRPr="00414C6E">
        <w:rPr>
          <w:color w:val="auto"/>
          <w:sz w:val="20"/>
          <w:szCs w:val="20"/>
          <w:lang w:val="fr-FR"/>
        </w:rPr>
        <w:t xml:space="preserve"> de </w:t>
      </w:r>
      <w:proofErr w:type="spellStart"/>
      <w:r w:rsidRPr="00414C6E">
        <w:rPr>
          <w:color w:val="auto"/>
          <w:sz w:val="20"/>
          <w:szCs w:val="20"/>
          <w:lang w:val="fr-FR"/>
        </w:rPr>
        <w:t>serviciile</w:t>
      </w:r>
      <w:proofErr w:type="spellEnd"/>
      <w:r w:rsidRPr="00414C6E">
        <w:rPr>
          <w:color w:val="auto"/>
          <w:sz w:val="20"/>
          <w:szCs w:val="20"/>
          <w:lang w:val="fr-FR"/>
        </w:rPr>
        <w:t xml:space="preserve"> respective (de </w:t>
      </w:r>
      <w:proofErr w:type="spellStart"/>
      <w:r w:rsidRPr="00414C6E">
        <w:rPr>
          <w:color w:val="auto"/>
          <w:sz w:val="20"/>
          <w:szCs w:val="20"/>
          <w:lang w:val="fr-FR"/>
        </w:rPr>
        <w:lastRenderedPageBreak/>
        <w:t>exemplu</w:t>
      </w:r>
      <w:proofErr w:type="spellEnd"/>
      <w:r w:rsidRPr="00414C6E">
        <w:rPr>
          <w:color w:val="auto"/>
          <w:sz w:val="20"/>
          <w:szCs w:val="20"/>
          <w:lang w:val="fr-FR"/>
        </w:rPr>
        <w:t xml:space="preserve">, </w:t>
      </w:r>
      <w:proofErr w:type="spellStart"/>
      <w:r w:rsidRPr="00414C6E">
        <w:rPr>
          <w:color w:val="auto"/>
          <w:sz w:val="20"/>
          <w:szCs w:val="20"/>
          <w:lang w:val="fr-FR"/>
        </w:rPr>
        <w:t>conditii</w:t>
      </w:r>
      <w:proofErr w:type="spellEnd"/>
      <w:r w:rsidRPr="00414C6E">
        <w:rPr>
          <w:color w:val="auto"/>
          <w:sz w:val="20"/>
          <w:szCs w:val="20"/>
          <w:lang w:val="fr-FR"/>
        </w:rPr>
        <w:t xml:space="preserve"> de </w:t>
      </w:r>
      <w:proofErr w:type="spellStart"/>
      <w:r w:rsidRPr="00414C6E">
        <w:rPr>
          <w:color w:val="auto"/>
          <w:sz w:val="20"/>
          <w:szCs w:val="20"/>
          <w:lang w:val="fr-FR"/>
        </w:rPr>
        <w:t>munca</w:t>
      </w:r>
      <w:proofErr w:type="spellEnd"/>
      <w:r w:rsidRPr="00414C6E">
        <w:rPr>
          <w:color w:val="auto"/>
          <w:sz w:val="20"/>
          <w:szCs w:val="20"/>
          <w:lang w:val="fr-FR"/>
        </w:rPr>
        <w:t xml:space="preserve"> </w:t>
      </w:r>
      <w:proofErr w:type="spellStart"/>
      <w:r w:rsidRPr="00414C6E">
        <w:rPr>
          <w:color w:val="auto"/>
          <w:sz w:val="20"/>
          <w:szCs w:val="20"/>
          <w:lang w:val="fr-FR"/>
        </w:rPr>
        <w:t>echitabile</w:t>
      </w:r>
      <w:proofErr w:type="spellEnd"/>
      <w:r w:rsidRPr="00414C6E">
        <w:rPr>
          <w:color w:val="auto"/>
          <w:sz w:val="20"/>
          <w:szCs w:val="20"/>
          <w:lang w:val="fr-FR"/>
        </w:rPr>
        <w:t xml:space="preserve">). </w:t>
      </w:r>
      <w:r w:rsidRPr="00414C6E">
        <w:rPr>
          <w:color w:val="auto"/>
          <w:sz w:val="20"/>
          <w:szCs w:val="20"/>
          <w:lang w:val="it-IT"/>
        </w:rPr>
        <w:t xml:space="preserve">(BT-775) </w:t>
      </w:r>
      <w:r w:rsidRPr="00414C6E">
        <w:rPr>
          <w:color w:val="auto"/>
          <w:sz w:val="20"/>
          <w:szCs w:val="20"/>
          <w:u w:val="single"/>
          <w:lang w:val="it-IT"/>
        </w:rPr>
        <w:t>Nu</w:t>
      </w:r>
    </w:p>
    <w:p w14:paraId="406CE088" w14:textId="77777777" w:rsidR="00740744" w:rsidRPr="00414C6E" w:rsidRDefault="00740744" w:rsidP="00740744">
      <w:pPr>
        <w:pStyle w:val="BodyText"/>
        <w:ind w:left="799"/>
        <w:jc w:val="both"/>
        <w:rPr>
          <w:b/>
          <w:bCs/>
          <w:color w:val="auto"/>
          <w:sz w:val="20"/>
          <w:szCs w:val="20"/>
          <w:lang w:val="it-IT"/>
        </w:rPr>
      </w:pPr>
      <w:r w:rsidRPr="00414C6E">
        <w:rPr>
          <w:b/>
          <w:bCs/>
          <w:color w:val="auto"/>
          <w:sz w:val="20"/>
          <w:szCs w:val="20"/>
          <w:lang w:val="it-IT"/>
        </w:rPr>
        <w:t>Achizitie in domeniul inovarii</w:t>
      </w:r>
    </w:p>
    <w:p w14:paraId="2BEE99D3" w14:textId="77777777" w:rsidR="00740744" w:rsidRPr="00414C6E" w:rsidRDefault="00740744" w:rsidP="00740744">
      <w:pPr>
        <w:pStyle w:val="BodyText"/>
        <w:ind w:left="799"/>
        <w:jc w:val="both"/>
        <w:rPr>
          <w:color w:val="auto"/>
          <w:sz w:val="20"/>
          <w:szCs w:val="20"/>
          <w:lang w:val="it-IT"/>
        </w:rPr>
      </w:pPr>
      <w:r w:rsidRPr="00414C6E">
        <w:rPr>
          <w:color w:val="auto"/>
          <w:sz w:val="20"/>
          <w:szCs w:val="20"/>
          <w:lang w:val="it-IT"/>
        </w:rPr>
        <w:t xml:space="preserve">Contractul implica achizitionare de lucrari, bunuri sau servicii inovatoare. (BT-776) </w:t>
      </w:r>
      <w:r w:rsidRPr="00414C6E">
        <w:rPr>
          <w:color w:val="auto"/>
          <w:sz w:val="20"/>
          <w:szCs w:val="20"/>
          <w:u w:val="single"/>
          <w:lang w:val="it-IT"/>
        </w:rPr>
        <w:t>Nu</w:t>
      </w:r>
    </w:p>
    <w:p w14:paraId="7B8FF403" w14:textId="77777777" w:rsidR="00740744" w:rsidRPr="00414C6E" w:rsidRDefault="00740744" w:rsidP="00740744">
      <w:pPr>
        <w:pStyle w:val="BodyText"/>
        <w:ind w:left="799"/>
        <w:jc w:val="both"/>
        <w:rPr>
          <w:b/>
          <w:bCs/>
          <w:color w:val="auto"/>
          <w:sz w:val="20"/>
          <w:szCs w:val="20"/>
          <w:lang w:val="it-IT"/>
        </w:rPr>
      </w:pPr>
      <w:r w:rsidRPr="00414C6E">
        <w:rPr>
          <w:b/>
          <w:bCs/>
          <w:color w:val="auto"/>
          <w:sz w:val="20"/>
          <w:szCs w:val="20"/>
          <w:lang w:val="it-IT"/>
        </w:rPr>
        <w:t>Accesibilitate</w:t>
      </w:r>
    </w:p>
    <w:p w14:paraId="5C91186A" w14:textId="77777777" w:rsidR="00740744" w:rsidRPr="00414C6E" w:rsidRDefault="00740744" w:rsidP="00740744">
      <w:pPr>
        <w:pStyle w:val="BodyText"/>
        <w:ind w:left="799"/>
        <w:jc w:val="both"/>
        <w:rPr>
          <w:color w:val="auto"/>
          <w:sz w:val="20"/>
          <w:szCs w:val="20"/>
        </w:rPr>
      </w:pPr>
      <w:r w:rsidRPr="00414C6E">
        <w:rPr>
          <w:color w:val="auto"/>
          <w:sz w:val="20"/>
          <w:szCs w:val="20"/>
          <w:lang w:val="it-IT"/>
        </w:rPr>
        <w:t xml:space="preserve">Sunt utilizate in specificatiile tehnice a criteriilor de accesibilitate pentru persoanele cu handicap (BT-754) </w:t>
      </w:r>
      <w:r w:rsidRPr="00414C6E">
        <w:rPr>
          <w:color w:val="auto"/>
          <w:sz w:val="20"/>
          <w:szCs w:val="20"/>
          <w:u w:val="single"/>
          <w:lang w:val="it-IT"/>
        </w:rPr>
        <w:t>Nu</w:t>
      </w:r>
    </w:p>
    <w:p w14:paraId="2A7190FD" w14:textId="77777777" w:rsidR="00740744" w:rsidRPr="00414C6E" w:rsidRDefault="00740744" w:rsidP="00A9478C">
      <w:pPr>
        <w:pStyle w:val="BodyText"/>
        <w:ind w:left="799"/>
        <w:jc w:val="both"/>
        <w:rPr>
          <w:color w:val="auto"/>
          <w:sz w:val="20"/>
          <w:szCs w:val="20"/>
        </w:rPr>
      </w:pPr>
    </w:p>
    <w:p w14:paraId="3FF495E1" w14:textId="77777777" w:rsidR="00AC7BF9" w:rsidRPr="00414C6E" w:rsidRDefault="00AC7BF9" w:rsidP="00740744">
      <w:pPr>
        <w:pStyle w:val="BodyText"/>
        <w:spacing w:line="240" w:lineRule="auto"/>
        <w:rPr>
          <w:color w:val="auto"/>
          <w:sz w:val="20"/>
          <w:szCs w:val="20"/>
        </w:rPr>
      </w:pPr>
    </w:p>
    <w:p w14:paraId="24296AE3" w14:textId="3A018EDD" w:rsidR="009D4AB7" w:rsidRPr="00414C6E" w:rsidRDefault="00A80E3B" w:rsidP="00A80E3B">
      <w:pPr>
        <w:pStyle w:val="Heading30"/>
        <w:keepNext/>
        <w:keepLines/>
        <w:tabs>
          <w:tab w:val="left" w:pos="673"/>
        </w:tabs>
        <w:spacing w:after="0"/>
        <w:ind w:left="400" w:firstLine="0"/>
        <w:jc w:val="both"/>
        <w:rPr>
          <w:color w:val="auto"/>
        </w:rPr>
      </w:pPr>
      <w:bookmarkStart w:id="98" w:name="bookmark113"/>
      <w:bookmarkStart w:id="99" w:name="bookmark111"/>
      <w:bookmarkStart w:id="100" w:name="bookmark112"/>
      <w:bookmarkStart w:id="101" w:name="bookmark114"/>
      <w:bookmarkEnd w:id="98"/>
      <w:r w:rsidRPr="00414C6E">
        <w:rPr>
          <w:color w:val="auto"/>
        </w:rPr>
        <w:t xml:space="preserve">II.3 </w:t>
      </w:r>
      <w:r w:rsidR="00AC2EF3" w:rsidRPr="00414C6E">
        <w:rPr>
          <w:color w:val="auto"/>
        </w:rPr>
        <w:t>Ajustarea pretului contractului</w:t>
      </w:r>
      <w:bookmarkEnd w:id="99"/>
      <w:bookmarkEnd w:id="100"/>
      <w:bookmarkEnd w:id="101"/>
    </w:p>
    <w:p w14:paraId="101D214E" w14:textId="2A8F0956" w:rsidR="00C320D0" w:rsidRDefault="00C320D0" w:rsidP="00C320D0">
      <w:pPr>
        <w:pStyle w:val="BodyText"/>
        <w:ind w:left="800"/>
        <w:jc w:val="both"/>
        <w:rPr>
          <w:color w:val="auto"/>
          <w:sz w:val="20"/>
          <w:szCs w:val="20"/>
        </w:rPr>
      </w:pPr>
    </w:p>
    <w:p w14:paraId="5A51DA11" w14:textId="60E99D4F" w:rsidR="00D4104C" w:rsidRPr="00D4104C" w:rsidRDefault="00D4104C" w:rsidP="00D4104C">
      <w:pPr>
        <w:pStyle w:val="BodyText"/>
        <w:ind w:left="800"/>
        <w:jc w:val="both"/>
        <w:rPr>
          <w:color w:val="auto"/>
          <w:sz w:val="20"/>
          <w:szCs w:val="20"/>
        </w:rPr>
      </w:pPr>
      <w:r w:rsidRPr="00D4104C">
        <w:rPr>
          <w:color w:val="auto"/>
          <w:sz w:val="20"/>
          <w:szCs w:val="20"/>
        </w:rPr>
        <w:t>Contractul va fi ajustat dupa urmatoarea metoda :</w:t>
      </w:r>
      <w:r w:rsidR="00B86738">
        <w:rPr>
          <w:color w:val="auto"/>
          <w:sz w:val="20"/>
          <w:szCs w:val="20"/>
        </w:rPr>
        <w:t xml:space="preserve"> </w:t>
      </w:r>
      <w:r w:rsidRPr="00D4104C">
        <w:rPr>
          <w:color w:val="auto"/>
          <w:sz w:val="20"/>
          <w:szCs w:val="20"/>
        </w:rPr>
        <w:t>Ajustarea prețului se realizeaza ca urmare a unei solicitări justificate din partea</w:t>
      </w:r>
      <w:r>
        <w:rPr>
          <w:color w:val="auto"/>
          <w:sz w:val="20"/>
          <w:szCs w:val="20"/>
        </w:rPr>
        <w:t xml:space="preserve"> </w:t>
      </w:r>
      <w:r w:rsidRPr="00D4104C">
        <w:rPr>
          <w:color w:val="auto"/>
          <w:sz w:val="20"/>
          <w:szCs w:val="20"/>
        </w:rPr>
        <w:t>executantului, la fiecare solicitare de plată, pe întreaga perioadă de derulare a contractului, până la finalizarea și recepționarea</w:t>
      </w:r>
      <w:r>
        <w:rPr>
          <w:color w:val="auto"/>
          <w:sz w:val="20"/>
          <w:szCs w:val="20"/>
        </w:rPr>
        <w:t xml:space="preserve"> </w:t>
      </w:r>
      <w:r w:rsidRPr="00D4104C">
        <w:rPr>
          <w:color w:val="auto"/>
          <w:sz w:val="20"/>
          <w:szCs w:val="20"/>
        </w:rPr>
        <w:t>lucrărilor.</w:t>
      </w:r>
    </w:p>
    <w:p w14:paraId="1127B41E" w14:textId="77777777" w:rsidR="00D4104C" w:rsidRPr="00D4104C" w:rsidRDefault="00D4104C" w:rsidP="00D4104C">
      <w:pPr>
        <w:pStyle w:val="BodyText"/>
        <w:ind w:left="800"/>
        <w:jc w:val="both"/>
        <w:rPr>
          <w:color w:val="auto"/>
          <w:sz w:val="20"/>
          <w:szCs w:val="20"/>
        </w:rPr>
      </w:pPr>
      <w:r w:rsidRPr="00D4104C">
        <w:rPr>
          <w:color w:val="auto"/>
          <w:sz w:val="20"/>
          <w:szCs w:val="20"/>
        </w:rPr>
        <w:t>In vederea ajustării valorii solicitării de plată se utilizează următoarea formulă:</w:t>
      </w:r>
    </w:p>
    <w:p w14:paraId="3B3592A1" w14:textId="77777777" w:rsidR="00D4104C" w:rsidRPr="00D4104C" w:rsidRDefault="00D4104C" w:rsidP="00D4104C">
      <w:pPr>
        <w:pStyle w:val="BodyText"/>
        <w:ind w:left="800"/>
        <w:jc w:val="both"/>
        <w:rPr>
          <w:color w:val="auto"/>
          <w:sz w:val="20"/>
          <w:szCs w:val="20"/>
        </w:rPr>
      </w:pPr>
      <w:r w:rsidRPr="00D4104C">
        <w:rPr>
          <w:color w:val="auto"/>
          <w:sz w:val="20"/>
          <w:szCs w:val="20"/>
        </w:rPr>
        <w:t>Va = V0 x [(1-p-a)xICCn/ICCdata referinta + (p+a)],</w:t>
      </w:r>
    </w:p>
    <w:p w14:paraId="1146F904" w14:textId="77777777" w:rsidR="00D4104C" w:rsidRPr="00D4104C" w:rsidRDefault="00D4104C" w:rsidP="00D4104C">
      <w:pPr>
        <w:pStyle w:val="BodyText"/>
        <w:ind w:left="800"/>
        <w:jc w:val="both"/>
        <w:rPr>
          <w:color w:val="auto"/>
          <w:sz w:val="20"/>
          <w:szCs w:val="20"/>
        </w:rPr>
      </w:pPr>
      <w:r w:rsidRPr="00D4104C">
        <w:rPr>
          <w:color w:val="auto"/>
          <w:sz w:val="20"/>
          <w:szCs w:val="20"/>
        </w:rPr>
        <w:t>unde:</w:t>
      </w:r>
    </w:p>
    <w:p w14:paraId="6ACBCFB7" w14:textId="77777777" w:rsidR="00D4104C" w:rsidRPr="00D4104C" w:rsidRDefault="00D4104C" w:rsidP="00D4104C">
      <w:pPr>
        <w:pStyle w:val="BodyText"/>
        <w:ind w:left="800"/>
        <w:jc w:val="both"/>
        <w:rPr>
          <w:color w:val="auto"/>
          <w:sz w:val="20"/>
          <w:szCs w:val="20"/>
        </w:rPr>
      </w:pPr>
      <w:r w:rsidRPr="00D4104C">
        <w:rPr>
          <w:color w:val="auto"/>
          <w:sz w:val="20"/>
          <w:szCs w:val="20"/>
        </w:rPr>
        <w:t>Va reprezintă valoarea ajustată a solicitării de plată,</w:t>
      </w:r>
    </w:p>
    <w:p w14:paraId="27EC8157" w14:textId="77777777" w:rsidR="00D4104C" w:rsidRPr="00D4104C" w:rsidRDefault="00D4104C" w:rsidP="00D4104C">
      <w:pPr>
        <w:pStyle w:val="BodyText"/>
        <w:ind w:left="800"/>
        <w:jc w:val="both"/>
        <w:rPr>
          <w:color w:val="auto"/>
          <w:sz w:val="20"/>
          <w:szCs w:val="20"/>
        </w:rPr>
      </w:pPr>
      <w:r w:rsidRPr="00D4104C">
        <w:rPr>
          <w:color w:val="auto"/>
          <w:sz w:val="20"/>
          <w:szCs w:val="20"/>
        </w:rPr>
        <w:t>Vo reprezintă valoarea solicitării de plată conform preţurilor prevăzute în oferta care a stat la baza încheierii contractului</w:t>
      </w:r>
    </w:p>
    <w:p w14:paraId="709C03AD" w14:textId="1DF30F2E" w:rsidR="00D4104C" w:rsidRPr="00D4104C" w:rsidRDefault="00D4104C" w:rsidP="00D4104C">
      <w:pPr>
        <w:pStyle w:val="BodyText"/>
        <w:ind w:left="800"/>
        <w:jc w:val="both"/>
        <w:rPr>
          <w:color w:val="auto"/>
          <w:sz w:val="20"/>
          <w:szCs w:val="20"/>
        </w:rPr>
      </w:pPr>
      <w:r w:rsidRPr="00D4104C">
        <w:rPr>
          <w:color w:val="auto"/>
          <w:sz w:val="20"/>
          <w:szCs w:val="20"/>
        </w:rPr>
        <w:t>a reprezintă valoarea procentuală a plăţii în avans determinată ca raport dintre valoarea avansului primit şi nerestituit/nejustificat</w:t>
      </w:r>
      <w:r>
        <w:rPr>
          <w:color w:val="auto"/>
          <w:sz w:val="20"/>
          <w:szCs w:val="20"/>
        </w:rPr>
        <w:t xml:space="preserve"> </w:t>
      </w:r>
      <w:r w:rsidRPr="00D4104C">
        <w:rPr>
          <w:color w:val="auto"/>
          <w:sz w:val="20"/>
          <w:szCs w:val="20"/>
        </w:rPr>
        <w:t>şi preţul contractului (NOTA! In cadrul prezentului contract nu se acorda avans, ceea ce inseamna ca valoarea acestui coeficient este</w:t>
      </w:r>
      <w:r>
        <w:rPr>
          <w:color w:val="auto"/>
          <w:sz w:val="20"/>
          <w:szCs w:val="20"/>
        </w:rPr>
        <w:t xml:space="preserve"> </w:t>
      </w:r>
      <w:r w:rsidRPr="00D4104C">
        <w:rPr>
          <w:color w:val="auto"/>
          <w:sz w:val="20"/>
          <w:szCs w:val="20"/>
        </w:rPr>
        <w:t>,,0”);</w:t>
      </w:r>
    </w:p>
    <w:p w14:paraId="141F0398" w14:textId="00950326" w:rsidR="00D4104C" w:rsidRPr="00D4104C" w:rsidRDefault="00D4104C" w:rsidP="00D4104C">
      <w:pPr>
        <w:pStyle w:val="BodyText"/>
        <w:ind w:left="800"/>
        <w:jc w:val="both"/>
        <w:rPr>
          <w:color w:val="auto"/>
          <w:sz w:val="20"/>
          <w:szCs w:val="20"/>
        </w:rPr>
      </w:pPr>
      <w:r w:rsidRPr="00D4104C">
        <w:rPr>
          <w:color w:val="auto"/>
          <w:sz w:val="20"/>
          <w:szCs w:val="20"/>
        </w:rPr>
        <w:t>p reprezintă valoarea procentuală a profitului determinată ca raport dintre valoarea profitului exprimată valoric şi preţul</w:t>
      </w:r>
      <w:r>
        <w:rPr>
          <w:color w:val="auto"/>
          <w:sz w:val="20"/>
          <w:szCs w:val="20"/>
        </w:rPr>
        <w:t xml:space="preserve"> </w:t>
      </w:r>
      <w:r w:rsidRPr="00D4104C">
        <w:rPr>
          <w:color w:val="auto"/>
          <w:sz w:val="20"/>
          <w:szCs w:val="20"/>
        </w:rPr>
        <w:t>contractului;</w:t>
      </w:r>
    </w:p>
    <w:p w14:paraId="04D9A15C" w14:textId="77777777" w:rsidR="00D4104C" w:rsidRPr="00D4104C" w:rsidRDefault="00D4104C" w:rsidP="00D4104C">
      <w:pPr>
        <w:pStyle w:val="BodyText"/>
        <w:ind w:left="800"/>
        <w:jc w:val="both"/>
        <w:rPr>
          <w:color w:val="auto"/>
          <w:sz w:val="20"/>
          <w:szCs w:val="20"/>
        </w:rPr>
      </w:pPr>
      <w:r w:rsidRPr="00D4104C">
        <w:rPr>
          <w:color w:val="auto"/>
          <w:sz w:val="20"/>
          <w:szCs w:val="20"/>
        </w:rPr>
        <w:t>ICCn reprezintă indicele de cost în construcţii total aferent lunii solicitării de plată;</w:t>
      </w:r>
    </w:p>
    <w:p w14:paraId="7A82CEC7" w14:textId="601A71EA" w:rsidR="00D4104C" w:rsidRPr="00D4104C" w:rsidRDefault="00D4104C" w:rsidP="00D4104C">
      <w:pPr>
        <w:pStyle w:val="BodyText"/>
        <w:ind w:left="800"/>
        <w:jc w:val="both"/>
        <w:rPr>
          <w:color w:val="auto"/>
          <w:sz w:val="20"/>
          <w:szCs w:val="20"/>
        </w:rPr>
      </w:pPr>
      <w:r w:rsidRPr="00D4104C">
        <w:rPr>
          <w:color w:val="auto"/>
          <w:sz w:val="20"/>
          <w:szCs w:val="20"/>
        </w:rPr>
        <w:t>ICCdata referinţă reprezintă indicele de cost în construcţii total aferent lunii anterioare datei-limită de depunere a ofertei, conform</w:t>
      </w:r>
      <w:r>
        <w:rPr>
          <w:color w:val="auto"/>
          <w:sz w:val="20"/>
          <w:szCs w:val="20"/>
        </w:rPr>
        <w:t xml:space="preserve"> </w:t>
      </w:r>
      <w:r w:rsidRPr="00D4104C">
        <w:rPr>
          <w:color w:val="auto"/>
          <w:sz w:val="20"/>
          <w:szCs w:val="20"/>
        </w:rPr>
        <w:t>documentaţiei de atribuire</w:t>
      </w:r>
    </w:p>
    <w:p w14:paraId="07439E75" w14:textId="77777777" w:rsidR="00D4104C" w:rsidRPr="00D4104C" w:rsidRDefault="00D4104C" w:rsidP="00D4104C">
      <w:pPr>
        <w:pStyle w:val="BodyText"/>
        <w:ind w:left="800"/>
        <w:jc w:val="both"/>
        <w:rPr>
          <w:color w:val="auto"/>
          <w:sz w:val="20"/>
          <w:szCs w:val="20"/>
        </w:rPr>
      </w:pPr>
      <w:r w:rsidRPr="00D4104C">
        <w:rPr>
          <w:color w:val="auto"/>
          <w:sz w:val="20"/>
          <w:szCs w:val="20"/>
        </w:rPr>
        <w:t>Precizari:</w:t>
      </w:r>
    </w:p>
    <w:p w14:paraId="4822B337" w14:textId="77777777" w:rsidR="00D4104C" w:rsidRPr="00D4104C" w:rsidRDefault="00D4104C" w:rsidP="00D4104C">
      <w:pPr>
        <w:pStyle w:val="BodyText"/>
        <w:ind w:left="800"/>
        <w:jc w:val="both"/>
        <w:rPr>
          <w:color w:val="auto"/>
          <w:sz w:val="20"/>
          <w:szCs w:val="20"/>
        </w:rPr>
      </w:pPr>
      <w:r w:rsidRPr="00D4104C">
        <w:rPr>
          <w:color w:val="auto"/>
          <w:sz w:val="20"/>
          <w:szCs w:val="20"/>
        </w:rPr>
        <w:t>a) Profitul, exprimat valoric, este cel din oferta care a stat la baza încheierii contractului de achizitie publica.</w:t>
      </w:r>
    </w:p>
    <w:p w14:paraId="09D78C38" w14:textId="2B71C030" w:rsidR="00D4104C" w:rsidRPr="00D4104C" w:rsidRDefault="00D4104C" w:rsidP="00D4104C">
      <w:pPr>
        <w:pStyle w:val="BodyText"/>
        <w:ind w:left="800"/>
        <w:jc w:val="both"/>
        <w:rPr>
          <w:color w:val="auto"/>
          <w:sz w:val="20"/>
          <w:szCs w:val="20"/>
        </w:rPr>
      </w:pPr>
      <w:r w:rsidRPr="00D4104C">
        <w:rPr>
          <w:color w:val="auto"/>
          <w:sz w:val="20"/>
          <w:szCs w:val="20"/>
        </w:rPr>
        <w:t>b) In situaţia prezentului contract, care include si proiectare, Vo nu include cheltuielile aferente proiectării şi asistenţei tehnice,</w:t>
      </w:r>
      <w:r>
        <w:rPr>
          <w:color w:val="auto"/>
          <w:sz w:val="20"/>
          <w:szCs w:val="20"/>
        </w:rPr>
        <w:t xml:space="preserve"> </w:t>
      </w:r>
      <w:r w:rsidRPr="00D4104C">
        <w:rPr>
          <w:color w:val="auto"/>
          <w:sz w:val="20"/>
          <w:szCs w:val="20"/>
        </w:rPr>
        <w:t>profitul, fiind cele aferente exclusiv lucrărilor şi se determină prin raportare la preţul contractului din care se scad sumele aferente</w:t>
      </w:r>
      <w:r>
        <w:rPr>
          <w:color w:val="auto"/>
          <w:sz w:val="20"/>
          <w:szCs w:val="20"/>
        </w:rPr>
        <w:t xml:space="preserve"> </w:t>
      </w:r>
      <w:r w:rsidRPr="00D4104C">
        <w:rPr>
          <w:color w:val="auto"/>
          <w:sz w:val="20"/>
          <w:szCs w:val="20"/>
        </w:rPr>
        <w:t>proiectării.</w:t>
      </w:r>
    </w:p>
    <w:p w14:paraId="1BFA1FAE" w14:textId="6D1DE67A" w:rsidR="00D4104C" w:rsidRPr="00D4104C" w:rsidRDefault="00D4104C" w:rsidP="00D4104C">
      <w:pPr>
        <w:pStyle w:val="BodyText"/>
        <w:ind w:left="800"/>
        <w:jc w:val="both"/>
        <w:rPr>
          <w:color w:val="auto"/>
          <w:sz w:val="20"/>
          <w:szCs w:val="20"/>
        </w:rPr>
      </w:pPr>
      <w:r w:rsidRPr="00D4104C">
        <w:rPr>
          <w:color w:val="auto"/>
          <w:sz w:val="20"/>
          <w:szCs w:val="20"/>
        </w:rPr>
        <w:t>c) In cazul notelor de comandă suplimentară, data de referinţă pentru ajustarea valorii solicitării de plată este luna anterioară dateilimită</w:t>
      </w:r>
      <w:r>
        <w:rPr>
          <w:color w:val="auto"/>
          <w:sz w:val="20"/>
          <w:szCs w:val="20"/>
        </w:rPr>
        <w:t xml:space="preserve"> </w:t>
      </w:r>
      <w:r w:rsidRPr="00D4104C">
        <w:rPr>
          <w:color w:val="auto"/>
          <w:sz w:val="20"/>
          <w:szCs w:val="20"/>
        </w:rPr>
        <w:t>de depunere a ofertei aferente contractului de achiziţie publică, conform documentaţiei de atribuire sau data de referinţă</w:t>
      </w:r>
      <w:r>
        <w:rPr>
          <w:color w:val="auto"/>
          <w:sz w:val="20"/>
          <w:szCs w:val="20"/>
        </w:rPr>
        <w:t xml:space="preserve"> </w:t>
      </w:r>
      <w:r w:rsidRPr="00D4104C">
        <w:rPr>
          <w:color w:val="auto"/>
          <w:sz w:val="20"/>
          <w:szCs w:val="20"/>
        </w:rPr>
        <w:t>asimilată pentru cantităţile de lucrări suplimentare care au echivalent în oferta iniţială, respectiv luna aferentă depunerii ofertei</w:t>
      </w:r>
      <w:r>
        <w:rPr>
          <w:color w:val="auto"/>
          <w:sz w:val="20"/>
          <w:szCs w:val="20"/>
        </w:rPr>
        <w:t xml:space="preserve"> </w:t>
      </w:r>
      <w:r w:rsidRPr="00D4104C">
        <w:rPr>
          <w:color w:val="auto"/>
          <w:sz w:val="20"/>
          <w:szCs w:val="20"/>
        </w:rPr>
        <w:t>pentru cantităţile de lucrări şi/sau de produse suplimentare care nu au echivalent în oferta iniţială.</w:t>
      </w:r>
    </w:p>
    <w:p w14:paraId="7E55A265" w14:textId="25B49B2A" w:rsidR="00D4104C" w:rsidRPr="00D4104C" w:rsidRDefault="00D4104C" w:rsidP="00D4104C">
      <w:pPr>
        <w:pStyle w:val="BodyText"/>
        <w:ind w:left="800"/>
        <w:jc w:val="both"/>
        <w:rPr>
          <w:color w:val="auto"/>
          <w:sz w:val="20"/>
          <w:szCs w:val="20"/>
        </w:rPr>
      </w:pPr>
      <w:r w:rsidRPr="00D4104C">
        <w:rPr>
          <w:color w:val="auto"/>
          <w:sz w:val="20"/>
          <w:szCs w:val="20"/>
        </w:rPr>
        <w:t>d) In situaţia în care pentru indicele ICCn, nu există valori diseminate oficial sau acestea nu sunt definitive la data depunerii</w:t>
      </w:r>
      <w:r>
        <w:rPr>
          <w:color w:val="auto"/>
          <w:sz w:val="20"/>
          <w:szCs w:val="20"/>
        </w:rPr>
        <w:t xml:space="preserve"> </w:t>
      </w:r>
      <w:r w:rsidRPr="00D4104C">
        <w:rPr>
          <w:color w:val="auto"/>
          <w:sz w:val="20"/>
          <w:szCs w:val="20"/>
        </w:rPr>
        <w:t>solicitărilor de plată la autorităţile/entităţile contractante, se utilizează ultimii indici disponibili, iar ajustarea va fi recalculată de către</w:t>
      </w:r>
      <w:r>
        <w:rPr>
          <w:color w:val="auto"/>
          <w:sz w:val="20"/>
          <w:szCs w:val="20"/>
        </w:rPr>
        <w:t xml:space="preserve"> </w:t>
      </w:r>
      <w:r w:rsidRPr="00D4104C">
        <w:rPr>
          <w:color w:val="auto"/>
          <w:sz w:val="20"/>
          <w:szCs w:val="20"/>
        </w:rPr>
        <w:t>contractant atunci când indicii vor deveni definitivi, determinând valoarea finală a solicitării de plată în baza căreia părţile</w:t>
      </w:r>
      <w:r>
        <w:rPr>
          <w:color w:val="auto"/>
          <w:sz w:val="20"/>
          <w:szCs w:val="20"/>
        </w:rPr>
        <w:t xml:space="preserve"> </w:t>
      </w:r>
      <w:r w:rsidRPr="00D4104C">
        <w:rPr>
          <w:color w:val="auto"/>
          <w:sz w:val="20"/>
          <w:szCs w:val="20"/>
        </w:rPr>
        <w:t>procedează la regularizarea sumelor plătite şi datorate.</w:t>
      </w:r>
    </w:p>
    <w:p w14:paraId="7D0F37F7" w14:textId="2533DD16" w:rsidR="00D4104C" w:rsidRPr="00414C6E" w:rsidRDefault="00D4104C" w:rsidP="00D4104C">
      <w:pPr>
        <w:pStyle w:val="BodyText"/>
        <w:ind w:left="800"/>
        <w:jc w:val="both"/>
        <w:rPr>
          <w:color w:val="auto"/>
          <w:sz w:val="20"/>
          <w:szCs w:val="20"/>
        </w:rPr>
      </w:pPr>
      <w:r w:rsidRPr="00D4104C">
        <w:rPr>
          <w:color w:val="auto"/>
          <w:sz w:val="20"/>
          <w:szCs w:val="20"/>
        </w:rPr>
        <w:t>e) Valoarea solicitării de plată conform preţurilor prevăzute în oferta care a stat la baza încheierii contractului Vo, include profitul,</w:t>
      </w:r>
      <w:r>
        <w:rPr>
          <w:color w:val="auto"/>
          <w:sz w:val="20"/>
          <w:szCs w:val="20"/>
        </w:rPr>
        <w:t xml:space="preserve"> </w:t>
      </w:r>
      <w:r w:rsidRPr="00D4104C">
        <w:rPr>
          <w:color w:val="auto"/>
          <w:sz w:val="20"/>
          <w:szCs w:val="20"/>
        </w:rPr>
        <w:t>precum şi cheltuielile directe şi cheltuielile indirecte aferente lucrărilor şi/sau cheltuielile aferente achiziţiei de dotări şi/sau utilaje şi</w:t>
      </w:r>
      <w:r>
        <w:rPr>
          <w:color w:val="auto"/>
          <w:sz w:val="20"/>
          <w:szCs w:val="20"/>
        </w:rPr>
        <w:t xml:space="preserve"> </w:t>
      </w:r>
      <w:r w:rsidRPr="00D4104C">
        <w:rPr>
          <w:color w:val="auto"/>
          <w:sz w:val="20"/>
          <w:szCs w:val="20"/>
        </w:rPr>
        <w:t>echipamente tehnologice şi funcţionale.</w:t>
      </w:r>
    </w:p>
    <w:p w14:paraId="65074674" w14:textId="77777777" w:rsidR="00980D0E" w:rsidRPr="00414C6E" w:rsidRDefault="00980D0E" w:rsidP="00980D0E">
      <w:pPr>
        <w:pStyle w:val="BodyText"/>
        <w:ind w:left="800"/>
        <w:jc w:val="both"/>
        <w:rPr>
          <w:sz w:val="20"/>
          <w:szCs w:val="20"/>
        </w:rPr>
      </w:pPr>
    </w:p>
    <w:p w14:paraId="0FE99B22" w14:textId="77777777" w:rsidR="009D4AB7" w:rsidRPr="00414C6E" w:rsidRDefault="00AC2EF3">
      <w:pPr>
        <w:pStyle w:val="Heading21"/>
        <w:keepNext/>
        <w:keepLines/>
        <w:pBdr>
          <w:bottom w:val="single" w:sz="4" w:space="0" w:color="auto"/>
        </w:pBdr>
        <w:spacing w:after="60"/>
        <w:jc w:val="both"/>
      </w:pPr>
      <w:bookmarkStart w:id="102" w:name="bookmark116"/>
      <w:bookmarkStart w:id="103" w:name="bookmark117"/>
      <w:bookmarkStart w:id="104" w:name="bookmark118"/>
      <w:r w:rsidRPr="00414C6E">
        <w:lastRenderedPageBreak/>
        <w:t>Sectiunea III Informatii juridice, economice, financiare si tehnice</w:t>
      </w:r>
      <w:bookmarkEnd w:id="102"/>
      <w:bookmarkEnd w:id="103"/>
      <w:bookmarkEnd w:id="104"/>
    </w:p>
    <w:p w14:paraId="0FF1161C" w14:textId="2B421C18" w:rsidR="009D4AB7" w:rsidRPr="00414C6E" w:rsidRDefault="00A80E3B" w:rsidP="00A80E3B">
      <w:pPr>
        <w:pStyle w:val="Heading30"/>
        <w:keepNext/>
        <w:keepLines/>
        <w:tabs>
          <w:tab w:val="left" w:pos="726"/>
        </w:tabs>
        <w:spacing w:after="240"/>
        <w:ind w:left="400" w:firstLine="0"/>
        <w:jc w:val="both"/>
      </w:pPr>
      <w:bookmarkStart w:id="105" w:name="bookmark121"/>
      <w:bookmarkStart w:id="106" w:name="bookmark119"/>
      <w:bookmarkStart w:id="107" w:name="bookmark120"/>
      <w:bookmarkStart w:id="108" w:name="bookmark122"/>
      <w:bookmarkEnd w:id="105"/>
      <w:r w:rsidRPr="00414C6E">
        <w:t xml:space="preserve">III.1) </w:t>
      </w:r>
      <w:r w:rsidR="00AC2EF3" w:rsidRPr="00414C6E">
        <w:t>CONDIȚII DE PARTICIPARE:</w:t>
      </w:r>
      <w:bookmarkEnd w:id="106"/>
      <w:bookmarkEnd w:id="107"/>
      <w:bookmarkEnd w:id="108"/>
    </w:p>
    <w:p w14:paraId="2EE9F0D6" w14:textId="1462BD3A" w:rsidR="009D4AB7" w:rsidRPr="00414C6E" w:rsidRDefault="00A80E3B" w:rsidP="00A80E3B">
      <w:pPr>
        <w:pStyle w:val="Heading40"/>
        <w:keepNext/>
        <w:keepLines/>
        <w:tabs>
          <w:tab w:val="left" w:pos="1126"/>
        </w:tabs>
        <w:ind w:left="800" w:firstLine="0"/>
      </w:pPr>
      <w:bookmarkStart w:id="109" w:name="bookmark125"/>
      <w:bookmarkStart w:id="110" w:name="bookmark123"/>
      <w:bookmarkStart w:id="111" w:name="bookmark124"/>
      <w:bookmarkStart w:id="112" w:name="bookmark126"/>
      <w:bookmarkEnd w:id="109"/>
      <w:r w:rsidRPr="00414C6E">
        <w:rPr>
          <w:color w:val="auto"/>
        </w:rPr>
        <w:t>III.</w:t>
      </w:r>
      <w:r w:rsidR="00AC2EF3" w:rsidRPr="00414C6E">
        <w:rPr>
          <w:color w:val="auto"/>
        </w:rPr>
        <w:t>1</w:t>
      </w:r>
      <w:r w:rsidR="00740744" w:rsidRPr="00414C6E">
        <w:rPr>
          <w:color w:val="auto"/>
        </w:rPr>
        <w:t>.</w:t>
      </w:r>
      <w:r w:rsidR="00D235E7" w:rsidRPr="00414C6E">
        <w:rPr>
          <w:color w:val="auto"/>
        </w:rPr>
        <w:t>1</w:t>
      </w:r>
      <w:r w:rsidR="00AC2EF3" w:rsidRPr="00414C6E">
        <w:rPr>
          <w:color w:val="auto"/>
        </w:rPr>
        <w:t xml:space="preserve">.a) Situatia </w:t>
      </w:r>
      <w:r w:rsidR="00AC2EF3" w:rsidRPr="00414C6E">
        <w:t>personala a candidatului sau ofertantului</w:t>
      </w:r>
      <w:bookmarkEnd w:id="110"/>
      <w:bookmarkEnd w:id="111"/>
      <w:bookmarkEnd w:id="112"/>
    </w:p>
    <w:p w14:paraId="0C9FD990" w14:textId="77777777" w:rsidR="00D235E7" w:rsidRPr="00414C6E" w:rsidRDefault="00D235E7" w:rsidP="00740744">
      <w:pPr>
        <w:pStyle w:val="BodyText"/>
        <w:spacing w:after="40"/>
        <w:ind w:firstLine="800"/>
        <w:jc w:val="both"/>
        <w:rPr>
          <w:b/>
          <w:bCs/>
          <w:sz w:val="20"/>
          <w:szCs w:val="20"/>
          <w:lang w:val="it-IT"/>
        </w:rPr>
      </w:pPr>
      <w:bookmarkStart w:id="113" w:name="bookmark131"/>
      <w:bookmarkStart w:id="114" w:name="bookmark132"/>
      <w:bookmarkStart w:id="115" w:name="bookmark133"/>
    </w:p>
    <w:p w14:paraId="7814FE0E" w14:textId="2B022706"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Cerinta 1:</w:t>
      </w:r>
    </w:p>
    <w:p w14:paraId="58634FDA"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Motiv excludere:</w:t>
      </w:r>
    </w:p>
    <w:p w14:paraId="74FB4645" w14:textId="77777777" w:rsidR="00740744" w:rsidRPr="000D2A69" w:rsidRDefault="00740744" w:rsidP="00740744">
      <w:pPr>
        <w:pStyle w:val="BodyText"/>
        <w:spacing w:after="40"/>
        <w:ind w:firstLine="800"/>
        <w:jc w:val="both"/>
        <w:rPr>
          <w:b/>
          <w:bCs/>
          <w:sz w:val="20"/>
          <w:szCs w:val="20"/>
          <w:lang w:val="it-IT"/>
        </w:rPr>
      </w:pPr>
      <w:r w:rsidRPr="000D2A69">
        <w:rPr>
          <w:rFonts w:hint="eastAsia"/>
          <w:b/>
          <w:bCs/>
          <w:sz w:val="20"/>
          <w:szCs w:val="20"/>
          <w:lang w:val="it-IT"/>
        </w:rPr>
        <w:t>Î</w:t>
      </w:r>
      <w:r w:rsidRPr="000D2A69">
        <w:rPr>
          <w:b/>
          <w:bCs/>
          <w:sz w:val="20"/>
          <w:szCs w:val="20"/>
          <w:lang w:val="it-IT"/>
        </w:rPr>
        <w:t>nc</w:t>
      </w:r>
      <w:r w:rsidRPr="000D2A69">
        <w:rPr>
          <w:rFonts w:hint="eastAsia"/>
          <w:b/>
          <w:bCs/>
          <w:sz w:val="20"/>
          <w:szCs w:val="20"/>
          <w:lang w:val="it-IT"/>
        </w:rPr>
        <w:t>ă</w:t>
      </w:r>
      <w:r w:rsidRPr="000D2A69">
        <w:rPr>
          <w:b/>
          <w:bCs/>
          <w:sz w:val="20"/>
          <w:szCs w:val="20"/>
          <w:lang w:val="it-IT"/>
        </w:rPr>
        <w:t>lcarea obliga</w:t>
      </w:r>
      <w:r w:rsidRPr="000D2A69">
        <w:rPr>
          <w:rFonts w:hint="eastAsia"/>
          <w:b/>
          <w:bCs/>
          <w:sz w:val="20"/>
          <w:szCs w:val="20"/>
          <w:lang w:val="it-IT"/>
        </w:rPr>
        <w:t>ț</w:t>
      </w:r>
      <w:r w:rsidRPr="000D2A69">
        <w:rPr>
          <w:b/>
          <w:bCs/>
          <w:sz w:val="20"/>
          <w:szCs w:val="20"/>
          <w:lang w:val="it-IT"/>
        </w:rPr>
        <w:t xml:space="preserve">iilor </w:t>
      </w:r>
      <w:r w:rsidRPr="000D2A69">
        <w:rPr>
          <w:rFonts w:hint="eastAsia"/>
          <w:b/>
          <w:bCs/>
          <w:sz w:val="20"/>
          <w:szCs w:val="20"/>
          <w:lang w:val="it-IT"/>
        </w:rPr>
        <w:t>î</w:t>
      </w:r>
      <w:r w:rsidRPr="000D2A69">
        <w:rPr>
          <w:b/>
          <w:bCs/>
          <w:sz w:val="20"/>
          <w:szCs w:val="20"/>
          <w:lang w:val="it-IT"/>
        </w:rPr>
        <w:t>n domeniile legisla</w:t>
      </w:r>
      <w:r w:rsidRPr="000D2A69">
        <w:rPr>
          <w:rFonts w:hint="eastAsia"/>
          <w:b/>
          <w:bCs/>
          <w:sz w:val="20"/>
          <w:szCs w:val="20"/>
          <w:lang w:val="it-IT"/>
        </w:rPr>
        <w:t>ț</w:t>
      </w:r>
      <w:r w:rsidRPr="000D2A69">
        <w:rPr>
          <w:b/>
          <w:bCs/>
          <w:sz w:val="20"/>
          <w:szCs w:val="20"/>
          <w:lang w:val="it-IT"/>
        </w:rPr>
        <w:t>iei de mediu</w:t>
      </w:r>
    </w:p>
    <w:p w14:paraId="66C3AA5E"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Descriere:</w:t>
      </w:r>
    </w:p>
    <w:p w14:paraId="7B6BC82A"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a din Legea nr. 98/2016 cu modificarile si completarile ulterioare.</w:t>
      </w:r>
    </w:p>
    <w:p w14:paraId="70EAE24D"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7DF8854D"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Se va completa DUAE integrat de catre toti operatorii participanti la procedura (ofertanti, asociati, terti sustinatori si subcontractanti), cu informatiile aferente situatiei lor conform art. 193 din Legea nr. 98/2016.</w:t>
      </w:r>
    </w:p>
    <w:p w14:paraId="421ED960"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DUAE se completeaza in SEAP (instructiuni privind completarea DUAE sunt disponibile la link-ul </w:t>
      </w:r>
      <w:hyperlink r:id="rId7" w:history="1">
        <w:r w:rsidRPr="00414C6E">
          <w:rPr>
            <w:rStyle w:val="Hyperlink"/>
            <w:sz w:val="20"/>
            <w:szCs w:val="20"/>
            <w:lang w:val="it-IT"/>
          </w:rPr>
          <w:t>http://sicap-prod.e-licitatie.ro/pub/archive/manual-andvideo/</w:t>
        </w:r>
      </w:hyperlink>
      <w:r w:rsidRPr="00414C6E">
        <w:rPr>
          <w:sz w:val="20"/>
          <w:szCs w:val="20"/>
          <w:lang w:val="it-IT"/>
        </w:rPr>
        <w:t xml:space="preserve"> 100000161).</w:t>
      </w:r>
    </w:p>
    <w:p w14:paraId="34862233"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Operatorii economici vor indica </w:t>
      </w:r>
      <w:r w:rsidRPr="00414C6E">
        <w:rPr>
          <w:rFonts w:hint="eastAsia"/>
          <w:sz w:val="20"/>
          <w:szCs w:val="20"/>
          <w:lang w:val="it-IT"/>
        </w:rPr>
        <w:t>î</w:t>
      </w:r>
      <w:r w:rsidRPr="00414C6E">
        <w:rPr>
          <w:sz w:val="20"/>
          <w:szCs w:val="20"/>
          <w:lang w:val="it-IT"/>
        </w:rPr>
        <w:t>n cadrul ofertei faptul c</w:t>
      </w:r>
      <w:r w:rsidRPr="00414C6E">
        <w:rPr>
          <w:rFonts w:hint="eastAsia"/>
          <w:sz w:val="20"/>
          <w:szCs w:val="20"/>
          <w:lang w:val="it-IT"/>
        </w:rPr>
        <w:t>ă</w:t>
      </w:r>
      <w:r w:rsidRPr="00414C6E">
        <w:rPr>
          <w:sz w:val="20"/>
          <w:szCs w:val="20"/>
          <w:lang w:val="it-IT"/>
        </w:rPr>
        <w:t xml:space="preserve"> la elaborarea acesteia au </w:t>
      </w:r>
      <w:r w:rsidRPr="00414C6E">
        <w:rPr>
          <w:rFonts w:hint="eastAsia"/>
          <w:sz w:val="20"/>
          <w:szCs w:val="20"/>
          <w:lang w:val="it-IT"/>
        </w:rPr>
        <w:t>ţ</w:t>
      </w:r>
      <w:r w:rsidRPr="00414C6E">
        <w:rPr>
          <w:sz w:val="20"/>
          <w:szCs w:val="20"/>
          <w:lang w:val="it-IT"/>
        </w:rPr>
        <w:t>inut cont de obliga</w:t>
      </w:r>
      <w:r w:rsidRPr="00414C6E">
        <w:rPr>
          <w:rFonts w:hint="eastAsia"/>
          <w:sz w:val="20"/>
          <w:szCs w:val="20"/>
          <w:lang w:val="it-IT"/>
        </w:rPr>
        <w:t>ţ</w:t>
      </w:r>
      <w:r w:rsidRPr="00414C6E">
        <w:rPr>
          <w:sz w:val="20"/>
          <w:szCs w:val="20"/>
          <w:lang w:val="it-IT"/>
        </w:rPr>
        <w:t xml:space="preserve">iile relevante din domeniile mediului, social </w:t>
      </w:r>
      <w:r w:rsidRPr="00414C6E">
        <w:rPr>
          <w:rFonts w:hint="eastAsia"/>
          <w:sz w:val="20"/>
          <w:szCs w:val="20"/>
          <w:lang w:val="it-IT"/>
        </w:rPr>
        <w:t>ş</w:t>
      </w:r>
      <w:r w:rsidRPr="00414C6E">
        <w:rPr>
          <w:sz w:val="20"/>
          <w:szCs w:val="20"/>
          <w:lang w:val="it-IT"/>
        </w:rPr>
        <w:t>i al rela</w:t>
      </w:r>
      <w:r w:rsidRPr="00414C6E">
        <w:rPr>
          <w:rFonts w:hint="eastAsia"/>
          <w:sz w:val="20"/>
          <w:szCs w:val="20"/>
          <w:lang w:val="it-IT"/>
        </w:rPr>
        <w:t>ţ</w:t>
      </w:r>
      <w:r w:rsidRPr="00414C6E">
        <w:rPr>
          <w:sz w:val="20"/>
          <w:szCs w:val="20"/>
          <w:lang w:val="it-IT"/>
        </w:rPr>
        <w:t>iilor de munc</w:t>
      </w:r>
      <w:r w:rsidRPr="00414C6E">
        <w:rPr>
          <w:rFonts w:hint="eastAsia"/>
          <w:sz w:val="20"/>
          <w:szCs w:val="20"/>
          <w:lang w:val="it-IT"/>
        </w:rPr>
        <w:t>ă</w:t>
      </w:r>
      <w:r w:rsidRPr="00414C6E">
        <w:rPr>
          <w:sz w:val="20"/>
          <w:szCs w:val="20"/>
          <w:lang w:val="it-IT"/>
        </w:rPr>
        <w:t xml:space="preserve"> conform art. 51 din Legea nr. 98/2016 privind achizitiile publice, cu modificarile si completarile ulterioare.</w:t>
      </w:r>
    </w:p>
    <w:p w14:paraId="4457204C" w14:textId="2A78437C" w:rsidR="00895448" w:rsidRPr="00414C6E" w:rsidRDefault="00895448" w:rsidP="00895448">
      <w:pPr>
        <w:pStyle w:val="BodyText"/>
        <w:spacing w:after="40"/>
        <w:ind w:left="810"/>
        <w:jc w:val="both"/>
        <w:rPr>
          <w:sz w:val="20"/>
          <w:szCs w:val="20"/>
          <w:lang w:val="it-IT"/>
        </w:rPr>
      </w:pPr>
      <w:r w:rsidRPr="00414C6E">
        <w:rPr>
          <w:sz w:val="20"/>
          <w:szCs w:val="20"/>
        </w:rPr>
        <w:t>Inainte de atribuirea contractului, Ofertantul clasat pe primul loc dupa aplicarea criteriului de atribuire va prezenta, la solicitarea Autoritatii Contractante, Formularul nr. 8 - Declarație respectare art. 51 din Legea nr. 98/2016 privind achizitiile publice.</w:t>
      </w:r>
    </w:p>
    <w:p w14:paraId="087BF4BE" w14:textId="77777777" w:rsidR="00AF3D3C" w:rsidRPr="00414C6E" w:rsidRDefault="00AF3D3C" w:rsidP="00740744">
      <w:pPr>
        <w:pStyle w:val="BodyText"/>
        <w:spacing w:after="40"/>
        <w:ind w:left="810"/>
        <w:jc w:val="both"/>
        <w:rPr>
          <w:sz w:val="20"/>
          <w:szCs w:val="20"/>
          <w:lang w:val="it-IT"/>
        </w:rPr>
      </w:pPr>
    </w:p>
    <w:p w14:paraId="18DACEB4" w14:textId="77777777" w:rsidR="00740744" w:rsidRPr="00414C6E" w:rsidRDefault="00740744" w:rsidP="00740744">
      <w:pPr>
        <w:pStyle w:val="BodyText"/>
        <w:spacing w:after="40"/>
        <w:ind w:left="810"/>
        <w:jc w:val="both"/>
        <w:rPr>
          <w:strike/>
          <w:sz w:val="20"/>
          <w:szCs w:val="20"/>
          <w:lang w:val="it-IT"/>
        </w:rPr>
      </w:pPr>
    </w:p>
    <w:p w14:paraId="1D389081"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Cerinta 2:</w:t>
      </w:r>
    </w:p>
    <w:p w14:paraId="1E0C78C9"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Motiv excludere:</w:t>
      </w:r>
    </w:p>
    <w:p w14:paraId="5F827B47" w14:textId="77777777" w:rsidR="00740744" w:rsidRPr="000D2A69" w:rsidRDefault="00740744" w:rsidP="00740744">
      <w:pPr>
        <w:pStyle w:val="BodyText"/>
        <w:spacing w:after="40"/>
        <w:ind w:left="810"/>
        <w:jc w:val="both"/>
        <w:rPr>
          <w:b/>
          <w:bCs/>
          <w:sz w:val="20"/>
          <w:szCs w:val="20"/>
          <w:lang w:val="it-IT"/>
        </w:rPr>
      </w:pPr>
      <w:r w:rsidRPr="000D2A69">
        <w:rPr>
          <w:rFonts w:hint="eastAsia"/>
          <w:b/>
          <w:bCs/>
          <w:sz w:val="20"/>
          <w:szCs w:val="20"/>
          <w:lang w:val="it-IT"/>
        </w:rPr>
        <w:t>Î</w:t>
      </w:r>
      <w:r w:rsidRPr="000D2A69">
        <w:rPr>
          <w:b/>
          <w:bCs/>
          <w:sz w:val="20"/>
          <w:szCs w:val="20"/>
          <w:lang w:val="it-IT"/>
        </w:rPr>
        <w:t>nc</w:t>
      </w:r>
      <w:r w:rsidRPr="000D2A69">
        <w:rPr>
          <w:rFonts w:hint="eastAsia"/>
          <w:b/>
          <w:bCs/>
          <w:sz w:val="20"/>
          <w:szCs w:val="20"/>
          <w:lang w:val="it-IT"/>
        </w:rPr>
        <w:t>ă</w:t>
      </w:r>
      <w:r w:rsidRPr="000D2A69">
        <w:rPr>
          <w:b/>
          <w:bCs/>
          <w:sz w:val="20"/>
          <w:szCs w:val="20"/>
          <w:lang w:val="it-IT"/>
        </w:rPr>
        <w:t>lcarea obliga</w:t>
      </w:r>
      <w:r w:rsidRPr="000D2A69">
        <w:rPr>
          <w:rFonts w:hint="eastAsia"/>
          <w:b/>
          <w:bCs/>
          <w:sz w:val="20"/>
          <w:szCs w:val="20"/>
          <w:lang w:val="it-IT"/>
        </w:rPr>
        <w:t>ț</w:t>
      </w:r>
      <w:r w:rsidRPr="000D2A69">
        <w:rPr>
          <w:b/>
          <w:bCs/>
          <w:sz w:val="20"/>
          <w:szCs w:val="20"/>
          <w:lang w:val="it-IT"/>
        </w:rPr>
        <w:t xml:space="preserve">iilor </w:t>
      </w:r>
      <w:r w:rsidRPr="000D2A69">
        <w:rPr>
          <w:rFonts w:hint="eastAsia"/>
          <w:b/>
          <w:bCs/>
          <w:sz w:val="20"/>
          <w:szCs w:val="20"/>
          <w:lang w:val="it-IT"/>
        </w:rPr>
        <w:t>î</w:t>
      </w:r>
      <w:r w:rsidRPr="000D2A69">
        <w:rPr>
          <w:b/>
          <w:bCs/>
          <w:sz w:val="20"/>
          <w:szCs w:val="20"/>
          <w:lang w:val="it-IT"/>
        </w:rPr>
        <w:t>n domeniile legisla</w:t>
      </w:r>
      <w:r w:rsidRPr="000D2A69">
        <w:rPr>
          <w:rFonts w:hint="eastAsia"/>
          <w:b/>
          <w:bCs/>
          <w:sz w:val="20"/>
          <w:szCs w:val="20"/>
          <w:lang w:val="it-IT"/>
        </w:rPr>
        <w:t>ț</w:t>
      </w:r>
      <w:r w:rsidRPr="000D2A69">
        <w:rPr>
          <w:b/>
          <w:bCs/>
          <w:sz w:val="20"/>
          <w:szCs w:val="20"/>
          <w:lang w:val="it-IT"/>
        </w:rPr>
        <w:t>iei sociale</w:t>
      </w:r>
    </w:p>
    <w:p w14:paraId="2BC03ED7"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Descriere:</w:t>
      </w:r>
    </w:p>
    <w:p w14:paraId="0937951A"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a din Legea nr. 98/2016 cu modificarile si completarile ulterioare.</w:t>
      </w:r>
    </w:p>
    <w:p w14:paraId="345FB580"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56C2CC09"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Se va completa DUAE integrat de catre toti operatorii participanti la procedura (ofertanti, asociati, terti sustinatori si subcontractanti), cu informatiile aferente situatiei lor conform art. 193 din Legea nr. 98/2016.</w:t>
      </w:r>
    </w:p>
    <w:p w14:paraId="0A1A5BA0"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DUAE se completeaza in SEAP (instructiuni privind completarea DUAE sunt disponibile la link-ul </w:t>
      </w:r>
      <w:hyperlink r:id="rId8" w:history="1">
        <w:r w:rsidRPr="00414C6E">
          <w:rPr>
            <w:rStyle w:val="Hyperlink"/>
            <w:sz w:val="20"/>
            <w:szCs w:val="20"/>
            <w:lang w:val="it-IT"/>
          </w:rPr>
          <w:t>http://sicap-prod.e-licitatie.ro/pub/archive/manual-andvideo/</w:t>
        </w:r>
      </w:hyperlink>
      <w:r w:rsidRPr="00414C6E">
        <w:rPr>
          <w:sz w:val="20"/>
          <w:szCs w:val="20"/>
          <w:lang w:val="it-IT"/>
        </w:rPr>
        <w:t>100000161).</w:t>
      </w:r>
    </w:p>
    <w:p w14:paraId="3039C13F"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Operatorii economici vor indica </w:t>
      </w:r>
      <w:r w:rsidRPr="00414C6E">
        <w:rPr>
          <w:rFonts w:hint="eastAsia"/>
          <w:sz w:val="20"/>
          <w:szCs w:val="20"/>
          <w:lang w:val="it-IT"/>
        </w:rPr>
        <w:t>î</w:t>
      </w:r>
      <w:r w:rsidRPr="00414C6E">
        <w:rPr>
          <w:sz w:val="20"/>
          <w:szCs w:val="20"/>
          <w:lang w:val="it-IT"/>
        </w:rPr>
        <w:t>n cadrul ofertei faptul c</w:t>
      </w:r>
      <w:r w:rsidRPr="00414C6E">
        <w:rPr>
          <w:rFonts w:hint="eastAsia"/>
          <w:sz w:val="20"/>
          <w:szCs w:val="20"/>
          <w:lang w:val="it-IT"/>
        </w:rPr>
        <w:t>ă</w:t>
      </w:r>
      <w:r w:rsidRPr="00414C6E">
        <w:rPr>
          <w:sz w:val="20"/>
          <w:szCs w:val="20"/>
          <w:lang w:val="it-IT"/>
        </w:rPr>
        <w:t xml:space="preserve"> la elaborarea acesteia au </w:t>
      </w:r>
      <w:r w:rsidRPr="00414C6E">
        <w:rPr>
          <w:rFonts w:hint="eastAsia"/>
          <w:sz w:val="20"/>
          <w:szCs w:val="20"/>
          <w:lang w:val="it-IT"/>
        </w:rPr>
        <w:t>ţ</w:t>
      </w:r>
      <w:r w:rsidRPr="00414C6E">
        <w:rPr>
          <w:sz w:val="20"/>
          <w:szCs w:val="20"/>
          <w:lang w:val="it-IT"/>
        </w:rPr>
        <w:t>inut cont de obliga</w:t>
      </w:r>
      <w:r w:rsidRPr="00414C6E">
        <w:rPr>
          <w:rFonts w:hint="eastAsia"/>
          <w:sz w:val="20"/>
          <w:szCs w:val="20"/>
          <w:lang w:val="it-IT"/>
        </w:rPr>
        <w:t>ţ</w:t>
      </w:r>
      <w:r w:rsidRPr="00414C6E">
        <w:rPr>
          <w:sz w:val="20"/>
          <w:szCs w:val="20"/>
          <w:lang w:val="it-IT"/>
        </w:rPr>
        <w:t xml:space="preserve">iile relevante din domeniile mediului, social </w:t>
      </w:r>
      <w:r w:rsidRPr="00414C6E">
        <w:rPr>
          <w:rFonts w:hint="eastAsia"/>
          <w:sz w:val="20"/>
          <w:szCs w:val="20"/>
          <w:lang w:val="it-IT"/>
        </w:rPr>
        <w:t>ş</w:t>
      </w:r>
      <w:r w:rsidRPr="00414C6E">
        <w:rPr>
          <w:sz w:val="20"/>
          <w:szCs w:val="20"/>
          <w:lang w:val="it-IT"/>
        </w:rPr>
        <w:t>i al rela</w:t>
      </w:r>
      <w:r w:rsidRPr="00414C6E">
        <w:rPr>
          <w:rFonts w:hint="eastAsia"/>
          <w:sz w:val="20"/>
          <w:szCs w:val="20"/>
          <w:lang w:val="it-IT"/>
        </w:rPr>
        <w:t>ţ</w:t>
      </w:r>
      <w:r w:rsidRPr="00414C6E">
        <w:rPr>
          <w:sz w:val="20"/>
          <w:szCs w:val="20"/>
          <w:lang w:val="it-IT"/>
        </w:rPr>
        <w:t>iilor de munc</w:t>
      </w:r>
      <w:r w:rsidRPr="00414C6E">
        <w:rPr>
          <w:rFonts w:hint="eastAsia"/>
          <w:sz w:val="20"/>
          <w:szCs w:val="20"/>
          <w:lang w:val="it-IT"/>
        </w:rPr>
        <w:t>ă</w:t>
      </w:r>
      <w:r w:rsidRPr="00414C6E">
        <w:rPr>
          <w:sz w:val="20"/>
          <w:szCs w:val="20"/>
          <w:lang w:val="it-IT"/>
        </w:rPr>
        <w:t xml:space="preserve"> conform art. 51 din Legea nr. 98/2016 privind achizitiile publice, cu modificarile si completarile ulterioare.</w:t>
      </w:r>
    </w:p>
    <w:p w14:paraId="69682949" w14:textId="77777777" w:rsidR="00895448" w:rsidRPr="00414C6E" w:rsidRDefault="00895448" w:rsidP="00895448">
      <w:pPr>
        <w:pStyle w:val="BodyText"/>
        <w:spacing w:after="40"/>
        <w:ind w:left="810"/>
        <w:jc w:val="both"/>
        <w:rPr>
          <w:sz w:val="20"/>
          <w:szCs w:val="20"/>
          <w:lang w:val="it-IT"/>
        </w:rPr>
      </w:pPr>
      <w:r w:rsidRPr="00414C6E">
        <w:rPr>
          <w:sz w:val="20"/>
          <w:szCs w:val="20"/>
        </w:rPr>
        <w:t>Inainte de atribuirea contractului, Ofertantul clasat pe primul loc dupa aplicarea criteriului de atribuire va prezenta, la solicitarea Autoritatii Contractante, Formularul nr. 8 - Declarație respectare art. 51 din Legea nr. 98/2016 privind achizitiile publice.</w:t>
      </w:r>
    </w:p>
    <w:p w14:paraId="32B7699A" w14:textId="77777777" w:rsidR="00740744" w:rsidRDefault="00740744" w:rsidP="00740744">
      <w:pPr>
        <w:pStyle w:val="BodyText"/>
        <w:spacing w:after="40"/>
        <w:ind w:left="810"/>
        <w:jc w:val="both"/>
        <w:rPr>
          <w:sz w:val="20"/>
          <w:szCs w:val="20"/>
          <w:lang w:val="it-IT"/>
        </w:rPr>
      </w:pPr>
    </w:p>
    <w:p w14:paraId="1C8BE0C4" w14:textId="77777777" w:rsidR="000D2A69" w:rsidRPr="00414C6E" w:rsidRDefault="000D2A69" w:rsidP="00740744">
      <w:pPr>
        <w:pStyle w:val="BodyText"/>
        <w:spacing w:after="40"/>
        <w:ind w:left="810"/>
        <w:jc w:val="both"/>
        <w:rPr>
          <w:sz w:val="20"/>
          <w:szCs w:val="20"/>
          <w:lang w:val="it-IT"/>
        </w:rPr>
      </w:pPr>
    </w:p>
    <w:p w14:paraId="415AF902"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lastRenderedPageBreak/>
        <w:t>Cerinta 3:</w:t>
      </w:r>
    </w:p>
    <w:p w14:paraId="5A0FA72E"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Motiv excludere:</w:t>
      </w:r>
    </w:p>
    <w:p w14:paraId="258D674E" w14:textId="77777777" w:rsidR="00740744" w:rsidRPr="000D2A69" w:rsidRDefault="00740744" w:rsidP="00740744">
      <w:pPr>
        <w:pStyle w:val="BodyText"/>
        <w:spacing w:after="40"/>
        <w:ind w:left="810"/>
        <w:jc w:val="both"/>
        <w:rPr>
          <w:b/>
          <w:bCs/>
          <w:sz w:val="20"/>
          <w:szCs w:val="20"/>
          <w:lang w:val="it-IT"/>
        </w:rPr>
      </w:pPr>
      <w:r w:rsidRPr="000D2A69">
        <w:rPr>
          <w:rFonts w:hint="eastAsia"/>
          <w:b/>
          <w:bCs/>
          <w:sz w:val="20"/>
          <w:szCs w:val="20"/>
          <w:lang w:val="it-IT"/>
        </w:rPr>
        <w:t>Î</w:t>
      </w:r>
      <w:r w:rsidRPr="000D2A69">
        <w:rPr>
          <w:b/>
          <w:bCs/>
          <w:sz w:val="20"/>
          <w:szCs w:val="20"/>
          <w:lang w:val="it-IT"/>
        </w:rPr>
        <w:t>nc</w:t>
      </w:r>
      <w:r w:rsidRPr="000D2A69">
        <w:rPr>
          <w:rFonts w:hint="eastAsia"/>
          <w:b/>
          <w:bCs/>
          <w:sz w:val="20"/>
          <w:szCs w:val="20"/>
          <w:lang w:val="it-IT"/>
        </w:rPr>
        <w:t>ă</w:t>
      </w:r>
      <w:r w:rsidRPr="000D2A69">
        <w:rPr>
          <w:b/>
          <w:bCs/>
          <w:sz w:val="20"/>
          <w:szCs w:val="20"/>
          <w:lang w:val="it-IT"/>
        </w:rPr>
        <w:t>lcarea obliga</w:t>
      </w:r>
      <w:r w:rsidRPr="000D2A69">
        <w:rPr>
          <w:rFonts w:hint="eastAsia"/>
          <w:b/>
          <w:bCs/>
          <w:sz w:val="20"/>
          <w:szCs w:val="20"/>
          <w:lang w:val="it-IT"/>
        </w:rPr>
        <w:t>ț</w:t>
      </w:r>
      <w:r w:rsidRPr="000D2A69">
        <w:rPr>
          <w:b/>
          <w:bCs/>
          <w:sz w:val="20"/>
          <w:szCs w:val="20"/>
          <w:lang w:val="it-IT"/>
        </w:rPr>
        <w:t xml:space="preserve">iilor </w:t>
      </w:r>
      <w:r w:rsidRPr="000D2A69">
        <w:rPr>
          <w:rFonts w:hint="eastAsia"/>
          <w:b/>
          <w:bCs/>
          <w:sz w:val="20"/>
          <w:szCs w:val="20"/>
          <w:lang w:val="it-IT"/>
        </w:rPr>
        <w:t>î</w:t>
      </w:r>
      <w:r w:rsidRPr="000D2A69">
        <w:rPr>
          <w:b/>
          <w:bCs/>
          <w:sz w:val="20"/>
          <w:szCs w:val="20"/>
          <w:lang w:val="it-IT"/>
        </w:rPr>
        <w:t>n domeniile legisla</w:t>
      </w:r>
      <w:r w:rsidRPr="000D2A69">
        <w:rPr>
          <w:rFonts w:hint="eastAsia"/>
          <w:b/>
          <w:bCs/>
          <w:sz w:val="20"/>
          <w:szCs w:val="20"/>
          <w:lang w:val="it-IT"/>
        </w:rPr>
        <w:t>ț</w:t>
      </w:r>
      <w:r w:rsidRPr="000D2A69">
        <w:rPr>
          <w:b/>
          <w:bCs/>
          <w:sz w:val="20"/>
          <w:szCs w:val="20"/>
          <w:lang w:val="it-IT"/>
        </w:rPr>
        <w:t>iei muncii</w:t>
      </w:r>
    </w:p>
    <w:p w14:paraId="3CC0DBC6"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Descriere:</w:t>
      </w:r>
    </w:p>
    <w:p w14:paraId="4DBC1CDC"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a din Legea nr. 98/2016 cu modificarile si completarile ulterioare.</w:t>
      </w:r>
    </w:p>
    <w:p w14:paraId="44AC0D45"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1785F8BE"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Se va completa DUAE integrat de catre toti operatorii participanti la procedura (ofertanti, asociati, terti sustinatori si subcontractanti), cu informatiile aferente situatiei lor conform art. 193 din Legea nr. 98/2016.</w:t>
      </w:r>
    </w:p>
    <w:p w14:paraId="09A4615A"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DUAE se completeaza in SEAP (instructiuni privind completarea DUAE sunt disponibile la link-ul </w:t>
      </w:r>
      <w:hyperlink r:id="rId9" w:history="1">
        <w:r w:rsidRPr="00414C6E">
          <w:rPr>
            <w:rStyle w:val="Hyperlink"/>
            <w:sz w:val="20"/>
            <w:szCs w:val="20"/>
            <w:lang w:val="it-IT"/>
          </w:rPr>
          <w:t>http://sicap-prod.e-licitatie.ro/pub/archive/manual-andvideo/</w:t>
        </w:r>
      </w:hyperlink>
      <w:r w:rsidRPr="00414C6E">
        <w:rPr>
          <w:sz w:val="20"/>
          <w:szCs w:val="20"/>
          <w:lang w:val="it-IT"/>
        </w:rPr>
        <w:t>100000161).</w:t>
      </w:r>
    </w:p>
    <w:p w14:paraId="02376263"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Operatorii economici vor indica </w:t>
      </w:r>
      <w:r w:rsidRPr="00414C6E">
        <w:rPr>
          <w:rFonts w:hint="eastAsia"/>
          <w:sz w:val="20"/>
          <w:szCs w:val="20"/>
          <w:lang w:val="it-IT"/>
        </w:rPr>
        <w:t>î</w:t>
      </w:r>
      <w:r w:rsidRPr="00414C6E">
        <w:rPr>
          <w:sz w:val="20"/>
          <w:szCs w:val="20"/>
          <w:lang w:val="it-IT"/>
        </w:rPr>
        <w:t>n cadrul ofertei faptul c</w:t>
      </w:r>
      <w:r w:rsidRPr="00414C6E">
        <w:rPr>
          <w:rFonts w:hint="eastAsia"/>
          <w:sz w:val="20"/>
          <w:szCs w:val="20"/>
          <w:lang w:val="it-IT"/>
        </w:rPr>
        <w:t>ă</w:t>
      </w:r>
      <w:r w:rsidRPr="00414C6E">
        <w:rPr>
          <w:sz w:val="20"/>
          <w:szCs w:val="20"/>
          <w:lang w:val="it-IT"/>
        </w:rPr>
        <w:t xml:space="preserve"> la elaborarea acesteia au </w:t>
      </w:r>
      <w:r w:rsidRPr="00414C6E">
        <w:rPr>
          <w:rFonts w:hint="eastAsia"/>
          <w:sz w:val="20"/>
          <w:szCs w:val="20"/>
          <w:lang w:val="it-IT"/>
        </w:rPr>
        <w:t>ţ</w:t>
      </w:r>
      <w:r w:rsidRPr="00414C6E">
        <w:rPr>
          <w:sz w:val="20"/>
          <w:szCs w:val="20"/>
          <w:lang w:val="it-IT"/>
        </w:rPr>
        <w:t>inut cont de obliga</w:t>
      </w:r>
      <w:r w:rsidRPr="00414C6E">
        <w:rPr>
          <w:rFonts w:hint="eastAsia"/>
          <w:sz w:val="20"/>
          <w:szCs w:val="20"/>
          <w:lang w:val="it-IT"/>
        </w:rPr>
        <w:t>ţ</w:t>
      </w:r>
      <w:r w:rsidRPr="00414C6E">
        <w:rPr>
          <w:sz w:val="20"/>
          <w:szCs w:val="20"/>
          <w:lang w:val="it-IT"/>
        </w:rPr>
        <w:t xml:space="preserve">iile relevante din domeniile mediului, social </w:t>
      </w:r>
      <w:r w:rsidRPr="00414C6E">
        <w:rPr>
          <w:rFonts w:hint="eastAsia"/>
          <w:sz w:val="20"/>
          <w:szCs w:val="20"/>
          <w:lang w:val="it-IT"/>
        </w:rPr>
        <w:t>ş</w:t>
      </w:r>
      <w:r w:rsidRPr="00414C6E">
        <w:rPr>
          <w:sz w:val="20"/>
          <w:szCs w:val="20"/>
          <w:lang w:val="it-IT"/>
        </w:rPr>
        <w:t>i al rela</w:t>
      </w:r>
      <w:r w:rsidRPr="00414C6E">
        <w:rPr>
          <w:rFonts w:hint="eastAsia"/>
          <w:sz w:val="20"/>
          <w:szCs w:val="20"/>
          <w:lang w:val="it-IT"/>
        </w:rPr>
        <w:t>ţ</w:t>
      </w:r>
      <w:r w:rsidRPr="00414C6E">
        <w:rPr>
          <w:sz w:val="20"/>
          <w:szCs w:val="20"/>
          <w:lang w:val="it-IT"/>
        </w:rPr>
        <w:t>iilor de munc</w:t>
      </w:r>
      <w:r w:rsidRPr="00414C6E">
        <w:rPr>
          <w:rFonts w:hint="eastAsia"/>
          <w:sz w:val="20"/>
          <w:szCs w:val="20"/>
          <w:lang w:val="it-IT"/>
        </w:rPr>
        <w:t>ă</w:t>
      </w:r>
      <w:r w:rsidRPr="00414C6E">
        <w:rPr>
          <w:sz w:val="20"/>
          <w:szCs w:val="20"/>
          <w:lang w:val="it-IT"/>
        </w:rPr>
        <w:t xml:space="preserve"> conform art. 51 din Legea nr. 98/2016 privind achizitiile publice, cu modificarile si completarile ulterioare.</w:t>
      </w:r>
    </w:p>
    <w:p w14:paraId="5C04D62C" w14:textId="77777777" w:rsidR="00895448" w:rsidRPr="00414C6E" w:rsidRDefault="00895448" w:rsidP="00895448">
      <w:pPr>
        <w:pStyle w:val="BodyText"/>
        <w:spacing w:after="40"/>
        <w:ind w:left="810"/>
        <w:jc w:val="both"/>
        <w:rPr>
          <w:sz w:val="20"/>
          <w:szCs w:val="20"/>
          <w:lang w:val="it-IT"/>
        </w:rPr>
      </w:pPr>
      <w:r w:rsidRPr="00414C6E">
        <w:rPr>
          <w:sz w:val="20"/>
          <w:szCs w:val="20"/>
        </w:rPr>
        <w:t>Inainte de atribuirea contractului, Ofertantul clasat pe primul loc dupa aplicarea criteriului de atribuire va prezenta, la solicitarea Autoritatii Contractante, Formularul nr. 8 - Declarație respectare art. 51 din Legea nr. 98/2016 privind achizitiile publice.</w:t>
      </w:r>
    </w:p>
    <w:p w14:paraId="21C61548" w14:textId="77777777" w:rsidR="00740744" w:rsidRPr="00414C6E" w:rsidRDefault="00740744" w:rsidP="00740744">
      <w:pPr>
        <w:pStyle w:val="BodyText"/>
        <w:spacing w:after="40"/>
        <w:ind w:left="810"/>
        <w:jc w:val="both"/>
        <w:rPr>
          <w:sz w:val="20"/>
          <w:szCs w:val="20"/>
          <w:lang w:val="it-IT"/>
        </w:rPr>
      </w:pPr>
    </w:p>
    <w:p w14:paraId="472B302B"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Cerinta 4:</w:t>
      </w:r>
    </w:p>
    <w:p w14:paraId="5EE3B743"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Motiv excludere:</w:t>
      </w:r>
    </w:p>
    <w:p w14:paraId="60FA76C8" w14:textId="77777777" w:rsidR="00740744" w:rsidRPr="000D2A69" w:rsidRDefault="00740744" w:rsidP="00740744">
      <w:pPr>
        <w:pStyle w:val="BodyText"/>
        <w:spacing w:after="40"/>
        <w:ind w:left="810"/>
        <w:jc w:val="both"/>
        <w:rPr>
          <w:b/>
          <w:bCs/>
          <w:sz w:val="20"/>
          <w:szCs w:val="20"/>
          <w:lang w:val="it-IT"/>
        </w:rPr>
      </w:pPr>
      <w:r w:rsidRPr="000D2A69">
        <w:rPr>
          <w:b/>
          <w:bCs/>
          <w:sz w:val="20"/>
          <w:szCs w:val="20"/>
          <w:lang w:val="it-IT"/>
        </w:rPr>
        <w:t>Faliment</w:t>
      </w:r>
    </w:p>
    <w:p w14:paraId="03ABB0A6"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Descriere:</w:t>
      </w:r>
    </w:p>
    <w:p w14:paraId="6CA4898C"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b din Legea nr. 98/2016 cu modificarile si completarile ulterioare.</w:t>
      </w:r>
    </w:p>
    <w:p w14:paraId="7F3DB75E"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7DB0868F"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Se va completa DUAE integrat de catre toti operatorii participanti la procedura (Ofertanti, asociati, terti sustinatori si subcontractanti), cu informatiile aferente situatiei lor conform art. 193 din Legea nr. 98/2016. DUAE se completeaza in SEAP (instructiuni privind completarea DUAE sunt disponibile la link-ul </w:t>
      </w:r>
      <w:hyperlink r:id="rId10" w:history="1">
        <w:r w:rsidRPr="00414C6E">
          <w:rPr>
            <w:rStyle w:val="Hyperlink"/>
            <w:sz w:val="20"/>
            <w:szCs w:val="20"/>
            <w:lang w:val="it-IT"/>
          </w:rPr>
          <w:t>http://sicap-prod.e-licitatie.ro/pub/archive/manual-andvideo/100000161</w:t>
        </w:r>
      </w:hyperlink>
      <w:r w:rsidRPr="00414C6E">
        <w:rPr>
          <w:sz w:val="20"/>
          <w:szCs w:val="20"/>
          <w:lang w:val="it-IT"/>
        </w:rPr>
        <w:t>).</w:t>
      </w:r>
    </w:p>
    <w:p w14:paraId="78270E10" w14:textId="68A86204" w:rsidR="00740744" w:rsidRPr="00414C6E" w:rsidRDefault="000D7B13" w:rsidP="00740744">
      <w:pPr>
        <w:pStyle w:val="BodyText"/>
        <w:spacing w:after="40"/>
        <w:ind w:left="810"/>
        <w:jc w:val="both"/>
        <w:rPr>
          <w:sz w:val="20"/>
          <w:szCs w:val="20"/>
        </w:rPr>
      </w:pPr>
      <w:r w:rsidRPr="00414C6E">
        <w:rPr>
          <w:sz w:val="20"/>
          <w:szCs w:val="20"/>
        </w:rPr>
        <w:t>Inainte de atribuirea contractului, Ofertantul clasat pe primul loc dupa aplicarea criteriului de atribuire va prezenta, la solicitarea Autoritatii Contractante,</w:t>
      </w:r>
      <w:r w:rsidR="00895448" w:rsidRPr="00414C6E">
        <w:rPr>
          <w:sz w:val="20"/>
          <w:szCs w:val="20"/>
        </w:rPr>
        <w:t xml:space="preserve"> certificat constatator emis de ONRC</w:t>
      </w:r>
      <w:r w:rsidR="007F41CC" w:rsidRPr="00414C6E">
        <w:rPr>
          <w:sz w:val="20"/>
          <w:szCs w:val="20"/>
        </w:rPr>
        <w:t xml:space="preserve"> sau </w:t>
      </w:r>
      <w:r w:rsidR="003F7B8F" w:rsidRPr="003F7B8F">
        <w:rPr>
          <w:sz w:val="20"/>
          <w:szCs w:val="20"/>
        </w:rPr>
        <w:t>Documente echivalente emise in tara de rezidenta a operatorului economic</w:t>
      </w:r>
      <w:r w:rsidR="00895448" w:rsidRPr="00414C6E">
        <w:rPr>
          <w:sz w:val="20"/>
          <w:szCs w:val="20"/>
        </w:rPr>
        <w:t>.</w:t>
      </w:r>
    </w:p>
    <w:p w14:paraId="4F176B79" w14:textId="77777777" w:rsidR="00895448" w:rsidRPr="00414C6E" w:rsidRDefault="00895448" w:rsidP="00740744">
      <w:pPr>
        <w:pStyle w:val="BodyText"/>
        <w:spacing w:after="40"/>
        <w:ind w:left="810"/>
        <w:jc w:val="both"/>
        <w:rPr>
          <w:sz w:val="20"/>
          <w:szCs w:val="20"/>
          <w:lang w:val="it-IT"/>
        </w:rPr>
      </w:pPr>
    </w:p>
    <w:p w14:paraId="0D536E3B"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Cerinta 5:</w:t>
      </w:r>
    </w:p>
    <w:p w14:paraId="54B88EFF"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Motiv excludere:</w:t>
      </w:r>
    </w:p>
    <w:p w14:paraId="4752A401" w14:textId="77777777" w:rsidR="00740744" w:rsidRPr="003F7B8F" w:rsidRDefault="00740744" w:rsidP="00740744">
      <w:pPr>
        <w:pStyle w:val="BodyText"/>
        <w:spacing w:after="40"/>
        <w:ind w:left="810"/>
        <w:jc w:val="both"/>
        <w:rPr>
          <w:b/>
          <w:bCs/>
          <w:sz w:val="20"/>
          <w:szCs w:val="20"/>
          <w:lang w:val="it-IT"/>
        </w:rPr>
      </w:pPr>
      <w:r w:rsidRPr="003F7B8F">
        <w:rPr>
          <w:b/>
          <w:bCs/>
          <w:sz w:val="20"/>
          <w:szCs w:val="20"/>
          <w:lang w:val="it-IT"/>
        </w:rPr>
        <w:t>Insolven</w:t>
      </w:r>
      <w:r w:rsidRPr="003F7B8F">
        <w:rPr>
          <w:rFonts w:hint="eastAsia"/>
          <w:b/>
          <w:bCs/>
          <w:sz w:val="20"/>
          <w:szCs w:val="20"/>
          <w:lang w:val="it-IT"/>
        </w:rPr>
        <w:t>ță</w:t>
      </w:r>
    </w:p>
    <w:p w14:paraId="486A8C42" w14:textId="77777777" w:rsidR="00740744" w:rsidRPr="00414C6E" w:rsidRDefault="00740744" w:rsidP="00740744">
      <w:pPr>
        <w:pStyle w:val="BodyText"/>
        <w:spacing w:after="40"/>
        <w:ind w:left="810"/>
        <w:jc w:val="both"/>
        <w:rPr>
          <w:b/>
          <w:bCs/>
          <w:sz w:val="20"/>
          <w:szCs w:val="20"/>
          <w:lang w:val="it-IT"/>
        </w:rPr>
      </w:pPr>
      <w:r w:rsidRPr="00414C6E">
        <w:rPr>
          <w:b/>
          <w:bCs/>
          <w:sz w:val="20"/>
          <w:szCs w:val="20"/>
          <w:lang w:val="it-IT"/>
        </w:rPr>
        <w:t>Descriere:</w:t>
      </w:r>
    </w:p>
    <w:p w14:paraId="3A93AE46"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b din Legea nr. 98/2016 cu modificarile si completarile ulterioare.</w:t>
      </w:r>
    </w:p>
    <w:p w14:paraId="4E91754B" w14:textId="77777777" w:rsidR="00740744" w:rsidRPr="00414C6E" w:rsidRDefault="00740744" w:rsidP="00740744">
      <w:pPr>
        <w:pStyle w:val="BodyText"/>
        <w:spacing w:after="40"/>
        <w:ind w:left="810" w:firstLine="606"/>
        <w:jc w:val="both"/>
        <w:rPr>
          <w:sz w:val="20"/>
          <w:szCs w:val="20"/>
        </w:rPr>
      </w:pPr>
      <w:r w:rsidRPr="00414C6E">
        <w:rPr>
          <w:sz w:val="20"/>
          <w:szCs w:val="20"/>
          <w:lang w:val="it-IT"/>
        </w:rPr>
        <w:t>Modalitate de indeplinire:</w:t>
      </w:r>
    </w:p>
    <w:p w14:paraId="3D4D8B1F"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Se va completa DUAE integrat de catre toti operatorii participanti la procedura (Ofertanti, asociati, terti sustinatori si subcontractanti), cu informatiile aferente situatiei lor conform art. 193 din Legea nr. 98/2016. </w:t>
      </w:r>
      <w:r w:rsidRPr="00414C6E">
        <w:rPr>
          <w:sz w:val="20"/>
          <w:szCs w:val="20"/>
          <w:lang w:val="it-IT"/>
        </w:rPr>
        <w:lastRenderedPageBreak/>
        <w:t xml:space="preserve">DUAE se completeaza in SEAP (instructiuni privind completarea DUAE sunt disponibile la link-ul </w:t>
      </w:r>
      <w:hyperlink r:id="rId11" w:history="1">
        <w:r w:rsidRPr="00414C6E">
          <w:rPr>
            <w:rStyle w:val="Hyperlink"/>
            <w:sz w:val="20"/>
            <w:szCs w:val="20"/>
            <w:lang w:val="it-IT"/>
          </w:rPr>
          <w:t>http://sicap-prod.e-licitatie.ro/pub/archive/manual-andvideo/100000161</w:t>
        </w:r>
      </w:hyperlink>
      <w:r w:rsidRPr="00414C6E">
        <w:rPr>
          <w:sz w:val="20"/>
          <w:szCs w:val="20"/>
          <w:lang w:val="it-IT"/>
        </w:rPr>
        <w:t>).</w:t>
      </w:r>
    </w:p>
    <w:p w14:paraId="1DBFD695" w14:textId="5B37A097" w:rsidR="007F41CC" w:rsidRPr="00414C6E" w:rsidRDefault="007F41CC" w:rsidP="007F41CC">
      <w:pPr>
        <w:pStyle w:val="BodyText"/>
        <w:spacing w:after="40"/>
        <w:ind w:left="810"/>
        <w:jc w:val="both"/>
        <w:rPr>
          <w:sz w:val="20"/>
          <w:szCs w:val="20"/>
        </w:rPr>
      </w:pPr>
      <w:r w:rsidRPr="00414C6E">
        <w:rPr>
          <w:sz w:val="20"/>
          <w:szCs w:val="20"/>
        </w:rPr>
        <w:t xml:space="preserve">Inainte de atribuirea contractului, Ofertantul clasat pe primul loc dupa aplicarea criteriului de atribuire va prezenta, la solicitarea Autoritatii Contractante, certificat constatator emis de ONRC </w:t>
      </w:r>
      <w:r w:rsidR="003F7B8F" w:rsidRPr="003F7B8F">
        <w:rPr>
          <w:sz w:val="20"/>
          <w:szCs w:val="20"/>
        </w:rPr>
        <w:t>sau Documente echivalente emise in tara de rezidenta a operatorului economic.</w:t>
      </w:r>
    </w:p>
    <w:p w14:paraId="62DF0C09" w14:textId="77777777" w:rsidR="00740744" w:rsidRPr="00414C6E" w:rsidRDefault="00740744" w:rsidP="00740744">
      <w:pPr>
        <w:pStyle w:val="BodyText"/>
        <w:spacing w:after="40"/>
        <w:ind w:firstLine="800"/>
        <w:jc w:val="both"/>
        <w:rPr>
          <w:b/>
          <w:bCs/>
          <w:sz w:val="20"/>
          <w:szCs w:val="20"/>
        </w:rPr>
      </w:pPr>
    </w:p>
    <w:p w14:paraId="21DDA511"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Cerinta 6:</w:t>
      </w:r>
    </w:p>
    <w:p w14:paraId="4F1230F3"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Motiv excludere:</w:t>
      </w:r>
    </w:p>
    <w:p w14:paraId="07ECC7D4" w14:textId="77777777" w:rsidR="00740744" w:rsidRPr="003F7B8F" w:rsidRDefault="00740744" w:rsidP="00740744">
      <w:pPr>
        <w:pStyle w:val="BodyText"/>
        <w:spacing w:after="40"/>
        <w:ind w:firstLine="800"/>
        <w:jc w:val="both"/>
        <w:rPr>
          <w:b/>
          <w:bCs/>
          <w:sz w:val="20"/>
          <w:szCs w:val="20"/>
          <w:lang w:val="it-IT"/>
        </w:rPr>
      </w:pPr>
      <w:r w:rsidRPr="003F7B8F">
        <w:rPr>
          <w:b/>
          <w:bCs/>
          <w:sz w:val="20"/>
          <w:szCs w:val="20"/>
          <w:lang w:val="it-IT"/>
        </w:rPr>
        <w:t>Concordat</w:t>
      </w:r>
    </w:p>
    <w:p w14:paraId="21BAB28F"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Descriere:</w:t>
      </w:r>
    </w:p>
    <w:p w14:paraId="1260E7AD"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b din Legea nr. 98/2016 cu modificarile si completarile ulterioare.</w:t>
      </w:r>
    </w:p>
    <w:p w14:paraId="2AA49584"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5474E463" w14:textId="77777777" w:rsidR="00746AED" w:rsidRPr="00414C6E" w:rsidRDefault="00746AED" w:rsidP="00746AED">
      <w:pPr>
        <w:pStyle w:val="BodyText"/>
        <w:spacing w:after="40"/>
        <w:ind w:left="810"/>
        <w:jc w:val="both"/>
        <w:rPr>
          <w:sz w:val="20"/>
          <w:szCs w:val="20"/>
          <w:lang w:val="it-IT"/>
        </w:rPr>
      </w:pPr>
      <w:r w:rsidRPr="00414C6E">
        <w:rPr>
          <w:sz w:val="20"/>
          <w:szCs w:val="20"/>
          <w:lang w:val="it-IT"/>
        </w:rPr>
        <w:t xml:space="preserve">Se va completa DUAE integrat de catre toti operatorii participanti la procedura (Ofertanti, asociati, terti sustinatori si subcontractanti), cu informatiile aferente situatiei lor conform art. 193 din Legea nr. 98/2016. DUAE se completeaza in SEAP (instructiuni privind completarea DUAE sunt disponibile la link-ul </w:t>
      </w:r>
      <w:hyperlink r:id="rId12" w:history="1">
        <w:r w:rsidRPr="00414C6E">
          <w:rPr>
            <w:rStyle w:val="Hyperlink"/>
            <w:sz w:val="20"/>
            <w:szCs w:val="20"/>
            <w:lang w:val="it-IT"/>
          </w:rPr>
          <w:t>http://sicap-prod.e-licitatie.ro/pub/archive/manual-andvideo/100000161</w:t>
        </w:r>
      </w:hyperlink>
      <w:r w:rsidRPr="00414C6E">
        <w:rPr>
          <w:sz w:val="20"/>
          <w:szCs w:val="20"/>
          <w:lang w:val="it-IT"/>
        </w:rPr>
        <w:t>).</w:t>
      </w:r>
    </w:p>
    <w:p w14:paraId="7337792B" w14:textId="3DB48A3A" w:rsidR="00740744" w:rsidRDefault="00746AED" w:rsidP="003F7B8F">
      <w:pPr>
        <w:pStyle w:val="BodyText"/>
        <w:spacing w:after="40"/>
        <w:ind w:left="810"/>
        <w:jc w:val="both"/>
        <w:rPr>
          <w:sz w:val="20"/>
          <w:szCs w:val="20"/>
        </w:rPr>
      </w:pPr>
      <w:r w:rsidRPr="00414C6E">
        <w:rPr>
          <w:sz w:val="20"/>
          <w:szCs w:val="20"/>
        </w:rPr>
        <w:t xml:space="preserve">Inainte de atribuirea contractului, Ofertantul clasat pe primul loc dupa aplicarea criteriului de atribuire va prezenta, la solicitarea Autoritatii Contractante, certificat constatator emis de ONRC </w:t>
      </w:r>
      <w:r w:rsidR="003F7B8F" w:rsidRPr="003F7B8F">
        <w:rPr>
          <w:sz w:val="20"/>
          <w:szCs w:val="20"/>
        </w:rPr>
        <w:t>sau Documente echivalente emise in tara de rezidenta a operatorului economic.</w:t>
      </w:r>
    </w:p>
    <w:p w14:paraId="58158D53" w14:textId="77777777" w:rsidR="003F7B8F" w:rsidRPr="00414C6E" w:rsidRDefault="003F7B8F" w:rsidP="003F7B8F">
      <w:pPr>
        <w:pStyle w:val="BodyText"/>
        <w:spacing w:after="40"/>
        <w:ind w:left="810"/>
        <w:jc w:val="both"/>
        <w:rPr>
          <w:b/>
          <w:bCs/>
          <w:sz w:val="20"/>
          <w:szCs w:val="20"/>
        </w:rPr>
      </w:pPr>
    </w:p>
    <w:p w14:paraId="323067CC"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Cerinta 7:</w:t>
      </w:r>
    </w:p>
    <w:p w14:paraId="060ADCA6"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Motiv excludere:</w:t>
      </w:r>
    </w:p>
    <w:p w14:paraId="69BF701E" w14:textId="77777777" w:rsidR="00740744" w:rsidRPr="00927D34" w:rsidRDefault="00740744" w:rsidP="00740744">
      <w:pPr>
        <w:pStyle w:val="BodyText"/>
        <w:spacing w:after="40"/>
        <w:ind w:firstLine="800"/>
        <w:jc w:val="both"/>
        <w:rPr>
          <w:b/>
          <w:bCs/>
          <w:sz w:val="20"/>
          <w:szCs w:val="20"/>
          <w:lang w:val="it-IT"/>
        </w:rPr>
      </w:pPr>
      <w:r w:rsidRPr="00927D34">
        <w:rPr>
          <w:b/>
          <w:bCs/>
          <w:sz w:val="20"/>
          <w:szCs w:val="20"/>
          <w:lang w:val="it-IT"/>
        </w:rPr>
        <w:t>Situa</w:t>
      </w:r>
      <w:r w:rsidRPr="00927D34">
        <w:rPr>
          <w:rFonts w:hint="eastAsia"/>
          <w:b/>
          <w:bCs/>
          <w:sz w:val="20"/>
          <w:szCs w:val="20"/>
          <w:lang w:val="it-IT"/>
        </w:rPr>
        <w:t>ț</w:t>
      </w:r>
      <w:r w:rsidRPr="00927D34">
        <w:rPr>
          <w:b/>
          <w:bCs/>
          <w:sz w:val="20"/>
          <w:szCs w:val="20"/>
          <w:lang w:val="it-IT"/>
        </w:rPr>
        <w:t xml:space="preserve">ii similare, </w:t>
      </w:r>
      <w:r w:rsidRPr="00927D34">
        <w:rPr>
          <w:rFonts w:hint="eastAsia"/>
          <w:b/>
          <w:bCs/>
          <w:sz w:val="20"/>
          <w:szCs w:val="20"/>
          <w:lang w:val="it-IT"/>
        </w:rPr>
        <w:t>î</w:t>
      </w:r>
      <w:r w:rsidRPr="00927D34">
        <w:rPr>
          <w:b/>
          <w:bCs/>
          <w:sz w:val="20"/>
          <w:szCs w:val="20"/>
          <w:lang w:val="it-IT"/>
        </w:rPr>
        <w:t>n temeiul legisla</w:t>
      </w:r>
      <w:r w:rsidRPr="00927D34">
        <w:rPr>
          <w:rFonts w:hint="eastAsia"/>
          <w:b/>
          <w:bCs/>
          <w:sz w:val="20"/>
          <w:szCs w:val="20"/>
          <w:lang w:val="it-IT"/>
        </w:rPr>
        <w:t>ț</w:t>
      </w:r>
      <w:r w:rsidRPr="00927D34">
        <w:rPr>
          <w:b/>
          <w:bCs/>
          <w:sz w:val="20"/>
          <w:szCs w:val="20"/>
          <w:lang w:val="it-IT"/>
        </w:rPr>
        <w:t>iei na</w:t>
      </w:r>
      <w:r w:rsidRPr="00927D34">
        <w:rPr>
          <w:rFonts w:hint="eastAsia"/>
          <w:b/>
          <w:bCs/>
          <w:sz w:val="20"/>
          <w:szCs w:val="20"/>
          <w:lang w:val="it-IT"/>
        </w:rPr>
        <w:t>ț</w:t>
      </w:r>
      <w:r w:rsidRPr="00927D34">
        <w:rPr>
          <w:b/>
          <w:bCs/>
          <w:sz w:val="20"/>
          <w:szCs w:val="20"/>
          <w:lang w:val="it-IT"/>
        </w:rPr>
        <w:t>ionale, cum ar fi falimentul</w:t>
      </w:r>
    </w:p>
    <w:p w14:paraId="703D285B"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Descriere:</w:t>
      </w:r>
    </w:p>
    <w:p w14:paraId="754215C1" w14:textId="77777777" w:rsidR="00740744" w:rsidRPr="00927D34" w:rsidRDefault="00740744" w:rsidP="00740744">
      <w:pPr>
        <w:pStyle w:val="BodyText"/>
        <w:spacing w:after="40"/>
        <w:ind w:left="810"/>
        <w:jc w:val="both"/>
        <w:rPr>
          <w:b/>
          <w:bCs/>
          <w:sz w:val="20"/>
          <w:szCs w:val="20"/>
          <w:lang w:val="it-IT"/>
        </w:rPr>
      </w:pPr>
      <w:r w:rsidRPr="00927D34">
        <w:rPr>
          <w:b/>
          <w:bCs/>
          <w:sz w:val="20"/>
          <w:szCs w:val="20"/>
          <w:lang w:val="it-IT"/>
        </w:rPr>
        <w:t>Cerinta 7.1</w:t>
      </w:r>
    </w:p>
    <w:p w14:paraId="03498022"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b din Legea nr. 98/2016 cu modificarile si completarile ulterioare.</w:t>
      </w:r>
    </w:p>
    <w:p w14:paraId="35C544EF"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6BF26196"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Se va completa DUAE integrat de catre toti operatorii participanti la procedura (Ofertanti, asociati, terti sustinatori si subcontractanti), cu informatiile aferente situatiei lor conform art. 193 din Legea nr. 98/2016. DUAE se completeaza in SEAP (instructiuni privind completarea DUAE sunt disponibile la link-ul </w:t>
      </w:r>
      <w:hyperlink r:id="rId13" w:history="1">
        <w:r w:rsidRPr="00414C6E">
          <w:rPr>
            <w:rStyle w:val="Hyperlink"/>
            <w:sz w:val="20"/>
            <w:szCs w:val="20"/>
            <w:lang w:val="it-IT"/>
          </w:rPr>
          <w:t>http://sicap-prod.e-licitatie.ro/pub/archive/manual-andvideo/100000161</w:t>
        </w:r>
      </w:hyperlink>
      <w:r w:rsidRPr="00414C6E">
        <w:rPr>
          <w:sz w:val="20"/>
          <w:szCs w:val="20"/>
          <w:lang w:val="it-IT"/>
        </w:rPr>
        <w:t>).</w:t>
      </w:r>
    </w:p>
    <w:p w14:paraId="4C96A363" w14:textId="456ABE68" w:rsidR="00740744" w:rsidRDefault="007F41CC" w:rsidP="00927D34">
      <w:pPr>
        <w:pStyle w:val="BodyText"/>
        <w:spacing w:after="40"/>
        <w:ind w:left="810"/>
        <w:jc w:val="both"/>
        <w:rPr>
          <w:sz w:val="20"/>
          <w:szCs w:val="20"/>
        </w:rPr>
      </w:pPr>
      <w:r w:rsidRPr="00414C6E">
        <w:rPr>
          <w:sz w:val="20"/>
          <w:szCs w:val="20"/>
        </w:rPr>
        <w:t xml:space="preserve">Inainte de atribuirea contractului, Ofertantul clasat pe primul loc dupa aplicarea criteriului de atribuire va prezenta, la solicitarea Autoritatii Contractante, certificat constatator emis de ONRC </w:t>
      </w:r>
      <w:r w:rsidR="00927D34" w:rsidRPr="00927D34">
        <w:rPr>
          <w:sz w:val="20"/>
          <w:szCs w:val="20"/>
        </w:rPr>
        <w:t>sau Documente echivalente emise in tara de rezidenta a operatorului economic.</w:t>
      </w:r>
    </w:p>
    <w:p w14:paraId="40DF65B7" w14:textId="77777777" w:rsidR="00927D34" w:rsidRPr="00414C6E" w:rsidRDefault="00927D34" w:rsidP="00927D34">
      <w:pPr>
        <w:pStyle w:val="BodyText"/>
        <w:spacing w:after="40"/>
        <w:ind w:left="810"/>
        <w:jc w:val="both"/>
        <w:rPr>
          <w:sz w:val="20"/>
          <w:szCs w:val="20"/>
        </w:rPr>
      </w:pPr>
    </w:p>
    <w:p w14:paraId="4A06FC62" w14:textId="77777777" w:rsidR="00740744" w:rsidRPr="00927D34" w:rsidRDefault="00740744" w:rsidP="00740744">
      <w:pPr>
        <w:pStyle w:val="BodyText"/>
        <w:spacing w:after="40"/>
        <w:ind w:firstLine="800"/>
        <w:jc w:val="both"/>
        <w:rPr>
          <w:b/>
          <w:bCs/>
          <w:sz w:val="20"/>
          <w:szCs w:val="20"/>
        </w:rPr>
      </w:pPr>
      <w:r w:rsidRPr="00927D34">
        <w:rPr>
          <w:b/>
          <w:bCs/>
          <w:sz w:val="20"/>
          <w:szCs w:val="20"/>
        </w:rPr>
        <w:t>Cerința 7.2</w:t>
      </w:r>
    </w:p>
    <w:p w14:paraId="090D1944" w14:textId="77777777" w:rsidR="00740744" w:rsidRPr="00414C6E" w:rsidRDefault="00740744" w:rsidP="00740744">
      <w:pPr>
        <w:pStyle w:val="BodyText"/>
        <w:ind w:left="800"/>
        <w:jc w:val="both"/>
        <w:rPr>
          <w:sz w:val="20"/>
          <w:szCs w:val="20"/>
        </w:rPr>
      </w:pPr>
      <w:r w:rsidRPr="00414C6E">
        <w:rPr>
          <w:sz w:val="20"/>
          <w:szCs w:val="20"/>
        </w:rPr>
        <w:t>Operatorul economic (ofertant individual, membru al unei asocieri, subcontractant, susținător de terță parte) nu trebuie sa se regaseasca in situatiile prevazute la art. 164, 165 și 167 din Legea nr. 98/2016 cu modificarile si completarile ulterioare.</w:t>
      </w:r>
    </w:p>
    <w:p w14:paraId="568EFB20" w14:textId="5D559741" w:rsidR="00740744" w:rsidRPr="00414C6E" w:rsidRDefault="00927D34" w:rsidP="00927D34">
      <w:pPr>
        <w:pStyle w:val="BodyText"/>
        <w:spacing w:after="40"/>
        <w:jc w:val="both"/>
        <w:rPr>
          <w:sz w:val="20"/>
          <w:szCs w:val="20"/>
          <w:lang w:val="it-IT"/>
        </w:rPr>
      </w:pPr>
      <w:r>
        <w:rPr>
          <w:sz w:val="20"/>
          <w:szCs w:val="20"/>
          <w:lang w:val="it-IT"/>
        </w:rPr>
        <w:t xml:space="preserve">               </w:t>
      </w:r>
      <w:r w:rsidR="00740744" w:rsidRPr="00414C6E">
        <w:rPr>
          <w:sz w:val="20"/>
          <w:szCs w:val="20"/>
          <w:lang w:val="it-IT"/>
        </w:rPr>
        <w:t>Modalitate de indeplinire:</w:t>
      </w:r>
    </w:p>
    <w:p w14:paraId="4644E805" w14:textId="77777777" w:rsidR="00740744" w:rsidRPr="00414C6E" w:rsidRDefault="00740744" w:rsidP="00740744">
      <w:pPr>
        <w:pStyle w:val="BodyText"/>
        <w:ind w:left="800"/>
        <w:jc w:val="both"/>
        <w:rPr>
          <w:sz w:val="20"/>
          <w:szCs w:val="20"/>
        </w:rPr>
      </w:pPr>
      <w:r w:rsidRPr="00414C6E">
        <w:rPr>
          <w:sz w:val="20"/>
          <w:szCs w:val="20"/>
        </w:rPr>
        <w:t xml:space="preserve">Se va completa DUAE integrat de catre toti operatorii participanti la procedura (Ofertanti, asociati, terti </w:t>
      </w:r>
      <w:r w:rsidRPr="00414C6E">
        <w:rPr>
          <w:sz w:val="20"/>
          <w:szCs w:val="20"/>
        </w:rPr>
        <w:lastRenderedPageBreak/>
        <w:t>sustinatori si subcontractanti), cu informatiile aferente situatiei lor conform art. 193 din Legea nr. 98/2016. DUAE se completeaza in SEAP (instructiuni privind completarea DUAE sunt disponibile la link-ul http://sicap-prod.e-licitatie.ro/pub/archive/manual-andvideo/ 100000161).</w:t>
      </w:r>
    </w:p>
    <w:p w14:paraId="5C85E926" w14:textId="77777777" w:rsidR="00740744" w:rsidRPr="00414C6E" w:rsidRDefault="00740744" w:rsidP="00740744">
      <w:pPr>
        <w:pStyle w:val="BodyText"/>
        <w:ind w:left="800"/>
        <w:jc w:val="both"/>
        <w:rPr>
          <w:sz w:val="20"/>
          <w:szCs w:val="20"/>
          <w:u w:val="single"/>
        </w:rPr>
      </w:pPr>
      <w:r w:rsidRPr="00414C6E">
        <w:rPr>
          <w:sz w:val="20"/>
          <w:szCs w:val="20"/>
          <w:u w:val="single"/>
        </w:rPr>
        <w:t xml:space="preserve">Inainte de atribuirea contractului, Ofertantul clasat pe primul loc dupa aplicarea criteriului de atribuire va prezenta, la solicitarea Autoritatii Contractante, urmatoarele documente edificatoare care probeaza/ confirma neincadrarea in situatiile prevazute la art. 164, 165 și 167 din Legea 98/2016, atat pentru ofertantul unic/ofertantul asociat, cat si pentru subcontractant/tert sustinator declarati in oferta. </w:t>
      </w:r>
    </w:p>
    <w:p w14:paraId="184E2EC6" w14:textId="77777777" w:rsidR="00740744" w:rsidRPr="00414C6E" w:rsidRDefault="00740744" w:rsidP="00740744">
      <w:pPr>
        <w:pStyle w:val="BodyText"/>
        <w:ind w:left="800"/>
        <w:jc w:val="both"/>
        <w:rPr>
          <w:sz w:val="20"/>
          <w:szCs w:val="20"/>
        </w:rPr>
      </w:pPr>
      <w:r w:rsidRPr="00414C6E">
        <w:rPr>
          <w:sz w:val="20"/>
          <w:szCs w:val="20"/>
        </w:rPr>
        <w:t>Aceste documente pot fi, fara a se limita la acestea:</w:t>
      </w:r>
    </w:p>
    <w:p w14:paraId="0A651EDA" w14:textId="77777777" w:rsidR="00740744" w:rsidRPr="00414C6E" w:rsidRDefault="00740744" w:rsidP="00740744">
      <w:pPr>
        <w:pStyle w:val="BodyText"/>
        <w:ind w:left="800"/>
        <w:jc w:val="both"/>
        <w:rPr>
          <w:sz w:val="20"/>
          <w:szCs w:val="20"/>
        </w:rPr>
      </w:pPr>
      <w:r w:rsidRPr="00414C6E">
        <w:rPr>
          <w:sz w:val="20"/>
          <w:szCs w:val="20"/>
        </w:rPr>
        <w:t>- Certificate constatatoare privind plata impozitelor, taxelor sau a contributiilor la bugetul general consolidat (buget local, buget de stat etc.) valabile/actualizate la momentul prezentarii, pentru sediul principal, iar pentru sediile secundare/punctele de lucru, o declaraţie pe propria răspundere privind îndeplinirea obligaţiilor de plată a impozitelor, taxelor sau contribuţiilor la bugetul general consolidat datorate. Dupa caz, documente prin care se demonstreaza faptul ca operatorul economic poate beneficia de derogarile prevazute la art. 166 alin. (2), art.167 alin. (2), art. 171 din Legea 98/2016 privind achizitiile publice;</w:t>
      </w:r>
    </w:p>
    <w:p w14:paraId="645D3828" w14:textId="77777777" w:rsidR="00740744" w:rsidRPr="00414C6E" w:rsidRDefault="00740744" w:rsidP="00740744">
      <w:pPr>
        <w:pStyle w:val="BodyText"/>
        <w:ind w:left="800"/>
        <w:jc w:val="both"/>
        <w:rPr>
          <w:sz w:val="20"/>
          <w:szCs w:val="20"/>
        </w:rPr>
      </w:pPr>
      <w:r w:rsidRPr="00414C6E">
        <w:rPr>
          <w:sz w:val="20"/>
          <w:szCs w:val="20"/>
        </w:rPr>
        <w:t>- Cazierul judiciar al operatorului economic si al membrilor organului de administrare, de conducere sau de supraveghere al respectivului operator economic, sau a celor ce au putere de reprezentare, de decizie sau de control in cadrul acestuia, asa cum rezulta din certificatul constatator emis de ONRC / actul constitutiv;</w:t>
      </w:r>
    </w:p>
    <w:p w14:paraId="674041C0" w14:textId="77777777" w:rsidR="00740744" w:rsidRPr="00414C6E" w:rsidRDefault="00740744" w:rsidP="00740744">
      <w:pPr>
        <w:pStyle w:val="BodyText"/>
        <w:ind w:left="800"/>
        <w:jc w:val="both"/>
        <w:rPr>
          <w:sz w:val="20"/>
          <w:szCs w:val="20"/>
        </w:rPr>
      </w:pPr>
      <w:r w:rsidRPr="00414C6E">
        <w:rPr>
          <w:sz w:val="20"/>
          <w:szCs w:val="20"/>
        </w:rPr>
        <w:t>- Alte documente edificatoare, dupa caz.</w:t>
      </w:r>
    </w:p>
    <w:p w14:paraId="2727602F" w14:textId="77777777" w:rsidR="00740744" w:rsidRPr="00414C6E" w:rsidRDefault="00740744" w:rsidP="00740744">
      <w:pPr>
        <w:pStyle w:val="BodyText"/>
        <w:ind w:left="800"/>
        <w:jc w:val="both"/>
        <w:rPr>
          <w:sz w:val="20"/>
          <w:szCs w:val="20"/>
        </w:rPr>
      </w:pPr>
      <w:r w:rsidRPr="00414C6E">
        <w:rPr>
          <w:sz w:val="20"/>
          <w:szCs w:val="20"/>
        </w:rPr>
        <w:t>Persoanele juridice straine vor prezenta orice document edificator pentru dovedirea eligibilitatii – eliberat de autoritati din tara de origine (certificate, caziere judiciare, sau alte documente echivalente emise de autoritati competente din tara respectiva) prin care sa dovedeasca faptul ca nu au obligații restante de plată a impozitelor la momentul prezentării lor, în conformitate cu prevederile legislației din țara de rezidență .</w:t>
      </w:r>
    </w:p>
    <w:p w14:paraId="2CA1A119" w14:textId="77777777" w:rsidR="00740744" w:rsidRPr="00414C6E" w:rsidRDefault="00740744" w:rsidP="00740744">
      <w:pPr>
        <w:pStyle w:val="BodyText"/>
        <w:ind w:left="800"/>
        <w:jc w:val="both"/>
        <w:rPr>
          <w:sz w:val="20"/>
          <w:szCs w:val="20"/>
        </w:rPr>
      </w:pPr>
      <w:r w:rsidRPr="00414C6E">
        <w:rPr>
          <w:sz w:val="20"/>
          <w:szCs w:val="20"/>
        </w:rPr>
        <w:t xml:space="preserve">Documentele prezentate vor fi insotite de traducere in limba romana. </w:t>
      </w:r>
    </w:p>
    <w:p w14:paraId="4FAE147F" w14:textId="77777777" w:rsidR="00740744" w:rsidRPr="00414C6E" w:rsidRDefault="00740744" w:rsidP="00740744">
      <w:pPr>
        <w:pStyle w:val="BodyText"/>
        <w:ind w:left="800"/>
        <w:jc w:val="both"/>
        <w:rPr>
          <w:sz w:val="20"/>
          <w:szCs w:val="20"/>
        </w:rPr>
      </w:pPr>
      <w:r w:rsidRPr="00414C6E">
        <w:rPr>
          <w:sz w:val="20"/>
          <w:szCs w:val="20"/>
        </w:rPr>
        <w:t>In cazul in care in tara de origine sau in tara in care este stabilit ofertantul/candidatul nu se emit documente de natura celor prevăzute sau respectivele documente nu vizeaza toate situatiile prevăzute la art. 164, 165 şi 167, Persoanele juridice straine pot prezenta o declaratie pe propria răspundere sau, daca in tara respectiva nu exista prevederi legale referitoare la declaratia pe propria raspundere, o declaratie autentica data in fata unui notar, a unei autoritati administrative sau judiciare sau a unei asociatii profesionale care are competente in acest sens.</w:t>
      </w:r>
    </w:p>
    <w:p w14:paraId="645532DD" w14:textId="77777777" w:rsidR="00740744" w:rsidRPr="00414C6E" w:rsidRDefault="00740744" w:rsidP="00740744">
      <w:pPr>
        <w:pStyle w:val="BodyText"/>
        <w:ind w:left="800"/>
        <w:jc w:val="both"/>
        <w:rPr>
          <w:sz w:val="20"/>
          <w:szCs w:val="20"/>
        </w:rPr>
      </w:pPr>
      <w:r w:rsidRPr="00414C6E">
        <w:rPr>
          <w:sz w:val="20"/>
          <w:szCs w:val="20"/>
        </w:rPr>
        <w:t>Informatiile din certificatele mentionate anterior trebuie sa fie reale/valabile  la data prezentarii acestora.</w:t>
      </w:r>
    </w:p>
    <w:p w14:paraId="338D2340" w14:textId="77777777" w:rsidR="00740744" w:rsidRPr="00414C6E" w:rsidRDefault="00740744" w:rsidP="00740744">
      <w:pPr>
        <w:pStyle w:val="BodyText"/>
        <w:ind w:left="800"/>
        <w:jc w:val="both"/>
        <w:rPr>
          <w:sz w:val="20"/>
          <w:szCs w:val="20"/>
        </w:rPr>
      </w:pPr>
      <w:r w:rsidRPr="00414C6E">
        <w:rPr>
          <w:sz w:val="20"/>
          <w:szCs w:val="20"/>
        </w:rPr>
        <w:t xml:space="preserve">Note: </w:t>
      </w:r>
    </w:p>
    <w:p w14:paraId="488E155B" w14:textId="77777777" w:rsidR="00740744" w:rsidRPr="00414C6E" w:rsidRDefault="00740744" w:rsidP="00740744">
      <w:pPr>
        <w:pStyle w:val="BodyText"/>
        <w:ind w:left="800"/>
        <w:jc w:val="both"/>
        <w:rPr>
          <w:sz w:val="20"/>
          <w:szCs w:val="20"/>
        </w:rPr>
      </w:pPr>
      <w:r w:rsidRPr="00414C6E">
        <w:rPr>
          <w:sz w:val="20"/>
          <w:szCs w:val="20"/>
        </w:rPr>
        <w:t>Orice op ec. aflat in oricare din situatiile prevazute la art. 164, 165 (1) si (2), si 167 (1) din L 98/2016, care atrag excluderea din procedura de atribuire, poate furniza dovezi care sa arate ca masurile luate de acesta sunt suficiente pentru a-si demonstra in concret credibilitatea prin raportare la motivele de excludere in conformitate cu prev art 171 din L 98/2016.</w:t>
      </w:r>
    </w:p>
    <w:p w14:paraId="0DD62C5D" w14:textId="77777777" w:rsidR="00740744" w:rsidRPr="00414C6E" w:rsidRDefault="00740744" w:rsidP="00740744">
      <w:pPr>
        <w:pStyle w:val="BodyText"/>
        <w:ind w:left="800"/>
        <w:jc w:val="both"/>
        <w:rPr>
          <w:sz w:val="20"/>
          <w:szCs w:val="20"/>
        </w:rPr>
      </w:pPr>
      <w:r w:rsidRPr="00414C6E">
        <w:rPr>
          <w:sz w:val="20"/>
          <w:szCs w:val="20"/>
        </w:rPr>
        <w:t>În situaţia în care ofertantul/ofertantul asociat/tert susţinător/subcontractant se află în situaţiile prevăzute la art. 164, 165, 167 din L 98/2016 privind achizițiile publice, acesta va fi exclus de la procedura de atribuire.</w:t>
      </w:r>
    </w:p>
    <w:p w14:paraId="6C709944" w14:textId="77777777" w:rsidR="00740744" w:rsidRPr="00414C6E" w:rsidRDefault="00740744" w:rsidP="00740744">
      <w:pPr>
        <w:pStyle w:val="BodyText"/>
        <w:ind w:left="800"/>
        <w:jc w:val="both"/>
        <w:rPr>
          <w:sz w:val="20"/>
          <w:szCs w:val="20"/>
        </w:rPr>
      </w:pPr>
      <w:r w:rsidRPr="00414C6E">
        <w:rPr>
          <w:sz w:val="20"/>
          <w:szCs w:val="20"/>
        </w:rPr>
        <w:t>Cerinta trebuie indeplinita si de asociati, terti sustinatori si subcontractanti in situatia in care acestia exista. In vederea completarii DUAE se vor respecta instructiunile prevazute in ghidul de utilizare DUAE – Informatii pentru Operator Economic,disponibil pe platforma SEAP.</w:t>
      </w:r>
    </w:p>
    <w:p w14:paraId="36B4A95C" w14:textId="77777777" w:rsidR="00740744" w:rsidRPr="00414C6E" w:rsidRDefault="00740744" w:rsidP="00740744">
      <w:pPr>
        <w:pStyle w:val="BodyText"/>
        <w:ind w:left="800"/>
        <w:jc w:val="both"/>
        <w:rPr>
          <w:sz w:val="20"/>
          <w:szCs w:val="20"/>
        </w:rPr>
      </w:pPr>
      <w:r w:rsidRPr="00414C6E">
        <w:rPr>
          <w:sz w:val="20"/>
          <w:szCs w:val="20"/>
        </w:rPr>
        <w:t xml:space="preserve">Cfm OUG 3/2021: Pentru respectarea prev art 165 alin. (2), din L 98/2016. în etapa prevăzută la art. 196 alin. (2), op ec prezintă pentru sediul principal documente din care să reiasă neîncadrarea în prevederile art. 165 alin. (1), </w:t>
      </w:r>
      <w:r w:rsidRPr="00414C6E">
        <w:rPr>
          <w:b/>
          <w:bCs/>
          <w:sz w:val="20"/>
          <w:szCs w:val="20"/>
          <w:u w:val="single"/>
        </w:rPr>
        <w:t>iar pentru sediile secundare/punctele de lucru, o declarație pe propria răspundere privind îndeplinirea obligațiilor de plată a impozitelor</w:t>
      </w:r>
      <w:r w:rsidRPr="00414C6E">
        <w:rPr>
          <w:sz w:val="20"/>
          <w:szCs w:val="20"/>
        </w:rPr>
        <w:t>, taxelor sau contribuțiilor la BG consolidat datorate.</w:t>
      </w:r>
    </w:p>
    <w:p w14:paraId="4BD1F860" w14:textId="77777777" w:rsidR="00740744" w:rsidRPr="00414C6E" w:rsidRDefault="00740744" w:rsidP="00740744">
      <w:pPr>
        <w:pStyle w:val="BodyText"/>
        <w:spacing w:after="40"/>
        <w:ind w:firstLine="800"/>
        <w:jc w:val="both"/>
        <w:rPr>
          <w:b/>
          <w:bCs/>
          <w:sz w:val="20"/>
          <w:szCs w:val="20"/>
        </w:rPr>
      </w:pPr>
    </w:p>
    <w:p w14:paraId="51325F6E"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Cerinta 8:</w:t>
      </w:r>
    </w:p>
    <w:p w14:paraId="1483CFA9"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Motiv excludere:</w:t>
      </w:r>
    </w:p>
    <w:p w14:paraId="1FC251ED" w14:textId="77777777" w:rsidR="00740744" w:rsidRPr="0085180E" w:rsidRDefault="00740744" w:rsidP="00740744">
      <w:pPr>
        <w:pStyle w:val="BodyText"/>
        <w:spacing w:after="40"/>
        <w:ind w:firstLine="800"/>
        <w:jc w:val="both"/>
        <w:rPr>
          <w:b/>
          <w:bCs/>
          <w:sz w:val="20"/>
          <w:szCs w:val="20"/>
          <w:lang w:val="it-IT"/>
        </w:rPr>
      </w:pPr>
      <w:r w:rsidRPr="0085180E">
        <w:rPr>
          <w:b/>
          <w:bCs/>
          <w:sz w:val="20"/>
          <w:szCs w:val="20"/>
          <w:lang w:val="it-IT"/>
        </w:rPr>
        <w:t>Active administrate de lichidator</w:t>
      </w:r>
    </w:p>
    <w:p w14:paraId="7CCDA82B"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lastRenderedPageBreak/>
        <w:t>Descriere:</w:t>
      </w:r>
    </w:p>
    <w:p w14:paraId="78B966DD"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b din Legea nr. 98/2016 cu modificarile si completarile ulterioare.</w:t>
      </w:r>
    </w:p>
    <w:p w14:paraId="7BAC2631"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16421406"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Se va completa DUAE integrat de catre toti operatorii participanti la procedura (Ofertanti, asociati, terti sustinatori si subcontractanti), cu informatiile aferente situatiei lor conform art. 193 din Legea nr. 98/2016. DUAE se completeaza in SEAP (instructiuni privind completarea DUAE sunt disponibile la link-ul </w:t>
      </w:r>
      <w:hyperlink r:id="rId14" w:history="1">
        <w:r w:rsidRPr="00414C6E">
          <w:rPr>
            <w:rStyle w:val="Hyperlink"/>
            <w:sz w:val="20"/>
            <w:szCs w:val="20"/>
            <w:lang w:val="it-IT"/>
          </w:rPr>
          <w:t>http://sicap-prod.e-licitatie.ro/pub/archive/manual-andvideo/100000161</w:t>
        </w:r>
      </w:hyperlink>
      <w:r w:rsidRPr="00414C6E">
        <w:rPr>
          <w:sz w:val="20"/>
          <w:szCs w:val="20"/>
          <w:lang w:val="it-IT"/>
        </w:rPr>
        <w:t>).</w:t>
      </w:r>
    </w:p>
    <w:p w14:paraId="66F0520E" w14:textId="1A892AFD" w:rsidR="007F41CC" w:rsidRPr="00414C6E" w:rsidRDefault="007F41CC" w:rsidP="007F41CC">
      <w:pPr>
        <w:pStyle w:val="BodyText"/>
        <w:spacing w:after="40"/>
        <w:ind w:left="810"/>
        <w:jc w:val="both"/>
        <w:rPr>
          <w:sz w:val="20"/>
          <w:szCs w:val="20"/>
        </w:rPr>
      </w:pPr>
      <w:r w:rsidRPr="00414C6E">
        <w:rPr>
          <w:sz w:val="20"/>
          <w:szCs w:val="20"/>
        </w:rPr>
        <w:t xml:space="preserve">Inainte de atribuirea contractului, Ofertantul clasat pe primul loc dupa aplicarea criteriului de atribuire va prezenta, la solicitarea Autoritatii Contractante, certificat constatator emis de ONRC </w:t>
      </w:r>
      <w:r w:rsidR="0085180E" w:rsidRPr="0085180E">
        <w:rPr>
          <w:sz w:val="20"/>
          <w:szCs w:val="20"/>
        </w:rPr>
        <w:t>sau Documente echivalente emise in tara de rezidenta a operatorului economic.</w:t>
      </w:r>
    </w:p>
    <w:p w14:paraId="0006E527" w14:textId="77777777" w:rsidR="00740744" w:rsidRPr="00414C6E" w:rsidRDefault="00740744" w:rsidP="00740744">
      <w:pPr>
        <w:pStyle w:val="BodyText"/>
        <w:spacing w:after="40"/>
        <w:ind w:firstLine="800"/>
        <w:jc w:val="both"/>
        <w:rPr>
          <w:sz w:val="20"/>
          <w:szCs w:val="20"/>
        </w:rPr>
      </w:pPr>
    </w:p>
    <w:p w14:paraId="2391BAC6"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Cerinta 9:</w:t>
      </w:r>
    </w:p>
    <w:p w14:paraId="28B6FAD9"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Motiv excludere:</w:t>
      </w:r>
    </w:p>
    <w:p w14:paraId="0EC231CC" w14:textId="77777777" w:rsidR="00740744" w:rsidRPr="0085180E" w:rsidRDefault="00740744" w:rsidP="00740744">
      <w:pPr>
        <w:pStyle w:val="BodyText"/>
        <w:spacing w:after="40"/>
        <w:ind w:firstLine="800"/>
        <w:jc w:val="both"/>
        <w:rPr>
          <w:b/>
          <w:bCs/>
          <w:sz w:val="20"/>
          <w:szCs w:val="20"/>
          <w:lang w:val="it-IT"/>
        </w:rPr>
      </w:pPr>
      <w:r w:rsidRPr="0085180E">
        <w:rPr>
          <w:b/>
          <w:bCs/>
          <w:sz w:val="20"/>
          <w:szCs w:val="20"/>
          <w:lang w:val="it-IT"/>
        </w:rPr>
        <w:t>Activit</w:t>
      </w:r>
      <w:r w:rsidRPr="0085180E">
        <w:rPr>
          <w:rFonts w:hint="eastAsia"/>
          <w:b/>
          <w:bCs/>
          <w:sz w:val="20"/>
          <w:szCs w:val="20"/>
          <w:lang w:val="it-IT"/>
        </w:rPr>
        <w:t>ăț</w:t>
      </w:r>
      <w:r w:rsidRPr="0085180E">
        <w:rPr>
          <w:b/>
          <w:bCs/>
          <w:sz w:val="20"/>
          <w:szCs w:val="20"/>
          <w:lang w:val="it-IT"/>
        </w:rPr>
        <w:t>ile economice sunt suspendate</w:t>
      </w:r>
    </w:p>
    <w:p w14:paraId="4AFD2637"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Descriere:</w:t>
      </w:r>
    </w:p>
    <w:p w14:paraId="6CAFF447"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b din Legea nr. 98/2016 cu modificarile si completarile ulterioare.</w:t>
      </w:r>
    </w:p>
    <w:p w14:paraId="353B4201"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3D5FDDBB"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Se va completa DUAE integrat de catre toti operatorii participanti la procedura (Ofertanti, asociati, terti sustinatori si subcontractanti), cu informatiile aferente situatiei lor conform art. 193 din Legea nr. 98/2016. DUAE se completeaza in SEAP (instructiuni privind completarea DUAE sunt disponibile la link-ul </w:t>
      </w:r>
      <w:hyperlink r:id="rId15" w:history="1">
        <w:r w:rsidRPr="00414C6E">
          <w:rPr>
            <w:rStyle w:val="Hyperlink"/>
            <w:sz w:val="20"/>
            <w:szCs w:val="20"/>
            <w:lang w:val="it-IT"/>
          </w:rPr>
          <w:t>http://sicap-prod.e-licitatie.ro/pub/archive/manual-andvideo/100000161</w:t>
        </w:r>
      </w:hyperlink>
      <w:r w:rsidRPr="00414C6E">
        <w:rPr>
          <w:sz w:val="20"/>
          <w:szCs w:val="20"/>
          <w:lang w:val="it-IT"/>
        </w:rPr>
        <w:t>).</w:t>
      </w:r>
    </w:p>
    <w:p w14:paraId="2C88DB80" w14:textId="256EB028" w:rsidR="007F41CC" w:rsidRPr="00414C6E" w:rsidRDefault="007F41CC" w:rsidP="007F41CC">
      <w:pPr>
        <w:pStyle w:val="BodyText"/>
        <w:spacing w:after="40"/>
        <w:ind w:left="810"/>
        <w:jc w:val="both"/>
        <w:rPr>
          <w:sz w:val="20"/>
          <w:szCs w:val="20"/>
        </w:rPr>
      </w:pPr>
      <w:r w:rsidRPr="00414C6E">
        <w:rPr>
          <w:sz w:val="20"/>
          <w:szCs w:val="20"/>
        </w:rPr>
        <w:t xml:space="preserve">Inainte de atribuirea contractului, Ofertantul clasat pe primul loc dupa aplicarea criteriului de atribuire va prezenta, la solicitarea Autoritatii Contractante, certificat constatator emis de ONRC </w:t>
      </w:r>
      <w:r w:rsidR="0085180E" w:rsidRPr="0085180E">
        <w:rPr>
          <w:sz w:val="20"/>
          <w:szCs w:val="20"/>
        </w:rPr>
        <w:t>sau Documente echivalente emise in tara de rezidenta a operatorului economic.</w:t>
      </w:r>
    </w:p>
    <w:p w14:paraId="21CA1FB5" w14:textId="77777777" w:rsidR="00740744" w:rsidRPr="00414C6E" w:rsidRDefault="00740744" w:rsidP="00740744">
      <w:pPr>
        <w:pStyle w:val="BodyText"/>
        <w:spacing w:after="40"/>
        <w:ind w:firstLine="800"/>
        <w:jc w:val="both"/>
        <w:rPr>
          <w:b/>
          <w:bCs/>
          <w:sz w:val="20"/>
          <w:szCs w:val="20"/>
        </w:rPr>
      </w:pPr>
    </w:p>
    <w:p w14:paraId="622F3540"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Cerinta 10:</w:t>
      </w:r>
    </w:p>
    <w:p w14:paraId="481AB190"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Motiv excludere:</w:t>
      </w:r>
    </w:p>
    <w:p w14:paraId="431ACEEF" w14:textId="77777777" w:rsidR="00740744" w:rsidRPr="0085180E" w:rsidRDefault="00740744" w:rsidP="00740744">
      <w:pPr>
        <w:pStyle w:val="BodyText"/>
        <w:spacing w:after="40"/>
        <w:ind w:firstLine="800"/>
        <w:jc w:val="both"/>
        <w:rPr>
          <w:b/>
          <w:bCs/>
          <w:sz w:val="20"/>
          <w:szCs w:val="20"/>
          <w:lang w:val="it-IT"/>
        </w:rPr>
      </w:pPr>
      <w:r w:rsidRPr="0085180E">
        <w:rPr>
          <w:b/>
          <w:bCs/>
          <w:sz w:val="20"/>
          <w:szCs w:val="20"/>
          <w:lang w:val="it-IT"/>
        </w:rPr>
        <w:t>Abaterea profesional</w:t>
      </w:r>
      <w:r w:rsidRPr="0085180E">
        <w:rPr>
          <w:rFonts w:hint="eastAsia"/>
          <w:b/>
          <w:bCs/>
          <w:sz w:val="20"/>
          <w:szCs w:val="20"/>
          <w:lang w:val="it-IT"/>
        </w:rPr>
        <w:t>ă</w:t>
      </w:r>
      <w:r w:rsidRPr="0085180E">
        <w:rPr>
          <w:b/>
          <w:bCs/>
          <w:sz w:val="20"/>
          <w:szCs w:val="20"/>
          <w:lang w:val="it-IT"/>
        </w:rPr>
        <w:t xml:space="preserve"> grav</w:t>
      </w:r>
      <w:r w:rsidRPr="0085180E">
        <w:rPr>
          <w:rFonts w:hint="eastAsia"/>
          <w:b/>
          <w:bCs/>
          <w:sz w:val="20"/>
          <w:szCs w:val="20"/>
          <w:lang w:val="it-IT"/>
        </w:rPr>
        <w:t>ă</w:t>
      </w:r>
    </w:p>
    <w:p w14:paraId="768176B2"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Descriere:</w:t>
      </w:r>
    </w:p>
    <w:p w14:paraId="5FB37CA1"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c din Legea nr. 98/2016 cu modificarile si completarile ulterioare.</w:t>
      </w:r>
    </w:p>
    <w:p w14:paraId="03C110F9"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20B4C3D3"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Se va completa DUAE integrat de catre toti operatorii participanti la procedura (Ofertanti, asociati, terti sustinatori si subcontractanti), cu informatiile aferente situatiei lor conform art. 193 din Legea nr. 98/2016. DUAE se completeaza in SEAP (instructiuni privind completarea DUAE sunt disponibile la link-ul </w:t>
      </w:r>
      <w:hyperlink r:id="rId16" w:history="1">
        <w:r w:rsidRPr="00414C6E">
          <w:rPr>
            <w:rStyle w:val="Hyperlink"/>
            <w:sz w:val="20"/>
            <w:szCs w:val="20"/>
            <w:lang w:val="it-IT"/>
          </w:rPr>
          <w:t>http://sicap-prod.e-licitatie.ro/pub/archive/manual-andvideo/100000161</w:t>
        </w:r>
      </w:hyperlink>
      <w:r w:rsidRPr="00414C6E">
        <w:rPr>
          <w:sz w:val="20"/>
          <w:szCs w:val="20"/>
          <w:lang w:val="it-IT"/>
        </w:rPr>
        <w:t>).</w:t>
      </w:r>
    </w:p>
    <w:p w14:paraId="51C9454D" w14:textId="5A4EEEE8" w:rsidR="00740744" w:rsidRDefault="007F41CC" w:rsidP="0085180E">
      <w:pPr>
        <w:pStyle w:val="BodyText"/>
        <w:spacing w:after="40"/>
        <w:ind w:left="810"/>
        <w:jc w:val="both"/>
        <w:rPr>
          <w:sz w:val="20"/>
          <w:szCs w:val="20"/>
        </w:rPr>
      </w:pPr>
      <w:r w:rsidRPr="00414C6E">
        <w:rPr>
          <w:sz w:val="20"/>
          <w:szCs w:val="20"/>
        </w:rPr>
        <w:t xml:space="preserve">Inainte de atribuirea contractului, Ofertantul clasat pe primul loc dupa aplicarea criteriului de atribuire va prezenta, la solicitarea Autoritatii Contractante, Cazierul judiciar al operatorului economic si al membrilor organului de administrare, de conducere sau de supraveghere al respectivului operator economic, sau a celor ce au putere de reprezentare, de decizie sau de control in cadrul acestuia, asa cum rezulta din </w:t>
      </w:r>
      <w:r w:rsidRPr="00414C6E">
        <w:rPr>
          <w:sz w:val="20"/>
          <w:szCs w:val="20"/>
        </w:rPr>
        <w:lastRenderedPageBreak/>
        <w:t xml:space="preserve">certificatul constatator emis de ONRC / actul constitutiv, </w:t>
      </w:r>
      <w:r w:rsidR="0085180E" w:rsidRPr="0085180E">
        <w:rPr>
          <w:sz w:val="20"/>
          <w:szCs w:val="20"/>
        </w:rPr>
        <w:t xml:space="preserve">sau </w:t>
      </w:r>
      <w:r w:rsidR="0085180E">
        <w:rPr>
          <w:sz w:val="20"/>
          <w:szCs w:val="20"/>
        </w:rPr>
        <w:t xml:space="preserve">din </w:t>
      </w:r>
      <w:r w:rsidR="0085180E" w:rsidRPr="0085180E">
        <w:rPr>
          <w:sz w:val="20"/>
          <w:szCs w:val="20"/>
        </w:rPr>
        <w:t>Documente echivalente emise in tara de rezidenta a operatorului economic.</w:t>
      </w:r>
    </w:p>
    <w:p w14:paraId="4F2CDC27" w14:textId="77777777" w:rsidR="0085180E" w:rsidRPr="00414C6E" w:rsidRDefault="0085180E" w:rsidP="0085180E">
      <w:pPr>
        <w:pStyle w:val="BodyText"/>
        <w:spacing w:after="40"/>
        <w:ind w:left="810"/>
        <w:jc w:val="both"/>
        <w:rPr>
          <w:b/>
          <w:bCs/>
          <w:sz w:val="20"/>
          <w:szCs w:val="20"/>
        </w:rPr>
      </w:pPr>
    </w:p>
    <w:p w14:paraId="31747809"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Cerinta 11:</w:t>
      </w:r>
    </w:p>
    <w:p w14:paraId="5C2DBBAC"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Motiv excludere:</w:t>
      </w:r>
    </w:p>
    <w:p w14:paraId="61859D7C" w14:textId="77777777" w:rsidR="00740744" w:rsidRPr="00F943C0" w:rsidRDefault="00740744" w:rsidP="00740744">
      <w:pPr>
        <w:pStyle w:val="BodyText"/>
        <w:spacing w:after="40"/>
        <w:ind w:firstLine="800"/>
        <w:jc w:val="both"/>
        <w:rPr>
          <w:b/>
          <w:bCs/>
          <w:sz w:val="20"/>
          <w:szCs w:val="20"/>
          <w:lang w:val="it-IT"/>
        </w:rPr>
      </w:pPr>
      <w:r w:rsidRPr="00F943C0">
        <w:rPr>
          <w:b/>
          <w:bCs/>
          <w:sz w:val="20"/>
          <w:szCs w:val="20"/>
          <w:lang w:val="it-IT"/>
        </w:rPr>
        <w:t>Acorduri cu al</w:t>
      </w:r>
      <w:r w:rsidRPr="00F943C0">
        <w:rPr>
          <w:rFonts w:hint="eastAsia"/>
          <w:b/>
          <w:bCs/>
          <w:sz w:val="20"/>
          <w:szCs w:val="20"/>
          <w:lang w:val="it-IT"/>
        </w:rPr>
        <w:t>ț</w:t>
      </w:r>
      <w:r w:rsidRPr="00F943C0">
        <w:rPr>
          <w:b/>
          <w:bCs/>
          <w:sz w:val="20"/>
          <w:szCs w:val="20"/>
          <w:lang w:val="it-IT"/>
        </w:rPr>
        <w:t>i operatori economici care vizeaz</w:t>
      </w:r>
      <w:r w:rsidRPr="00F943C0">
        <w:rPr>
          <w:rFonts w:hint="eastAsia"/>
          <w:b/>
          <w:bCs/>
          <w:sz w:val="20"/>
          <w:szCs w:val="20"/>
          <w:lang w:val="it-IT"/>
        </w:rPr>
        <w:t>ă</w:t>
      </w:r>
      <w:r w:rsidRPr="00F943C0">
        <w:rPr>
          <w:b/>
          <w:bCs/>
          <w:sz w:val="20"/>
          <w:szCs w:val="20"/>
          <w:lang w:val="it-IT"/>
        </w:rPr>
        <w:t xml:space="preserve"> denaturarea concuren</w:t>
      </w:r>
      <w:r w:rsidRPr="00F943C0">
        <w:rPr>
          <w:rFonts w:hint="eastAsia"/>
          <w:b/>
          <w:bCs/>
          <w:sz w:val="20"/>
          <w:szCs w:val="20"/>
          <w:lang w:val="it-IT"/>
        </w:rPr>
        <w:t>ț</w:t>
      </w:r>
      <w:r w:rsidRPr="00F943C0">
        <w:rPr>
          <w:b/>
          <w:bCs/>
          <w:sz w:val="20"/>
          <w:szCs w:val="20"/>
          <w:lang w:val="it-IT"/>
        </w:rPr>
        <w:t>ei</w:t>
      </w:r>
    </w:p>
    <w:p w14:paraId="5DF77C61"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Descriere:</w:t>
      </w:r>
    </w:p>
    <w:p w14:paraId="70421BBC" w14:textId="77777777" w:rsidR="00D16A38" w:rsidRPr="00414C6E" w:rsidRDefault="00D16A38" w:rsidP="00D16A38">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w:t>
      </w:r>
      <w:r w:rsidRPr="00414C6E">
        <w:rPr>
          <w:rFonts w:hint="eastAsia"/>
          <w:sz w:val="20"/>
          <w:szCs w:val="20"/>
          <w:lang w:val="it-IT"/>
        </w:rPr>
        <w:t>ă</w:t>
      </w:r>
      <w:r w:rsidRPr="00414C6E">
        <w:rPr>
          <w:sz w:val="20"/>
          <w:szCs w:val="20"/>
          <w:lang w:val="it-IT"/>
        </w:rPr>
        <w:t xml:space="preserve"> se reg</w:t>
      </w:r>
      <w:r w:rsidRPr="00414C6E">
        <w:rPr>
          <w:rFonts w:hint="eastAsia"/>
          <w:sz w:val="20"/>
          <w:szCs w:val="20"/>
          <w:lang w:val="it-IT"/>
        </w:rPr>
        <w:t>ă</w:t>
      </w:r>
      <w:r w:rsidRPr="00414C6E">
        <w:rPr>
          <w:sz w:val="20"/>
          <w:szCs w:val="20"/>
          <w:lang w:val="it-IT"/>
        </w:rPr>
        <w:t>seasc</w:t>
      </w:r>
      <w:r w:rsidRPr="00414C6E">
        <w:rPr>
          <w:rFonts w:hint="eastAsia"/>
          <w:sz w:val="20"/>
          <w:szCs w:val="20"/>
          <w:lang w:val="it-IT"/>
        </w:rPr>
        <w:t>ă</w:t>
      </w:r>
      <w:r w:rsidRPr="00414C6E">
        <w:rPr>
          <w:sz w:val="20"/>
          <w:szCs w:val="20"/>
          <w:lang w:val="it-IT"/>
        </w:rPr>
        <w:t xml:space="preserve"> </w:t>
      </w:r>
      <w:r w:rsidRPr="00414C6E">
        <w:rPr>
          <w:rFonts w:hint="eastAsia"/>
          <w:sz w:val="20"/>
          <w:szCs w:val="20"/>
          <w:lang w:val="it-IT"/>
        </w:rPr>
        <w:t>î</w:t>
      </w:r>
      <w:r w:rsidRPr="00414C6E">
        <w:rPr>
          <w:sz w:val="20"/>
          <w:szCs w:val="20"/>
          <w:lang w:val="it-IT"/>
        </w:rPr>
        <w:t>n situa</w:t>
      </w:r>
      <w:r w:rsidRPr="00414C6E">
        <w:rPr>
          <w:rFonts w:hint="eastAsia"/>
          <w:sz w:val="20"/>
          <w:szCs w:val="20"/>
          <w:lang w:val="it-IT"/>
        </w:rPr>
        <w:t>ț</w:t>
      </w:r>
      <w:r w:rsidRPr="00414C6E">
        <w:rPr>
          <w:sz w:val="20"/>
          <w:szCs w:val="20"/>
          <w:lang w:val="it-IT"/>
        </w:rPr>
        <w:t>iile prev</w:t>
      </w:r>
      <w:r w:rsidRPr="00414C6E">
        <w:rPr>
          <w:rFonts w:hint="eastAsia"/>
          <w:sz w:val="20"/>
          <w:szCs w:val="20"/>
          <w:lang w:val="it-IT"/>
        </w:rPr>
        <w:t>ă</w:t>
      </w:r>
      <w:r w:rsidRPr="00414C6E">
        <w:rPr>
          <w:sz w:val="20"/>
          <w:szCs w:val="20"/>
          <w:lang w:val="it-IT"/>
        </w:rPr>
        <w:t>zute la art. 59 si 60 din Legea 98/2016 privind achizi</w:t>
      </w:r>
      <w:r w:rsidRPr="00414C6E">
        <w:rPr>
          <w:rFonts w:hint="eastAsia"/>
          <w:sz w:val="20"/>
          <w:szCs w:val="20"/>
          <w:lang w:val="it-IT"/>
        </w:rPr>
        <w:t>ț</w:t>
      </w:r>
      <w:r w:rsidRPr="00414C6E">
        <w:rPr>
          <w:sz w:val="20"/>
          <w:szCs w:val="20"/>
          <w:lang w:val="it-IT"/>
        </w:rPr>
        <w:t>iile publice, cu modific</w:t>
      </w:r>
      <w:r w:rsidRPr="00414C6E">
        <w:rPr>
          <w:rFonts w:hint="eastAsia"/>
          <w:sz w:val="20"/>
          <w:szCs w:val="20"/>
          <w:lang w:val="it-IT"/>
        </w:rPr>
        <w:t>ă</w:t>
      </w:r>
      <w:r w:rsidRPr="00414C6E">
        <w:rPr>
          <w:sz w:val="20"/>
          <w:szCs w:val="20"/>
          <w:lang w:val="it-IT"/>
        </w:rPr>
        <w:t xml:space="preserve">rile </w:t>
      </w:r>
      <w:r w:rsidRPr="00414C6E">
        <w:rPr>
          <w:rFonts w:hint="eastAsia"/>
          <w:sz w:val="20"/>
          <w:szCs w:val="20"/>
          <w:lang w:val="it-IT"/>
        </w:rPr>
        <w:t>ș</w:t>
      </w:r>
      <w:r w:rsidRPr="00414C6E">
        <w:rPr>
          <w:sz w:val="20"/>
          <w:szCs w:val="20"/>
          <w:lang w:val="it-IT"/>
        </w:rPr>
        <w:t>i complet</w:t>
      </w:r>
      <w:r w:rsidRPr="00414C6E">
        <w:rPr>
          <w:rFonts w:hint="eastAsia"/>
          <w:sz w:val="20"/>
          <w:szCs w:val="20"/>
          <w:lang w:val="it-IT"/>
        </w:rPr>
        <w:t>ă</w:t>
      </w:r>
      <w:r w:rsidRPr="00414C6E">
        <w:rPr>
          <w:sz w:val="20"/>
          <w:szCs w:val="20"/>
          <w:lang w:val="it-IT"/>
        </w:rPr>
        <w:t>rile ulterioare.</w:t>
      </w:r>
    </w:p>
    <w:p w14:paraId="332EE8D8" w14:textId="77777777" w:rsidR="00D16A38" w:rsidRPr="00414C6E" w:rsidRDefault="00D16A38" w:rsidP="00D16A38">
      <w:pPr>
        <w:pStyle w:val="BodyText"/>
        <w:spacing w:after="40"/>
        <w:ind w:left="616" w:firstLine="800"/>
        <w:jc w:val="both"/>
        <w:rPr>
          <w:sz w:val="20"/>
          <w:szCs w:val="20"/>
          <w:lang w:val="it-IT"/>
        </w:rPr>
      </w:pPr>
      <w:r w:rsidRPr="00414C6E">
        <w:rPr>
          <w:sz w:val="20"/>
          <w:szCs w:val="20"/>
          <w:lang w:val="it-IT"/>
        </w:rPr>
        <w:t>Modalitati de indeplinire si aplicabilitate in cadrul procedurii:</w:t>
      </w:r>
    </w:p>
    <w:p w14:paraId="29A76F87" w14:textId="77777777" w:rsidR="00D16A38" w:rsidRPr="00414C6E" w:rsidRDefault="00D16A38" w:rsidP="00D16A38">
      <w:pPr>
        <w:pStyle w:val="BodyText"/>
        <w:spacing w:after="40"/>
        <w:ind w:left="810"/>
        <w:jc w:val="both"/>
        <w:rPr>
          <w:sz w:val="20"/>
          <w:szCs w:val="20"/>
          <w:lang w:val="it-IT"/>
        </w:rPr>
      </w:pPr>
      <w:r w:rsidRPr="00414C6E">
        <w:rPr>
          <w:sz w:val="20"/>
          <w:szCs w:val="20"/>
          <w:lang w:val="it-IT"/>
        </w:rPr>
        <w:t>Se va completa DUAE integrat de catre toti operatorii participanti la procedura (Ofertanti, asociati, terti sustinatori si subcontractanti), cu informatiile aferente situatiei lor. DUAE se completeaza in SEAP (instructiuni privind completarea DUAE sunt disponibile la link-ul http://sicap-prod.e-licitatie.ro/pub/archive/manual-andvideo/ 100000161).</w:t>
      </w:r>
    </w:p>
    <w:p w14:paraId="176E4558" w14:textId="77777777" w:rsidR="00D16A38" w:rsidRPr="00414C6E" w:rsidRDefault="00D16A38" w:rsidP="00D16A38">
      <w:pPr>
        <w:pStyle w:val="BodyText"/>
        <w:ind w:left="800"/>
        <w:jc w:val="both"/>
        <w:rPr>
          <w:sz w:val="20"/>
          <w:szCs w:val="20"/>
        </w:rPr>
      </w:pPr>
      <w:r w:rsidRPr="00414C6E">
        <w:rPr>
          <w:sz w:val="20"/>
          <w:szCs w:val="20"/>
        </w:rPr>
        <w:t>În situaţia în care ofertantul/ofertantul asociat/tert susţinător/subcontractant se află în situaţiile prevăzute la art. 59 si 60 din Legea nr. 98/2016, actualizata acesta va fi exclus de la procedura de atribuire.</w:t>
      </w:r>
    </w:p>
    <w:p w14:paraId="7C66F664" w14:textId="77777777" w:rsidR="00D16A38" w:rsidRPr="00414C6E" w:rsidRDefault="00D16A38" w:rsidP="00D16A38">
      <w:pPr>
        <w:pStyle w:val="BodyText"/>
        <w:ind w:left="800"/>
        <w:jc w:val="both"/>
        <w:rPr>
          <w:sz w:val="20"/>
          <w:szCs w:val="20"/>
        </w:rPr>
      </w:pPr>
      <w:r w:rsidRPr="00414C6E">
        <w:rPr>
          <w:sz w:val="20"/>
          <w:szCs w:val="20"/>
        </w:rPr>
        <w:t>Notă: în sensul dispozitiilor art. 60 alin. (1) lit. d), prin actionar sau asociat semnificativ se intelege persoana care exercita drepturi aferente unor actiuni care, cumulate, reprezinta cel putin 10% din capitalul social sau ii confera detinatorului cel putin 10% din totalul drepturilor de vot in adunarea generala.</w:t>
      </w:r>
    </w:p>
    <w:p w14:paraId="150747BA" w14:textId="77777777" w:rsidR="00D16A38" w:rsidRPr="00414C6E" w:rsidRDefault="00D16A38" w:rsidP="00D16A38">
      <w:pPr>
        <w:pStyle w:val="BodyText"/>
        <w:ind w:left="800"/>
        <w:jc w:val="both"/>
        <w:rPr>
          <w:sz w:val="20"/>
          <w:szCs w:val="20"/>
        </w:rPr>
      </w:pPr>
      <w:r w:rsidRPr="00414C6E">
        <w:rPr>
          <w:sz w:val="20"/>
          <w:szCs w:val="20"/>
        </w:rPr>
        <w:t>Datele de identificare ale persoanelor care deţin funcţii de decizie în cadrul unităţii sunt:</w:t>
      </w:r>
    </w:p>
    <w:p w14:paraId="5357658A" w14:textId="77777777" w:rsidR="00D16A38" w:rsidRPr="009B6AF2" w:rsidRDefault="00D16A38" w:rsidP="00D16A38">
      <w:pPr>
        <w:pStyle w:val="BodyText"/>
        <w:spacing w:after="40"/>
        <w:ind w:left="810"/>
        <w:jc w:val="both"/>
        <w:rPr>
          <w:color w:val="auto"/>
          <w:sz w:val="20"/>
          <w:szCs w:val="20"/>
        </w:rPr>
      </w:pPr>
      <w:r w:rsidRPr="009B6AF2">
        <w:rPr>
          <w:color w:val="auto"/>
          <w:sz w:val="20"/>
          <w:szCs w:val="20"/>
        </w:rPr>
        <w:t xml:space="preserve">Serban Marian – primar, Consilieri locali: Barbu Iulian, Badea Ion, Chitu Stefan, Ionita Nicolae Ovidiu, Ivan Ligia Luminita, Nae Marius Cristi, Persinaru Ion, Persinaru Ion Silviu, Stancu Victor, Stroe Adrian Ionut, Serban Stelian, Vlad Ion. </w:t>
      </w:r>
    </w:p>
    <w:p w14:paraId="5ADF3719" w14:textId="77777777" w:rsidR="00D16A38" w:rsidRPr="009B6AF2" w:rsidRDefault="00D16A38" w:rsidP="00D16A38">
      <w:pPr>
        <w:pStyle w:val="BodyText"/>
        <w:spacing w:after="40"/>
        <w:ind w:left="810"/>
        <w:jc w:val="both"/>
        <w:rPr>
          <w:color w:val="auto"/>
          <w:sz w:val="20"/>
          <w:szCs w:val="20"/>
        </w:rPr>
      </w:pPr>
      <w:r w:rsidRPr="009B6AF2">
        <w:rPr>
          <w:color w:val="auto"/>
          <w:sz w:val="20"/>
          <w:szCs w:val="20"/>
        </w:rPr>
        <w:t xml:space="preserve">Alte personae cu functie de decizie: Milea Elena Liliana, Enache Florin, Ilie Madalina,  Nedelcu Valerea, Ilie Valerica. </w:t>
      </w:r>
      <w:r>
        <w:rPr>
          <w:color w:val="auto"/>
          <w:sz w:val="20"/>
          <w:szCs w:val="20"/>
        </w:rPr>
        <w:t xml:space="preserve"> </w:t>
      </w:r>
      <w:r w:rsidRPr="009B6AF2">
        <w:rPr>
          <w:color w:val="auto"/>
          <w:sz w:val="20"/>
          <w:szCs w:val="20"/>
        </w:rPr>
        <w:t>Comisie de evaluare: Persinaru Maria, Gaiseanu Maria, Ivan Rorica, Dicu Andreea.</w:t>
      </w:r>
    </w:p>
    <w:p w14:paraId="40519D5D" w14:textId="77777777" w:rsidR="00D16A38" w:rsidRDefault="00D16A38" w:rsidP="00D16A38">
      <w:pPr>
        <w:pStyle w:val="BodyText"/>
        <w:spacing w:after="40"/>
        <w:ind w:left="810"/>
        <w:jc w:val="both"/>
        <w:rPr>
          <w:color w:val="auto"/>
          <w:sz w:val="20"/>
          <w:szCs w:val="20"/>
        </w:rPr>
      </w:pPr>
      <w:r w:rsidRPr="009B6AF2">
        <w:rPr>
          <w:color w:val="auto"/>
          <w:sz w:val="20"/>
          <w:szCs w:val="20"/>
        </w:rPr>
        <w:t>Expert cooptat din partea furnizorului de servicii auxiliare de achizitii publice Cribo Training Group S.R.L.– MONICA ALINA BOBIRICA.</w:t>
      </w:r>
    </w:p>
    <w:p w14:paraId="160EC61D" w14:textId="77777777" w:rsidR="00D16A38" w:rsidRDefault="00D16A38" w:rsidP="00D16A38">
      <w:pPr>
        <w:pStyle w:val="BodyText"/>
        <w:spacing w:after="40"/>
        <w:ind w:left="810"/>
        <w:jc w:val="both"/>
        <w:rPr>
          <w:sz w:val="20"/>
          <w:szCs w:val="20"/>
        </w:rPr>
      </w:pPr>
      <w:r w:rsidRPr="00414C6E">
        <w:rPr>
          <w:sz w:val="20"/>
          <w:szCs w:val="20"/>
        </w:rPr>
        <w:t xml:space="preserve">Ofertantul clasat pe primul loc dupa aplicarea criteriului de atribuire va prezenta, la solicitarea Autoritatii Contractante, </w:t>
      </w:r>
      <w:r w:rsidRPr="00F943C0">
        <w:rPr>
          <w:sz w:val="20"/>
          <w:szCs w:val="20"/>
        </w:rPr>
        <w:t>Formularul 14  Declarație conflict de interese</w:t>
      </w:r>
      <w:r>
        <w:rPr>
          <w:sz w:val="20"/>
          <w:szCs w:val="20"/>
        </w:rPr>
        <w:t>.</w:t>
      </w:r>
    </w:p>
    <w:p w14:paraId="2C2EDE09" w14:textId="77777777" w:rsidR="00740744" w:rsidRPr="00414C6E" w:rsidRDefault="00740744" w:rsidP="00740744">
      <w:pPr>
        <w:pStyle w:val="BodyText"/>
        <w:spacing w:after="40"/>
        <w:ind w:firstLine="800"/>
        <w:jc w:val="both"/>
        <w:rPr>
          <w:b/>
          <w:bCs/>
          <w:sz w:val="20"/>
          <w:szCs w:val="20"/>
        </w:rPr>
      </w:pPr>
    </w:p>
    <w:p w14:paraId="1D08BE70"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Cerinta 12:</w:t>
      </w:r>
    </w:p>
    <w:p w14:paraId="737E86E2"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Motiv excludere:</w:t>
      </w:r>
    </w:p>
    <w:p w14:paraId="58096EC8" w14:textId="77777777" w:rsidR="00740744" w:rsidRPr="00F943C0" w:rsidRDefault="00740744" w:rsidP="00740744">
      <w:pPr>
        <w:pStyle w:val="BodyText"/>
        <w:spacing w:after="40"/>
        <w:ind w:firstLine="800"/>
        <w:jc w:val="both"/>
        <w:rPr>
          <w:b/>
          <w:bCs/>
          <w:sz w:val="20"/>
          <w:szCs w:val="20"/>
          <w:lang w:val="it-IT"/>
        </w:rPr>
      </w:pPr>
      <w:r w:rsidRPr="00F943C0">
        <w:rPr>
          <w:b/>
          <w:bCs/>
          <w:sz w:val="20"/>
          <w:szCs w:val="20"/>
          <w:lang w:val="it-IT"/>
        </w:rPr>
        <w:t>Conflict de interese care decurge din participarea la procedura de achizi</w:t>
      </w:r>
      <w:r w:rsidRPr="00F943C0">
        <w:rPr>
          <w:rFonts w:hint="eastAsia"/>
          <w:b/>
          <w:bCs/>
          <w:sz w:val="20"/>
          <w:szCs w:val="20"/>
          <w:lang w:val="it-IT"/>
        </w:rPr>
        <w:t>ț</w:t>
      </w:r>
      <w:r w:rsidRPr="00F943C0">
        <w:rPr>
          <w:b/>
          <w:bCs/>
          <w:sz w:val="20"/>
          <w:szCs w:val="20"/>
          <w:lang w:val="it-IT"/>
        </w:rPr>
        <w:t>ii publice</w:t>
      </w:r>
    </w:p>
    <w:p w14:paraId="7CEBD109"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Descriere:</w:t>
      </w:r>
    </w:p>
    <w:p w14:paraId="7DBF3310" w14:textId="77777777" w:rsidR="00740744" w:rsidRPr="00F943C0" w:rsidRDefault="00740744" w:rsidP="00740744">
      <w:pPr>
        <w:pStyle w:val="BodyText"/>
        <w:spacing w:after="40"/>
        <w:ind w:firstLine="800"/>
        <w:jc w:val="both"/>
        <w:rPr>
          <w:b/>
          <w:bCs/>
          <w:sz w:val="20"/>
          <w:szCs w:val="20"/>
          <w:lang w:val="it-IT"/>
        </w:rPr>
      </w:pPr>
      <w:r w:rsidRPr="00F943C0">
        <w:rPr>
          <w:b/>
          <w:bCs/>
          <w:sz w:val="20"/>
          <w:szCs w:val="20"/>
          <w:lang w:val="it-IT"/>
        </w:rPr>
        <w:t>CERINTA 12.1</w:t>
      </w:r>
    </w:p>
    <w:p w14:paraId="2B16E320"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w:t>
      </w:r>
      <w:r w:rsidRPr="00414C6E">
        <w:rPr>
          <w:rFonts w:hint="eastAsia"/>
          <w:sz w:val="20"/>
          <w:szCs w:val="20"/>
          <w:lang w:val="it-IT"/>
        </w:rPr>
        <w:t>ă</w:t>
      </w:r>
      <w:r w:rsidRPr="00414C6E">
        <w:rPr>
          <w:sz w:val="20"/>
          <w:szCs w:val="20"/>
          <w:lang w:val="it-IT"/>
        </w:rPr>
        <w:t xml:space="preserve"> se reg</w:t>
      </w:r>
      <w:r w:rsidRPr="00414C6E">
        <w:rPr>
          <w:rFonts w:hint="eastAsia"/>
          <w:sz w:val="20"/>
          <w:szCs w:val="20"/>
          <w:lang w:val="it-IT"/>
        </w:rPr>
        <w:t>ă</w:t>
      </w:r>
      <w:r w:rsidRPr="00414C6E">
        <w:rPr>
          <w:sz w:val="20"/>
          <w:szCs w:val="20"/>
          <w:lang w:val="it-IT"/>
        </w:rPr>
        <w:t>seasc</w:t>
      </w:r>
      <w:r w:rsidRPr="00414C6E">
        <w:rPr>
          <w:rFonts w:hint="eastAsia"/>
          <w:sz w:val="20"/>
          <w:szCs w:val="20"/>
          <w:lang w:val="it-IT"/>
        </w:rPr>
        <w:t>ă</w:t>
      </w:r>
      <w:r w:rsidRPr="00414C6E">
        <w:rPr>
          <w:sz w:val="20"/>
          <w:szCs w:val="20"/>
          <w:lang w:val="it-IT"/>
        </w:rPr>
        <w:t xml:space="preserve"> </w:t>
      </w:r>
      <w:r w:rsidRPr="00414C6E">
        <w:rPr>
          <w:rFonts w:hint="eastAsia"/>
          <w:sz w:val="20"/>
          <w:szCs w:val="20"/>
          <w:lang w:val="it-IT"/>
        </w:rPr>
        <w:t>î</w:t>
      </w:r>
      <w:r w:rsidRPr="00414C6E">
        <w:rPr>
          <w:sz w:val="20"/>
          <w:szCs w:val="20"/>
          <w:lang w:val="it-IT"/>
        </w:rPr>
        <w:t>n situa</w:t>
      </w:r>
      <w:r w:rsidRPr="00414C6E">
        <w:rPr>
          <w:rFonts w:hint="eastAsia"/>
          <w:sz w:val="20"/>
          <w:szCs w:val="20"/>
          <w:lang w:val="it-IT"/>
        </w:rPr>
        <w:t>ț</w:t>
      </w:r>
      <w:r w:rsidRPr="00414C6E">
        <w:rPr>
          <w:sz w:val="20"/>
          <w:szCs w:val="20"/>
          <w:lang w:val="it-IT"/>
        </w:rPr>
        <w:t>iile prev</w:t>
      </w:r>
      <w:r w:rsidRPr="00414C6E">
        <w:rPr>
          <w:rFonts w:hint="eastAsia"/>
          <w:sz w:val="20"/>
          <w:szCs w:val="20"/>
          <w:lang w:val="it-IT"/>
        </w:rPr>
        <w:t>ă</w:t>
      </w:r>
      <w:r w:rsidRPr="00414C6E">
        <w:rPr>
          <w:sz w:val="20"/>
          <w:szCs w:val="20"/>
          <w:lang w:val="it-IT"/>
        </w:rPr>
        <w:t>zute la art. 59 si 60 din Legea 98/2016 privind achizi</w:t>
      </w:r>
      <w:r w:rsidRPr="00414C6E">
        <w:rPr>
          <w:rFonts w:hint="eastAsia"/>
          <w:sz w:val="20"/>
          <w:szCs w:val="20"/>
          <w:lang w:val="it-IT"/>
        </w:rPr>
        <w:t>ț</w:t>
      </w:r>
      <w:r w:rsidRPr="00414C6E">
        <w:rPr>
          <w:sz w:val="20"/>
          <w:szCs w:val="20"/>
          <w:lang w:val="it-IT"/>
        </w:rPr>
        <w:t>iile publice, cu modific</w:t>
      </w:r>
      <w:r w:rsidRPr="00414C6E">
        <w:rPr>
          <w:rFonts w:hint="eastAsia"/>
          <w:sz w:val="20"/>
          <w:szCs w:val="20"/>
          <w:lang w:val="it-IT"/>
        </w:rPr>
        <w:t>ă</w:t>
      </w:r>
      <w:r w:rsidRPr="00414C6E">
        <w:rPr>
          <w:sz w:val="20"/>
          <w:szCs w:val="20"/>
          <w:lang w:val="it-IT"/>
        </w:rPr>
        <w:t xml:space="preserve">rile </w:t>
      </w:r>
      <w:r w:rsidRPr="00414C6E">
        <w:rPr>
          <w:rFonts w:hint="eastAsia"/>
          <w:sz w:val="20"/>
          <w:szCs w:val="20"/>
          <w:lang w:val="it-IT"/>
        </w:rPr>
        <w:t>ș</w:t>
      </w:r>
      <w:r w:rsidRPr="00414C6E">
        <w:rPr>
          <w:sz w:val="20"/>
          <w:szCs w:val="20"/>
          <w:lang w:val="it-IT"/>
        </w:rPr>
        <w:t>i complet</w:t>
      </w:r>
      <w:r w:rsidRPr="00414C6E">
        <w:rPr>
          <w:rFonts w:hint="eastAsia"/>
          <w:sz w:val="20"/>
          <w:szCs w:val="20"/>
          <w:lang w:val="it-IT"/>
        </w:rPr>
        <w:t>ă</w:t>
      </w:r>
      <w:r w:rsidRPr="00414C6E">
        <w:rPr>
          <w:sz w:val="20"/>
          <w:szCs w:val="20"/>
          <w:lang w:val="it-IT"/>
        </w:rPr>
        <w:t>rile ulterioare.</w:t>
      </w:r>
    </w:p>
    <w:p w14:paraId="28141546" w14:textId="77777777" w:rsidR="00740744" w:rsidRPr="00414C6E" w:rsidRDefault="00740744" w:rsidP="00740744">
      <w:pPr>
        <w:pStyle w:val="BodyText"/>
        <w:spacing w:after="40"/>
        <w:ind w:left="616" w:firstLine="800"/>
        <w:jc w:val="both"/>
        <w:rPr>
          <w:sz w:val="20"/>
          <w:szCs w:val="20"/>
          <w:lang w:val="it-IT"/>
        </w:rPr>
      </w:pPr>
      <w:r w:rsidRPr="00414C6E">
        <w:rPr>
          <w:sz w:val="20"/>
          <w:szCs w:val="20"/>
          <w:lang w:val="it-IT"/>
        </w:rPr>
        <w:t>Modalitati de indeplinire si aplicabilitate in cadrul procedurii:</w:t>
      </w:r>
    </w:p>
    <w:p w14:paraId="2580DF52"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Se va completa DUAE integrat de catre toti operatorii participanti la procedura (Ofertanti, asociati, terti sustinatori si subcontractanti), cu informatiile aferente situatiei lor. DUAE se completeaza in SEAP (instructiuni privind completarea DUAE sunt disponibile la link-ul http://sicap-prod.e-licitatie.ro/pub/archive/manual-andvideo/ 100000161).</w:t>
      </w:r>
    </w:p>
    <w:p w14:paraId="49423710" w14:textId="77777777" w:rsidR="00740744" w:rsidRPr="00414C6E" w:rsidRDefault="00740744" w:rsidP="00740744">
      <w:pPr>
        <w:pStyle w:val="BodyText"/>
        <w:ind w:left="800"/>
        <w:jc w:val="both"/>
        <w:rPr>
          <w:sz w:val="20"/>
          <w:szCs w:val="20"/>
        </w:rPr>
      </w:pPr>
      <w:r w:rsidRPr="00414C6E">
        <w:rPr>
          <w:sz w:val="20"/>
          <w:szCs w:val="20"/>
        </w:rPr>
        <w:t xml:space="preserve">În situaţia în care ofertantul/ofertantul asociat/tert susţinător/subcontractant se află în situaţiile prevăzute </w:t>
      </w:r>
      <w:r w:rsidRPr="00414C6E">
        <w:rPr>
          <w:sz w:val="20"/>
          <w:szCs w:val="20"/>
        </w:rPr>
        <w:lastRenderedPageBreak/>
        <w:t>la art. 59 si 60 din Legea nr. 98/2016, actualizata acesta va fi exclus de la procedura de atribuire.</w:t>
      </w:r>
    </w:p>
    <w:p w14:paraId="0C474106" w14:textId="77777777" w:rsidR="00740744" w:rsidRPr="00414C6E" w:rsidRDefault="00740744" w:rsidP="00740744">
      <w:pPr>
        <w:pStyle w:val="BodyText"/>
        <w:ind w:left="800"/>
        <w:jc w:val="both"/>
        <w:rPr>
          <w:sz w:val="20"/>
          <w:szCs w:val="20"/>
        </w:rPr>
      </w:pPr>
      <w:bookmarkStart w:id="116" w:name="_Hlk196476806"/>
      <w:r w:rsidRPr="00414C6E">
        <w:rPr>
          <w:sz w:val="20"/>
          <w:szCs w:val="20"/>
        </w:rPr>
        <w:t>Notă: în sensul dispozitiilor art. 60 alin. (1) lit. d), prin actionar sau asociat semnificativ se intelege persoana care exercita drepturi aferente unor actiuni care, cumulate, reprezinta cel putin 10% din capitalul social sau ii confera detinatorului cel putin 10% din totalul drepturilor de vot in adunarea generala.</w:t>
      </w:r>
    </w:p>
    <w:bookmarkEnd w:id="116"/>
    <w:p w14:paraId="24963F59" w14:textId="77777777" w:rsidR="00740744" w:rsidRPr="00414C6E" w:rsidRDefault="00740744" w:rsidP="00740744">
      <w:pPr>
        <w:pStyle w:val="BodyText"/>
        <w:ind w:left="800"/>
        <w:jc w:val="both"/>
        <w:rPr>
          <w:sz w:val="20"/>
          <w:szCs w:val="20"/>
        </w:rPr>
      </w:pPr>
      <w:r w:rsidRPr="00414C6E">
        <w:rPr>
          <w:sz w:val="20"/>
          <w:szCs w:val="20"/>
        </w:rPr>
        <w:t>Datele de identificare ale persoanelor care deţin funcţii de decizie în cadrul unităţii sunt:</w:t>
      </w:r>
    </w:p>
    <w:p w14:paraId="4E973DF8" w14:textId="77777777" w:rsidR="009B6AF2" w:rsidRPr="009B6AF2" w:rsidRDefault="009B6AF2" w:rsidP="009B6AF2">
      <w:pPr>
        <w:pStyle w:val="BodyText"/>
        <w:spacing w:after="40"/>
        <w:ind w:left="810"/>
        <w:jc w:val="both"/>
        <w:rPr>
          <w:color w:val="auto"/>
          <w:sz w:val="20"/>
          <w:szCs w:val="20"/>
        </w:rPr>
      </w:pPr>
      <w:r w:rsidRPr="009B6AF2">
        <w:rPr>
          <w:color w:val="auto"/>
          <w:sz w:val="20"/>
          <w:szCs w:val="20"/>
        </w:rPr>
        <w:t xml:space="preserve">Serban Marian – primar, Consilieri locali: Barbu Iulian, Badea Ion, Chitu Stefan, Ionita Nicolae Ovidiu, Ivan Ligia Luminita, Nae Marius Cristi, Persinaru Ion, Persinaru Ion Silviu, Stancu Victor, Stroe Adrian Ionut, Serban Stelian, Vlad Ion. </w:t>
      </w:r>
    </w:p>
    <w:p w14:paraId="4933B762" w14:textId="067C6C1E" w:rsidR="009B6AF2" w:rsidRPr="009B6AF2" w:rsidRDefault="009B6AF2" w:rsidP="009B6AF2">
      <w:pPr>
        <w:pStyle w:val="BodyText"/>
        <w:spacing w:after="40"/>
        <w:ind w:left="810"/>
        <w:jc w:val="both"/>
        <w:rPr>
          <w:color w:val="auto"/>
          <w:sz w:val="20"/>
          <w:szCs w:val="20"/>
        </w:rPr>
      </w:pPr>
      <w:r w:rsidRPr="009B6AF2">
        <w:rPr>
          <w:color w:val="auto"/>
          <w:sz w:val="20"/>
          <w:szCs w:val="20"/>
        </w:rPr>
        <w:t xml:space="preserve">Alte personae cu functie de decizie: Milea Elena Liliana, Enache Florin, Ilie Madalina,  Nedelcu Valerea, Ilie Valerica. </w:t>
      </w:r>
      <w:r>
        <w:rPr>
          <w:color w:val="auto"/>
          <w:sz w:val="20"/>
          <w:szCs w:val="20"/>
        </w:rPr>
        <w:t xml:space="preserve"> </w:t>
      </w:r>
      <w:r w:rsidRPr="009B6AF2">
        <w:rPr>
          <w:color w:val="auto"/>
          <w:sz w:val="20"/>
          <w:szCs w:val="20"/>
        </w:rPr>
        <w:t>Comisie de evaluare: Persinaru Maria, Gaiseanu Maria, Ivan Rorica, Dicu Andreea.</w:t>
      </w:r>
    </w:p>
    <w:p w14:paraId="05C2E416" w14:textId="77777777" w:rsidR="009B6AF2" w:rsidRDefault="009B6AF2" w:rsidP="009B6AF2">
      <w:pPr>
        <w:pStyle w:val="BodyText"/>
        <w:spacing w:after="40"/>
        <w:ind w:left="810"/>
        <w:jc w:val="both"/>
        <w:rPr>
          <w:color w:val="auto"/>
          <w:sz w:val="20"/>
          <w:szCs w:val="20"/>
        </w:rPr>
      </w:pPr>
      <w:r w:rsidRPr="009B6AF2">
        <w:rPr>
          <w:color w:val="auto"/>
          <w:sz w:val="20"/>
          <w:szCs w:val="20"/>
        </w:rPr>
        <w:t>Expert cooptat din partea furnizorului de servicii auxiliare de achizitii publice Cribo Training Group S.R.L.– MONICA ALINA BOBIRICA.</w:t>
      </w:r>
    </w:p>
    <w:p w14:paraId="4139A4C0" w14:textId="0DD00FC8" w:rsidR="00A2786E" w:rsidRDefault="007F41CC" w:rsidP="002D5CB6">
      <w:pPr>
        <w:pStyle w:val="BodyText"/>
        <w:spacing w:after="40"/>
        <w:ind w:left="810"/>
        <w:jc w:val="both"/>
        <w:rPr>
          <w:sz w:val="20"/>
          <w:szCs w:val="20"/>
        </w:rPr>
      </w:pPr>
      <w:r w:rsidRPr="00414C6E">
        <w:rPr>
          <w:sz w:val="20"/>
          <w:szCs w:val="20"/>
        </w:rPr>
        <w:t xml:space="preserve">Ofertantul clasat pe primul loc dupa aplicarea criteriului de atribuire va prezenta, la solicitarea Autoritatii Contractante, </w:t>
      </w:r>
      <w:r w:rsidR="00F943C0" w:rsidRPr="00F943C0">
        <w:rPr>
          <w:sz w:val="20"/>
          <w:szCs w:val="20"/>
        </w:rPr>
        <w:t>Formularul 14  Declarație conflict de interese</w:t>
      </w:r>
      <w:r w:rsidR="00F943C0">
        <w:rPr>
          <w:sz w:val="20"/>
          <w:szCs w:val="20"/>
        </w:rPr>
        <w:t>.</w:t>
      </w:r>
    </w:p>
    <w:p w14:paraId="5049BF86" w14:textId="77777777" w:rsidR="00F943C0" w:rsidRPr="00414C6E" w:rsidRDefault="00F943C0" w:rsidP="00740744">
      <w:pPr>
        <w:pStyle w:val="BodyText"/>
        <w:spacing w:after="40"/>
        <w:ind w:left="810"/>
        <w:jc w:val="both"/>
        <w:rPr>
          <w:sz w:val="20"/>
          <w:szCs w:val="20"/>
          <w:lang w:val="it-IT"/>
        </w:rPr>
      </w:pPr>
    </w:p>
    <w:p w14:paraId="3E20B360" w14:textId="77777777" w:rsidR="00740744" w:rsidRPr="00F943C0" w:rsidRDefault="00740744" w:rsidP="00740744">
      <w:pPr>
        <w:pStyle w:val="BodyText"/>
        <w:spacing w:after="40"/>
        <w:ind w:left="810"/>
        <w:jc w:val="both"/>
        <w:rPr>
          <w:b/>
          <w:bCs/>
          <w:sz w:val="20"/>
          <w:szCs w:val="20"/>
          <w:lang w:val="it-IT"/>
        </w:rPr>
      </w:pPr>
      <w:r w:rsidRPr="00F943C0">
        <w:rPr>
          <w:b/>
          <w:bCs/>
          <w:sz w:val="20"/>
          <w:szCs w:val="20"/>
          <w:lang w:val="it-IT"/>
        </w:rPr>
        <w:t>CERINTA 12.2</w:t>
      </w:r>
    </w:p>
    <w:p w14:paraId="078E3EB3" w14:textId="55EB0A34" w:rsidR="00740744" w:rsidRPr="00414C6E" w:rsidRDefault="00740744" w:rsidP="00740744">
      <w:pPr>
        <w:pStyle w:val="BodyText"/>
        <w:spacing w:after="40"/>
        <w:ind w:left="810"/>
        <w:jc w:val="both"/>
        <w:rPr>
          <w:sz w:val="20"/>
          <w:szCs w:val="20"/>
          <w:lang w:val="it-IT"/>
        </w:rPr>
      </w:pPr>
      <w:r w:rsidRPr="00414C6E">
        <w:rPr>
          <w:sz w:val="20"/>
          <w:szCs w:val="20"/>
          <w:lang w:val="it-IT"/>
        </w:rPr>
        <w:t>Op. ec. trebuie s</w:t>
      </w:r>
      <w:r w:rsidRPr="00414C6E">
        <w:rPr>
          <w:rFonts w:hint="eastAsia"/>
          <w:sz w:val="20"/>
          <w:szCs w:val="20"/>
          <w:lang w:val="it-IT"/>
        </w:rPr>
        <w:t>ă</w:t>
      </w:r>
      <w:r w:rsidRPr="00414C6E">
        <w:rPr>
          <w:sz w:val="20"/>
          <w:szCs w:val="20"/>
          <w:lang w:val="it-IT"/>
        </w:rPr>
        <w:t xml:space="preserve"> pun</w:t>
      </w:r>
      <w:r w:rsidRPr="00414C6E">
        <w:rPr>
          <w:rFonts w:hint="eastAsia"/>
          <w:sz w:val="20"/>
          <w:szCs w:val="20"/>
          <w:lang w:val="it-IT"/>
        </w:rPr>
        <w:t>ă</w:t>
      </w:r>
      <w:r w:rsidRPr="00414C6E">
        <w:rPr>
          <w:sz w:val="20"/>
          <w:szCs w:val="20"/>
          <w:lang w:val="it-IT"/>
        </w:rPr>
        <w:t xml:space="preserve"> la dispozi</w:t>
      </w:r>
      <w:r w:rsidRPr="00414C6E">
        <w:rPr>
          <w:rFonts w:hint="eastAsia"/>
          <w:sz w:val="20"/>
          <w:szCs w:val="20"/>
          <w:lang w:val="it-IT"/>
        </w:rPr>
        <w:t>ț</w:t>
      </w:r>
      <w:r w:rsidRPr="00414C6E">
        <w:rPr>
          <w:sz w:val="20"/>
          <w:szCs w:val="20"/>
          <w:lang w:val="it-IT"/>
        </w:rPr>
        <w:t>ia autorit</w:t>
      </w:r>
      <w:r w:rsidRPr="00414C6E">
        <w:rPr>
          <w:rFonts w:hint="eastAsia"/>
          <w:sz w:val="20"/>
          <w:szCs w:val="20"/>
          <w:lang w:val="it-IT"/>
        </w:rPr>
        <w:t>ăț</w:t>
      </w:r>
      <w:r w:rsidRPr="00414C6E">
        <w:rPr>
          <w:sz w:val="20"/>
          <w:szCs w:val="20"/>
          <w:lang w:val="it-IT"/>
        </w:rPr>
        <w:t>ii contractane informa</w:t>
      </w:r>
      <w:r w:rsidRPr="00414C6E">
        <w:rPr>
          <w:rFonts w:hint="eastAsia"/>
          <w:sz w:val="20"/>
          <w:szCs w:val="20"/>
          <w:lang w:val="it-IT"/>
        </w:rPr>
        <w:t>ț</w:t>
      </w:r>
      <w:r w:rsidRPr="00414C6E">
        <w:rPr>
          <w:sz w:val="20"/>
          <w:szCs w:val="20"/>
          <w:lang w:val="it-IT"/>
        </w:rPr>
        <w:t xml:space="preserve">ii cu privire la </w:t>
      </w:r>
      <w:r w:rsidRPr="00F943C0">
        <w:rPr>
          <w:b/>
          <w:bCs/>
          <w:sz w:val="20"/>
          <w:szCs w:val="20"/>
          <w:lang w:val="it-IT"/>
        </w:rPr>
        <w:t>beneficiarul real al fondurilor alocate de c</w:t>
      </w:r>
      <w:r w:rsidRPr="00F943C0">
        <w:rPr>
          <w:rFonts w:hint="eastAsia"/>
          <w:b/>
          <w:bCs/>
          <w:sz w:val="20"/>
          <w:szCs w:val="20"/>
          <w:lang w:val="it-IT"/>
        </w:rPr>
        <w:t>ă</w:t>
      </w:r>
      <w:r w:rsidRPr="00F943C0">
        <w:rPr>
          <w:b/>
          <w:bCs/>
          <w:sz w:val="20"/>
          <w:szCs w:val="20"/>
          <w:lang w:val="it-IT"/>
        </w:rPr>
        <w:t>tre finan</w:t>
      </w:r>
      <w:r w:rsidRPr="00F943C0">
        <w:rPr>
          <w:rFonts w:hint="eastAsia"/>
          <w:b/>
          <w:bCs/>
          <w:sz w:val="20"/>
          <w:szCs w:val="20"/>
          <w:lang w:val="it-IT"/>
        </w:rPr>
        <w:t>ț</w:t>
      </w:r>
      <w:r w:rsidRPr="00F943C0">
        <w:rPr>
          <w:b/>
          <w:bCs/>
          <w:sz w:val="20"/>
          <w:szCs w:val="20"/>
          <w:lang w:val="it-IT"/>
        </w:rPr>
        <w:t xml:space="preserve">ator. </w:t>
      </w:r>
      <w:r w:rsidRPr="00414C6E">
        <w:rPr>
          <w:sz w:val="20"/>
          <w:szCs w:val="20"/>
          <w:lang w:val="it-IT"/>
        </w:rPr>
        <w:t xml:space="preserve">La data limita pentru depunerea ofertelor operatorii economici vor completa DUAE </w:t>
      </w:r>
      <w:r w:rsidRPr="00414C6E">
        <w:rPr>
          <w:rFonts w:hint="eastAsia"/>
          <w:sz w:val="20"/>
          <w:szCs w:val="20"/>
          <w:lang w:val="it-IT"/>
        </w:rPr>
        <w:t>ș</w:t>
      </w:r>
      <w:r w:rsidRPr="00414C6E">
        <w:rPr>
          <w:sz w:val="20"/>
          <w:szCs w:val="20"/>
          <w:lang w:val="it-IT"/>
        </w:rPr>
        <w:t xml:space="preserve">i vor prezenta </w:t>
      </w:r>
      <w:r w:rsidR="00F943C0" w:rsidRPr="00F943C0">
        <w:rPr>
          <w:b/>
          <w:bCs/>
          <w:sz w:val="20"/>
          <w:szCs w:val="20"/>
          <w:lang w:val="it-IT"/>
        </w:rPr>
        <w:t>F</w:t>
      </w:r>
      <w:r w:rsidRPr="00F943C0">
        <w:rPr>
          <w:b/>
          <w:bCs/>
          <w:sz w:val="20"/>
          <w:szCs w:val="20"/>
          <w:lang w:val="it-IT"/>
        </w:rPr>
        <w:t>ormularul nr. 1</w:t>
      </w:r>
      <w:r w:rsidR="00F943C0" w:rsidRPr="00F943C0">
        <w:rPr>
          <w:b/>
          <w:bCs/>
          <w:sz w:val="20"/>
          <w:szCs w:val="20"/>
          <w:lang w:val="it-IT"/>
        </w:rPr>
        <w:t>3</w:t>
      </w:r>
      <w:r w:rsidRPr="00414C6E">
        <w:rPr>
          <w:sz w:val="20"/>
          <w:szCs w:val="20"/>
          <w:lang w:val="it-IT"/>
        </w:rPr>
        <w:t>, urm</w:t>
      </w:r>
      <w:r w:rsidRPr="00414C6E">
        <w:rPr>
          <w:rFonts w:hint="eastAsia"/>
          <w:sz w:val="20"/>
          <w:szCs w:val="20"/>
          <w:lang w:val="it-IT"/>
        </w:rPr>
        <w:t>â</w:t>
      </w:r>
      <w:r w:rsidRPr="00414C6E">
        <w:rPr>
          <w:sz w:val="20"/>
          <w:szCs w:val="20"/>
          <w:lang w:val="it-IT"/>
        </w:rPr>
        <w:t xml:space="preserve">nd ca documentul </w:t>
      </w:r>
      <w:r w:rsidRPr="00414C6E">
        <w:rPr>
          <w:color w:val="auto"/>
          <w:sz w:val="20"/>
          <w:szCs w:val="20"/>
          <w:lang w:val="it-IT"/>
        </w:rPr>
        <w:t xml:space="preserve">doveditor </w:t>
      </w:r>
      <w:r w:rsidRPr="00414C6E">
        <w:rPr>
          <w:rFonts w:hint="eastAsia"/>
          <w:color w:val="auto"/>
          <w:sz w:val="20"/>
          <w:szCs w:val="20"/>
          <w:lang w:val="it-IT"/>
        </w:rPr>
        <w:t>–</w:t>
      </w:r>
      <w:r w:rsidRPr="00414C6E">
        <w:rPr>
          <w:color w:val="auto"/>
          <w:sz w:val="20"/>
          <w:szCs w:val="20"/>
          <w:lang w:val="it-IT"/>
        </w:rPr>
        <w:t xml:space="preserve"> </w:t>
      </w:r>
      <w:r w:rsidR="009F5F9C" w:rsidRPr="00414C6E">
        <w:rPr>
          <w:color w:val="auto"/>
          <w:sz w:val="20"/>
          <w:szCs w:val="20"/>
          <w:lang w:val="it-IT"/>
        </w:rPr>
        <w:t>Furnizare informatii beneficiar real</w:t>
      </w:r>
      <w:r w:rsidRPr="00414C6E">
        <w:rPr>
          <w:color w:val="auto"/>
          <w:sz w:val="20"/>
          <w:szCs w:val="20"/>
          <w:lang w:val="it-IT"/>
        </w:rPr>
        <w:t xml:space="preserve"> eliberat de ONRC sau echivalent </w:t>
      </w:r>
      <w:r w:rsidRPr="00414C6E">
        <w:rPr>
          <w:rFonts w:hint="eastAsia"/>
          <w:color w:val="auto"/>
          <w:sz w:val="20"/>
          <w:szCs w:val="20"/>
          <w:lang w:val="it-IT"/>
        </w:rPr>
        <w:t>–</w:t>
      </w:r>
      <w:r w:rsidRPr="00414C6E">
        <w:rPr>
          <w:color w:val="auto"/>
          <w:sz w:val="20"/>
          <w:szCs w:val="20"/>
          <w:lang w:val="it-IT"/>
        </w:rPr>
        <w:t xml:space="preserve"> s</w:t>
      </w:r>
      <w:r w:rsidRPr="00414C6E">
        <w:rPr>
          <w:rFonts w:hint="eastAsia"/>
          <w:color w:val="auto"/>
          <w:sz w:val="20"/>
          <w:szCs w:val="20"/>
          <w:lang w:val="it-IT"/>
        </w:rPr>
        <w:t>ă</w:t>
      </w:r>
      <w:r w:rsidRPr="00414C6E">
        <w:rPr>
          <w:color w:val="auto"/>
          <w:sz w:val="20"/>
          <w:szCs w:val="20"/>
          <w:lang w:val="it-IT"/>
        </w:rPr>
        <w:t xml:space="preserve"> fie prezentat de c</w:t>
      </w:r>
      <w:r w:rsidRPr="00414C6E">
        <w:rPr>
          <w:rFonts w:hint="eastAsia"/>
          <w:color w:val="auto"/>
          <w:sz w:val="20"/>
          <w:szCs w:val="20"/>
          <w:lang w:val="it-IT"/>
        </w:rPr>
        <w:t>ă</w:t>
      </w:r>
      <w:r w:rsidRPr="00414C6E">
        <w:rPr>
          <w:color w:val="auto"/>
          <w:sz w:val="20"/>
          <w:szCs w:val="20"/>
          <w:lang w:val="it-IT"/>
        </w:rPr>
        <w:t xml:space="preserve">tre operatorul </w:t>
      </w:r>
      <w:r w:rsidRPr="00414C6E">
        <w:rPr>
          <w:sz w:val="20"/>
          <w:szCs w:val="20"/>
          <w:lang w:val="it-IT"/>
        </w:rPr>
        <w:t>economic clasat pe primul loc dup</w:t>
      </w:r>
      <w:r w:rsidRPr="00414C6E">
        <w:rPr>
          <w:rFonts w:hint="eastAsia"/>
          <w:sz w:val="20"/>
          <w:szCs w:val="20"/>
          <w:lang w:val="it-IT"/>
        </w:rPr>
        <w:t>ă</w:t>
      </w:r>
      <w:r w:rsidRPr="00414C6E">
        <w:rPr>
          <w:sz w:val="20"/>
          <w:szCs w:val="20"/>
          <w:lang w:val="it-IT"/>
        </w:rPr>
        <w:t xml:space="preserve"> aplicarea criteriului de atribuire la solicitarea AC </w:t>
      </w:r>
      <w:r w:rsidRPr="00414C6E">
        <w:rPr>
          <w:rFonts w:hint="eastAsia"/>
          <w:sz w:val="20"/>
          <w:szCs w:val="20"/>
          <w:lang w:val="it-IT"/>
        </w:rPr>
        <w:t>î</w:t>
      </w:r>
      <w:r w:rsidRPr="00414C6E">
        <w:rPr>
          <w:sz w:val="20"/>
          <w:szCs w:val="20"/>
          <w:lang w:val="it-IT"/>
        </w:rPr>
        <w:t>n conformitate cu prevederile art.196 alin.(2) din Legea nr.98/2016, cu modific</w:t>
      </w:r>
      <w:r w:rsidRPr="00414C6E">
        <w:rPr>
          <w:rFonts w:hint="eastAsia"/>
          <w:sz w:val="20"/>
          <w:szCs w:val="20"/>
          <w:lang w:val="it-IT"/>
        </w:rPr>
        <w:t>ă</w:t>
      </w:r>
      <w:r w:rsidRPr="00414C6E">
        <w:rPr>
          <w:sz w:val="20"/>
          <w:szCs w:val="20"/>
          <w:lang w:val="it-IT"/>
        </w:rPr>
        <w:t xml:space="preserve">rile </w:t>
      </w:r>
      <w:r w:rsidRPr="00414C6E">
        <w:rPr>
          <w:rFonts w:hint="eastAsia"/>
          <w:sz w:val="20"/>
          <w:szCs w:val="20"/>
          <w:lang w:val="it-IT"/>
        </w:rPr>
        <w:t>ș</w:t>
      </w:r>
      <w:r w:rsidRPr="00414C6E">
        <w:rPr>
          <w:sz w:val="20"/>
          <w:szCs w:val="20"/>
          <w:lang w:val="it-IT"/>
        </w:rPr>
        <w:t>i complet</w:t>
      </w:r>
      <w:r w:rsidRPr="00414C6E">
        <w:rPr>
          <w:rFonts w:hint="eastAsia"/>
          <w:sz w:val="20"/>
          <w:szCs w:val="20"/>
          <w:lang w:val="it-IT"/>
        </w:rPr>
        <w:t>ă</w:t>
      </w:r>
      <w:r w:rsidRPr="00414C6E">
        <w:rPr>
          <w:sz w:val="20"/>
          <w:szCs w:val="20"/>
          <w:lang w:val="it-IT"/>
        </w:rPr>
        <w:t>rile ulterioare.</w:t>
      </w:r>
    </w:p>
    <w:p w14:paraId="7707FDD0" w14:textId="77777777" w:rsidR="00740744" w:rsidRPr="00414C6E" w:rsidRDefault="00740744" w:rsidP="00740744">
      <w:pPr>
        <w:pStyle w:val="BodyText"/>
        <w:spacing w:after="40"/>
        <w:ind w:left="810"/>
        <w:jc w:val="both"/>
        <w:rPr>
          <w:sz w:val="20"/>
          <w:szCs w:val="20"/>
          <w:lang w:val="it-IT"/>
        </w:rPr>
      </w:pPr>
      <w:r w:rsidRPr="00414C6E">
        <w:rPr>
          <w:rFonts w:hint="eastAsia"/>
          <w:sz w:val="20"/>
          <w:szCs w:val="20"/>
          <w:lang w:val="it-IT"/>
        </w:rPr>
        <w:t>Î</w:t>
      </w:r>
      <w:r w:rsidRPr="00414C6E">
        <w:rPr>
          <w:sz w:val="20"/>
          <w:szCs w:val="20"/>
          <w:lang w:val="it-IT"/>
        </w:rPr>
        <w:t>n vederea respect</w:t>
      </w:r>
      <w:r w:rsidRPr="00414C6E">
        <w:rPr>
          <w:rFonts w:hint="eastAsia"/>
          <w:sz w:val="20"/>
          <w:szCs w:val="20"/>
          <w:lang w:val="it-IT"/>
        </w:rPr>
        <w:t>ă</w:t>
      </w:r>
      <w:r w:rsidRPr="00414C6E">
        <w:rPr>
          <w:sz w:val="20"/>
          <w:szCs w:val="20"/>
          <w:lang w:val="it-IT"/>
        </w:rPr>
        <w:t>rii principiilor transparen</w:t>
      </w:r>
      <w:r w:rsidRPr="00414C6E">
        <w:rPr>
          <w:rFonts w:hint="eastAsia"/>
          <w:sz w:val="20"/>
          <w:szCs w:val="20"/>
          <w:lang w:val="it-IT"/>
        </w:rPr>
        <w:t>ț</w:t>
      </w:r>
      <w:r w:rsidRPr="00414C6E">
        <w:rPr>
          <w:sz w:val="20"/>
          <w:szCs w:val="20"/>
          <w:lang w:val="it-IT"/>
        </w:rPr>
        <w:t xml:space="preserve">ei </w:t>
      </w:r>
      <w:r w:rsidRPr="00414C6E">
        <w:rPr>
          <w:rFonts w:hint="eastAsia"/>
          <w:sz w:val="20"/>
          <w:szCs w:val="20"/>
          <w:lang w:val="it-IT"/>
        </w:rPr>
        <w:t>ș</w:t>
      </w:r>
      <w:r w:rsidRPr="00414C6E">
        <w:rPr>
          <w:sz w:val="20"/>
          <w:szCs w:val="20"/>
          <w:lang w:val="it-IT"/>
        </w:rPr>
        <w:t>i tratamentului egal, autoritatea contractant</w:t>
      </w:r>
      <w:r w:rsidRPr="00414C6E">
        <w:rPr>
          <w:rFonts w:hint="eastAsia"/>
          <w:sz w:val="20"/>
          <w:szCs w:val="20"/>
          <w:lang w:val="it-IT"/>
        </w:rPr>
        <w:t>ă</w:t>
      </w:r>
      <w:r w:rsidRPr="00414C6E">
        <w:rPr>
          <w:sz w:val="20"/>
          <w:szCs w:val="20"/>
          <w:lang w:val="it-IT"/>
        </w:rPr>
        <w:t xml:space="preserve"> solicita datele de identificare a de</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torilor/beneficiarilor reali ai ac</w:t>
      </w:r>
      <w:r w:rsidRPr="00414C6E">
        <w:rPr>
          <w:rFonts w:hint="eastAsia"/>
          <w:sz w:val="20"/>
          <w:szCs w:val="20"/>
          <w:lang w:val="it-IT"/>
        </w:rPr>
        <w:t>ț</w:t>
      </w:r>
      <w:r w:rsidRPr="00414C6E">
        <w:rPr>
          <w:sz w:val="20"/>
          <w:szCs w:val="20"/>
          <w:lang w:val="it-IT"/>
        </w:rPr>
        <w:t>iunilor la purt</w:t>
      </w:r>
      <w:r w:rsidRPr="00414C6E">
        <w:rPr>
          <w:rFonts w:hint="eastAsia"/>
          <w:sz w:val="20"/>
          <w:szCs w:val="20"/>
          <w:lang w:val="it-IT"/>
        </w:rPr>
        <w:t>ă</w:t>
      </w:r>
      <w:r w:rsidRPr="00414C6E">
        <w:rPr>
          <w:sz w:val="20"/>
          <w:szCs w:val="20"/>
          <w:lang w:val="it-IT"/>
        </w:rPr>
        <w:t xml:space="preserve">tor, </w:t>
      </w:r>
      <w:r w:rsidRPr="00414C6E">
        <w:rPr>
          <w:rFonts w:hint="eastAsia"/>
          <w:sz w:val="20"/>
          <w:szCs w:val="20"/>
          <w:lang w:val="it-IT"/>
        </w:rPr>
        <w:t>î</w:t>
      </w:r>
      <w:r w:rsidRPr="00414C6E">
        <w:rPr>
          <w:sz w:val="20"/>
          <w:szCs w:val="20"/>
          <w:lang w:val="it-IT"/>
        </w:rPr>
        <w:t>n situa</w:t>
      </w:r>
      <w:r w:rsidRPr="00414C6E">
        <w:rPr>
          <w:rFonts w:hint="eastAsia"/>
          <w:sz w:val="20"/>
          <w:szCs w:val="20"/>
          <w:lang w:val="it-IT"/>
        </w:rPr>
        <w:t>ț</w:t>
      </w:r>
      <w:r w:rsidRPr="00414C6E">
        <w:rPr>
          <w:sz w:val="20"/>
          <w:szCs w:val="20"/>
          <w:lang w:val="it-IT"/>
        </w:rPr>
        <w:t xml:space="preserve">ia </w:t>
      </w:r>
      <w:r w:rsidRPr="00414C6E">
        <w:rPr>
          <w:rFonts w:hint="eastAsia"/>
          <w:sz w:val="20"/>
          <w:szCs w:val="20"/>
          <w:lang w:val="it-IT"/>
        </w:rPr>
        <w:t>î</w:t>
      </w:r>
      <w:r w:rsidRPr="00414C6E">
        <w:rPr>
          <w:sz w:val="20"/>
          <w:szCs w:val="20"/>
          <w:lang w:val="it-IT"/>
        </w:rPr>
        <w:t>n care forma de organizare a operatorului economic ofertant/candidat, ter</w:t>
      </w:r>
      <w:r w:rsidRPr="00414C6E">
        <w:rPr>
          <w:rFonts w:hint="eastAsia"/>
          <w:sz w:val="20"/>
          <w:szCs w:val="20"/>
          <w:lang w:val="it-IT"/>
        </w:rPr>
        <w:t>ț</w:t>
      </w:r>
      <w:r w:rsidRPr="00414C6E">
        <w:rPr>
          <w:sz w:val="20"/>
          <w:szCs w:val="20"/>
          <w:lang w:val="it-IT"/>
        </w:rPr>
        <w:t xml:space="preserve">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sau subcontractant la procedur</w:t>
      </w:r>
      <w:r w:rsidRPr="00414C6E">
        <w:rPr>
          <w:rFonts w:hint="eastAsia"/>
          <w:sz w:val="20"/>
          <w:szCs w:val="20"/>
          <w:lang w:val="it-IT"/>
        </w:rPr>
        <w:t>ă</w:t>
      </w:r>
      <w:r w:rsidRPr="00414C6E">
        <w:rPr>
          <w:sz w:val="20"/>
          <w:szCs w:val="20"/>
          <w:lang w:val="it-IT"/>
        </w:rPr>
        <w:t xml:space="preserve"> este de societate pe ac</w:t>
      </w:r>
      <w:r w:rsidRPr="00414C6E">
        <w:rPr>
          <w:rFonts w:hint="eastAsia"/>
          <w:sz w:val="20"/>
          <w:szCs w:val="20"/>
          <w:lang w:val="it-IT"/>
        </w:rPr>
        <w:t>ț</w:t>
      </w:r>
      <w:r w:rsidRPr="00414C6E">
        <w:rPr>
          <w:sz w:val="20"/>
          <w:szCs w:val="20"/>
          <w:lang w:val="it-IT"/>
        </w:rPr>
        <w:t>iuni, cu capital social reprezentat prin ac</w:t>
      </w:r>
      <w:r w:rsidRPr="00414C6E">
        <w:rPr>
          <w:rFonts w:hint="eastAsia"/>
          <w:sz w:val="20"/>
          <w:szCs w:val="20"/>
          <w:lang w:val="it-IT"/>
        </w:rPr>
        <w:t>ț</w:t>
      </w:r>
      <w:r w:rsidRPr="00414C6E">
        <w:rPr>
          <w:sz w:val="20"/>
          <w:szCs w:val="20"/>
          <w:lang w:val="it-IT"/>
        </w:rPr>
        <w:t>iuni la purt</w:t>
      </w:r>
      <w:r w:rsidRPr="00414C6E">
        <w:rPr>
          <w:rFonts w:hint="eastAsia"/>
          <w:sz w:val="20"/>
          <w:szCs w:val="20"/>
          <w:lang w:val="it-IT"/>
        </w:rPr>
        <w:t>ă</w:t>
      </w:r>
      <w:r w:rsidRPr="00414C6E">
        <w:rPr>
          <w:sz w:val="20"/>
          <w:szCs w:val="20"/>
          <w:lang w:val="it-IT"/>
        </w:rPr>
        <w:t>tor. Reprezentantul legal al operatorului economic depune o declara</w:t>
      </w:r>
      <w:r w:rsidRPr="00414C6E">
        <w:rPr>
          <w:rFonts w:hint="eastAsia"/>
          <w:sz w:val="20"/>
          <w:szCs w:val="20"/>
          <w:lang w:val="it-IT"/>
        </w:rPr>
        <w:t>ț</w:t>
      </w:r>
      <w:r w:rsidRPr="00414C6E">
        <w:rPr>
          <w:sz w:val="20"/>
          <w:szCs w:val="20"/>
          <w:lang w:val="it-IT"/>
        </w:rPr>
        <w:t>ie pe propria r</w:t>
      </w:r>
      <w:r w:rsidRPr="00414C6E">
        <w:rPr>
          <w:rFonts w:hint="eastAsia"/>
          <w:sz w:val="20"/>
          <w:szCs w:val="20"/>
          <w:lang w:val="it-IT"/>
        </w:rPr>
        <w:t>ă</w:t>
      </w:r>
      <w:r w:rsidRPr="00414C6E">
        <w:rPr>
          <w:sz w:val="20"/>
          <w:szCs w:val="20"/>
          <w:lang w:val="it-IT"/>
        </w:rPr>
        <w:t>spundere cu privire la de</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torii/beneficiarii reali ai ac</w:t>
      </w:r>
      <w:r w:rsidRPr="00414C6E">
        <w:rPr>
          <w:rFonts w:hint="eastAsia"/>
          <w:sz w:val="20"/>
          <w:szCs w:val="20"/>
          <w:lang w:val="it-IT"/>
        </w:rPr>
        <w:t>ț</w:t>
      </w:r>
      <w:r w:rsidRPr="00414C6E">
        <w:rPr>
          <w:sz w:val="20"/>
          <w:szCs w:val="20"/>
          <w:lang w:val="it-IT"/>
        </w:rPr>
        <w:t>iunilor la purt</w:t>
      </w:r>
      <w:r w:rsidRPr="00414C6E">
        <w:rPr>
          <w:rFonts w:hint="eastAsia"/>
          <w:sz w:val="20"/>
          <w:szCs w:val="20"/>
          <w:lang w:val="it-IT"/>
        </w:rPr>
        <w:t>ă</w:t>
      </w:r>
      <w:r w:rsidRPr="00414C6E">
        <w:rPr>
          <w:sz w:val="20"/>
          <w:szCs w:val="20"/>
          <w:lang w:val="it-IT"/>
        </w:rPr>
        <w:t>tor, sub sanc</w:t>
      </w:r>
      <w:r w:rsidRPr="00414C6E">
        <w:rPr>
          <w:rFonts w:hint="eastAsia"/>
          <w:sz w:val="20"/>
          <w:szCs w:val="20"/>
          <w:lang w:val="it-IT"/>
        </w:rPr>
        <w:t>ț</w:t>
      </w:r>
      <w:r w:rsidRPr="00414C6E">
        <w:rPr>
          <w:sz w:val="20"/>
          <w:szCs w:val="20"/>
          <w:lang w:val="it-IT"/>
        </w:rPr>
        <w:t>iunile prev</w:t>
      </w:r>
      <w:r w:rsidRPr="00414C6E">
        <w:rPr>
          <w:rFonts w:hint="eastAsia"/>
          <w:sz w:val="20"/>
          <w:szCs w:val="20"/>
          <w:lang w:val="it-IT"/>
        </w:rPr>
        <w:t>ă</w:t>
      </w:r>
      <w:r w:rsidRPr="00414C6E">
        <w:rPr>
          <w:sz w:val="20"/>
          <w:szCs w:val="20"/>
          <w:lang w:val="it-IT"/>
        </w:rPr>
        <w:t>zute de art. 326 din Legea nr. 286/2009 privind Codul penal, cu modific</w:t>
      </w:r>
      <w:r w:rsidRPr="00414C6E">
        <w:rPr>
          <w:rFonts w:hint="eastAsia"/>
          <w:sz w:val="20"/>
          <w:szCs w:val="20"/>
          <w:lang w:val="it-IT"/>
        </w:rPr>
        <w:t>ă</w:t>
      </w:r>
      <w:r w:rsidRPr="00414C6E">
        <w:rPr>
          <w:sz w:val="20"/>
          <w:szCs w:val="20"/>
          <w:lang w:val="it-IT"/>
        </w:rPr>
        <w:t xml:space="preserve">rile </w:t>
      </w:r>
      <w:r w:rsidRPr="00414C6E">
        <w:rPr>
          <w:rFonts w:hint="eastAsia"/>
          <w:sz w:val="20"/>
          <w:szCs w:val="20"/>
          <w:lang w:val="it-IT"/>
        </w:rPr>
        <w:t>ș</w:t>
      </w:r>
      <w:r w:rsidRPr="00414C6E">
        <w:rPr>
          <w:sz w:val="20"/>
          <w:szCs w:val="20"/>
          <w:lang w:val="it-IT"/>
        </w:rPr>
        <w:t>i complet</w:t>
      </w:r>
      <w:r w:rsidRPr="00414C6E">
        <w:rPr>
          <w:rFonts w:hint="eastAsia"/>
          <w:sz w:val="20"/>
          <w:szCs w:val="20"/>
          <w:lang w:val="it-IT"/>
        </w:rPr>
        <w:t>ă</w:t>
      </w:r>
      <w:r w:rsidRPr="00414C6E">
        <w:rPr>
          <w:sz w:val="20"/>
          <w:szCs w:val="20"/>
          <w:lang w:val="it-IT"/>
        </w:rPr>
        <w:t>rile ulterioare.</w:t>
      </w:r>
    </w:p>
    <w:p w14:paraId="08A11BE3" w14:textId="59BD9FAA"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In vederea protejarii intereselor financiare ale </w:t>
      </w:r>
      <w:r w:rsidR="00A92AB3">
        <w:rPr>
          <w:sz w:val="20"/>
          <w:szCs w:val="20"/>
          <w:lang w:val="it-IT"/>
        </w:rPr>
        <w:t>achizitorului</w:t>
      </w:r>
      <w:r w:rsidRPr="00414C6E">
        <w:rPr>
          <w:sz w:val="20"/>
          <w:szCs w:val="20"/>
          <w:lang w:val="it-IT"/>
        </w:rPr>
        <w:t xml:space="preserve"> se solicita punerea la dispozitia autoritatii contractante a informatiilor cu privire la beneficiarul real al fondurilor alocate prin </w:t>
      </w:r>
      <w:r w:rsidR="00A92AB3">
        <w:rPr>
          <w:sz w:val="20"/>
          <w:szCs w:val="20"/>
          <w:lang w:val="it-IT"/>
        </w:rPr>
        <w:t>bugetul local si bugetul de stat</w:t>
      </w:r>
      <w:r w:rsidRPr="00414C6E">
        <w:rPr>
          <w:sz w:val="20"/>
          <w:szCs w:val="20"/>
          <w:lang w:val="it-IT"/>
        </w:rPr>
        <w:t>, ofertantii vor transmite, impreuna cu documentele suport/dovezile aferente informatiilor din DUAE urmatoarele:</w:t>
      </w:r>
    </w:p>
    <w:p w14:paraId="27B788BE"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a) pentru ofertan</w:t>
      </w:r>
      <w:r w:rsidRPr="00414C6E">
        <w:rPr>
          <w:rFonts w:hint="eastAsia"/>
          <w:sz w:val="20"/>
          <w:szCs w:val="20"/>
          <w:lang w:val="it-IT"/>
        </w:rPr>
        <w:t>ț</w:t>
      </w:r>
      <w:r w:rsidRPr="00414C6E">
        <w:rPr>
          <w:sz w:val="20"/>
          <w:szCs w:val="20"/>
          <w:lang w:val="it-IT"/>
        </w:rPr>
        <w:t>ii ai c</w:t>
      </w:r>
      <w:r w:rsidRPr="00414C6E">
        <w:rPr>
          <w:rFonts w:hint="eastAsia"/>
          <w:sz w:val="20"/>
          <w:szCs w:val="20"/>
          <w:lang w:val="it-IT"/>
        </w:rPr>
        <w:t>ă</w:t>
      </w:r>
      <w:r w:rsidRPr="00414C6E">
        <w:rPr>
          <w:sz w:val="20"/>
          <w:szCs w:val="20"/>
          <w:lang w:val="it-IT"/>
        </w:rPr>
        <w:t>ror ac</w:t>
      </w:r>
      <w:r w:rsidRPr="00414C6E">
        <w:rPr>
          <w:rFonts w:hint="eastAsia"/>
          <w:sz w:val="20"/>
          <w:szCs w:val="20"/>
          <w:lang w:val="it-IT"/>
        </w:rPr>
        <w:t>ț</w:t>
      </w:r>
      <w:r w:rsidRPr="00414C6E">
        <w:rPr>
          <w:sz w:val="20"/>
          <w:szCs w:val="20"/>
          <w:lang w:val="it-IT"/>
        </w:rPr>
        <w:t xml:space="preserve">ionari sunt persoane fizice sau persoane juridice </w:t>
      </w:r>
      <w:r w:rsidRPr="00414C6E">
        <w:rPr>
          <w:rFonts w:hint="eastAsia"/>
          <w:sz w:val="20"/>
          <w:szCs w:val="20"/>
          <w:lang w:val="it-IT"/>
        </w:rPr>
        <w:t>î</w:t>
      </w:r>
      <w:r w:rsidRPr="00414C6E">
        <w:rPr>
          <w:sz w:val="20"/>
          <w:szCs w:val="20"/>
          <w:lang w:val="it-IT"/>
        </w:rPr>
        <w:t>nregistrate pe teritoriul Rom</w:t>
      </w:r>
      <w:r w:rsidRPr="00414C6E">
        <w:rPr>
          <w:rFonts w:hint="eastAsia"/>
          <w:sz w:val="20"/>
          <w:szCs w:val="20"/>
          <w:lang w:val="it-IT"/>
        </w:rPr>
        <w:t>â</w:t>
      </w:r>
      <w:r w:rsidRPr="00414C6E">
        <w:rPr>
          <w:sz w:val="20"/>
          <w:szCs w:val="20"/>
          <w:lang w:val="it-IT"/>
        </w:rPr>
        <w:t>niei, se va depune un extras ONRC.</w:t>
      </w:r>
    </w:p>
    <w:p w14:paraId="47059A1E"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b) ofertantii care au </w:t>
      </w:r>
      <w:r w:rsidRPr="00414C6E">
        <w:rPr>
          <w:rFonts w:hint="eastAsia"/>
          <w:sz w:val="20"/>
          <w:szCs w:val="20"/>
          <w:lang w:val="it-IT"/>
        </w:rPr>
        <w:t>î</w:t>
      </w:r>
      <w:r w:rsidRPr="00414C6E">
        <w:rPr>
          <w:sz w:val="20"/>
          <w:szCs w:val="20"/>
          <w:lang w:val="it-IT"/>
        </w:rPr>
        <w:t>n structura ac</w:t>
      </w:r>
      <w:r w:rsidRPr="00414C6E">
        <w:rPr>
          <w:rFonts w:hint="eastAsia"/>
          <w:sz w:val="20"/>
          <w:szCs w:val="20"/>
          <w:lang w:val="it-IT"/>
        </w:rPr>
        <w:t>ț</w:t>
      </w:r>
      <w:r w:rsidRPr="00414C6E">
        <w:rPr>
          <w:sz w:val="20"/>
          <w:szCs w:val="20"/>
          <w:lang w:val="it-IT"/>
        </w:rPr>
        <w:t>ionariatului entit</w:t>
      </w:r>
      <w:r w:rsidRPr="00414C6E">
        <w:rPr>
          <w:rFonts w:hint="eastAsia"/>
          <w:sz w:val="20"/>
          <w:szCs w:val="20"/>
          <w:lang w:val="it-IT"/>
        </w:rPr>
        <w:t>ăț</w:t>
      </w:r>
      <w:r w:rsidRPr="00414C6E">
        <w:rPr>
          <w:sz w:val="20"/>
          <w:szCs w:val="20"/>
          <w:lang w:val="it-IT"/>
        </w:rPr>
        <w:t>i juridice str</w:t>
      </w:r>
      <w:r w:rsidRPr="00414C6E">
        <w:rPr>
          <w:rFonts w:hint="eastAsia"/>
          <w:sz w:val="20"/>
          <w:szCs w:val="20"/>
          <w:lang w:val="it-IT"/>
        </w:rPr>
        <w:t>ă</w:t>
      </w:r>
      <w:r w:rsidRPr="00414C6E">
        <w:rPr>
          <w:sz w:val="20"/>
          <w:szCs w:val="20"/>
          <w:lang w:val="it-IT"/>
        </w:rPr>
        <w:t>ine, autoritatea contractant</w:t>
      </w:r>
      <w:r w:rsidRPr="00414C6E">
        <w:rPr>
          <w:rFonts w:hint="eastAsia"/>
          <w:sz w:val="20"/>
          <w:szCs w:val="20"/>
          <w:lang w:val="it-IT"/>
        </w:rPr>
        <w:t>ă</w:t>
      </w:r>
      <w:r w:rsidRPr="00414C6E">
        <w:rPr>
          <w:sz w:val="20"/>
          <w:szCs w:val="20"/>
          <w:lang w:val="it-IT"/>
        </w:rPr>
        <w:t xml:space="preserve"> va solicita o declara</w:t>
      </w:r>
      <w:r w:rsidRPr="00414C6E">
        <w:rPr>
          <w:rFonts w:hint="eastAsia"/>
          <w:sz w:val="20"/>
          <w:szCs w:val="20"/>
          <w:lang w:val="it-IT"/>
        </w:rPr>
        <w:t>ț</w:t>
      </w:r>
      <w:r w:rsidRPr="00414C6E">
        <w:rPr>
          <w:sz w:val="20"/>
          <w:szCs w:val="20"/>
          <w:lang w:val="it-IT"/>
        </w:rPr>
        <w:t>ie pe proprie r</w:t>
      </w:r>
      <w:r w:rsidRPr="00414C6E">
        <w:rPr>
          <w:rFonts w:hint="eastAsia"/>
          <w:sz w:val="20"/>
          <w:szCs w:val="20"/>
          <w:lang w:val="it-IT"/>
        </w:rPr>
        <w:t>ă</w:t>
      </w:r>
      <w:r w:rsidRPr="00414C6E">
        <w:rPr>
          <w:sz w:val="20"/>
          <w:szCs w:val="20"/>
          <w:lang w:val="it-IT"/>
        </w:rPr>
        <w:t>spundere dat</w:t>
      </w:r>
      <w:r w:rsidRPr="00414C6E">
        <w:rPr>
          <w:rFonts w:hint="eastAsia"/>
          <w:sz w:val="20"/>
          <w:szCs w:val="20"/>
          <w:lang w:val="it-IT"/>
        </w:rPr>
        <w:t>ă</w:t>
      </w:r>
      <w:r w:rsidRPr="00414C6E">
        <w:rPr>
          <w:sz w:val="20"/>
          <w:szCs w:val="20"/>
          <w:lang w:val="it-IT"/>
        </w:rPr>
        <w:t xml:space="preserve"> de reprezentantul legal, conform prevederilor art. 326 din Cod Penal privind falsul </w:t>
      </w:r>
      <w:r w:rsidRPr="00414C6E">
        <w:rPr>
          <w:rFonts w:hint="eastAsia"/>
          <w:sz w:val="20"/>
          <w:szCs w:val="20"/>
          <w:lang w:val="it-IT"/>
        </w:rPr>
        <w:t>î</w:t>
      </w:r>
      <w:r w:rsidRPr="00414C6E">
        <w:rPr>
          <w:sz w:val="20"/>
          <w:szCs w:val="20"/>
          <w:lang w:val="it-IT"/>
        </w:rPr>
        <w:t>n declara</w:t>
      </w:r>
      <w:r w:rsidRPr="00414C6E">
        <w:rPr>
          <w:rFonts w:hint="eastAsia"/>
          <w:sz w:val="20"/>
          <w:szCs w:val="20"/>
          <w:lang w:val="it-IT"/>
        </w:rPr>
        <w:t>ț</w:t>
      </w:r>
      <w:r w:rsidRPr="00414C6E">
        <w:rPr>
          <w:sz w:val="20"/>
          <w:szCs w:val="20"/>
          <w:lang w:val="it-IT"/>
        </w:rPr>
        <w:t>ii, ce va con</w:t>
      </w:r>
      <w:r w:rsidRPr="00414C6E">
        <w:rPr>
          <w:rFonts w:hint="eastAsia"/>
          <w:sz w:val="20"/>
          <w:szCs w:val="20"/>
          <w:lang w:val="it-IT"/>
        </w:rPr>
        <w:t>ț</w:t>
      </w:r>
      <w:r w:rsidRPr="00414C6E">
        <w:rPr>
          <w:sz w:val="20"/>
          <w:szCs w:val="20"/>
          <w:lang w:val="it-IT"/>
        </w:rPr>
        <w:t>ine datele privind beneficiarii reali ai entit</w:t>
      </w:r>
      <w:r w:rsidRPr="00414C6E">
        <w:rPr>
          <w:rFonts w:hint="eastAsia"/>
          <w:sz w:val="20"/>
          <w:szCs w:val="20"/>
          <w:lang w:val="it-IT"/>
        </w:rPr>
        <w:t>ăț</w:t>
      </w:r>
      <w:r w:rsidRPr="00414C6E">
        <w:rPr>
          <w:sz w:val="20"/>
          <w:szCs w:val="20"/>
          <w:lang w:val="it-IT"/>
        </w:rPr>
        <w:t>ilor juridice str</w:t>
      </w:r>
      <w:r w:rsidRPr="00414C6E">
        <w:rPr>
          <w:rFonts w:hint="eastAsia"/>
          <w:sz w:val="20"/>
          <w:szCs w:val="20"/>
          <w:lang w:val="it-IT"/>
        </w:rPr>
        <w:t>ă</w:t>
      </w:r>
      <w:r w:rsidRPr="00414C6E">
        <w:rPr>
          <w:sz w:val="20"/>
          <w:szCs w:val="20"/>
          <w:lang w:val="it-IT"/>
        </w:rPr>
        <w:t xml:space="preserve">ine </w:t>
      </w:r>
      <w:r w:rsidRPr="00414C6E">
        <w:rPr>
          <w:rFonts w:hint="eastAsia"/>
          <w:sz w:val="20"/>
          <w:szCs w:val="20"/>
          <w:lang w:val="it-IT"/>
        </w:rPr>
        <w:t>î</w:t>
      </w:r>
      <w:r w:rsidRPr="00414C6E">
        <w:rPr>
          <w:sz w:val="20"/>
          <w:szCs w:val="20"/>
          <w:lang w:val="it-IT"/>
        </w:rPr>
        <w:t>n conformitate cu Legea nr. 129/2019, cu modific</w:t>
      </w:r>
      <w:r w:rsidRPr="00414C6E">
        <w:rPr>
          <w:rFonts w:hint="eastAsia"/>
          <w:sz w:val="20"/>
          <w:szCs w:val="20"/>
          <w:lang w:val="it-IT"/>
        </w:rPr>
        <w:t>ă</w:t>
      </w:r>
      <w:r w:rsidRPr="00414C6E">
        <w:rPr>
          <w:sz w:val="20"/>
          <w:szCs w:val="20"/>
          <w:lang w:val="it-IT"/>
        </w:rPr>
        <w:t xml:space="preserve">rile </w:t>
      </w:r>
      <w:r w:rsidRPr="00414C6E">
        <w:rPr>
          <w:rFonts w:hint="eastAsia"/>
          <w:sz w:val="20"/>
          <w:szCs w:val="20"/>
          <w:lang w:val="it-IT"/>
        </w:rPr>
        <w:t>ș</w:t>
      </w:r>
      <w:r w:rsidRPr="00414C6E">
        <w:rPr>
          <w:sz w:val="20"/>
          <w:szCs w:val="20"/>
          <w:lang w:val="it-IT"/>
        </w:rPr>
        <w:t>i complet</w:t>
      </w:r>
      <w:r w:rsidRPr="00414C6E">
        <w:rPr>
          <w:rFonts w:hint="eastAsia"/>
          <w:sz w:val="20"/>
          <w:szCs w:val="20"/>
          <w:lang w:val="it-IT"/>
        </w:rPr>
        <w:t>ă</w:t>
      </w:r>
      <w:r w:rsidRPr="00414C6E">
        <w:rPr>
          <w:sz w:val="20"/>
          <w:szCs w:val="20"/>
          <w:lang w:val="it-IT"/>
        </w:rPr>
        <w:t>rile ulterioare.</w:t>
      </w:r>
    </w:p>
    <w:p w14:paraId="3CF65A79"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c) pentru ofertan</w:t>
      </w:r>
      <w:r w:rsidRPr="00414C6E">
        <w:rPr>
          <w:rFonts w:hint="eastAsia"/>
          <w:sz w:val="20"/>
          <w:szCs w:val="20"/>
          <w:lang w:val="it-IT"/>
        </w:rPr>
        <w:t>ț</w:t>
      </w:r>
      <w:r w:rsidRPr="00414C6E">
        <w:rPr>
          <w:sz w:val="20"/>
          <w:szCs w:val="20"/>
          <w:lang w:val="it-IT"/>
        </w:rPr>
        <w:t>ii str</w:t>
      </w:r>
      <w:r w:rsidRPr="00414C6E">
        <w:rPr>
          <w:rFonts w:hint="eastAsia"/>
          <w:sz w:val="20"/>
          <w:szCs w:val="20"/>
          <w:lang w:val="it-IT"/>
        </w:rPr>
        <w:t>ă</w:t>
      </w:r>
      <w:r w:rsidRPr="00414C6E">
        <w:rPr>
          <w:sz w:val="20"/>
          <w:szCs w:val="20"/>
          <w:lang w:val="it-IT"/>
        </w:rPr>
        <w:t xml:space="preserve">ini, </w:t>
      </w:r>
      <w:r w:rsidRPr="00414C6E">
        <w:rPr>
          <w:rFonts w:hint="eastAsia"/>
          <w:sz w:val="20"/>
          <w:szCs w:val="20"/>
          <w:lang w:val="it-IT"/>
        </w:rPr>
        <w:t>î</w:t>
      </w:r>
      <w:r w:rsidRPr="00414C6E">
        <w:rPr>
          <w:sz w:val="20"/>
          <w:szCs w:val="20"/>
          <w:lang w:val="it-IT"/>
        </w:rPr>
        <w:t>nregistra</w:t>
      </w:r>
      <w:r w:rsidRPr="00414C6E">
        <w:rPr>
          <w:rFonts w:hint="eastAsia"/>
          <w:sz w:val="20"/>
          <w:szCs w:val="20"/>
          <w:lang w:val="it-IT"/>
        </w:rPr>
        <w:t>ț</w:t>
      </w:r>
      <w:r w:rsidRPr="00414C6E">
        <w:rPr>
          <w:sz w:val="20"/>
          <w:szCs w:val="20"/>
          <w:lang w:val="it-IT"/>
        </w:rPr>
        <w:t xml:space="preserve">i </w:t>
      </w:r>
      <w:r w:rsidRPr="00414C6E">
        <w:rPr>
          <w:rFonts w:hint="eastAsia"/>
          <w:sz w:val="20"/>
          <w:szCs w:val="20"/>
          <w:lang w:val="it-IT"/>
        </w:rPr>
        <w:t>î</w:t>
      </w:r>
      <w:r w:rsidRPr="00414C6E">
        <w:rPr>
          <w:sz w:val="20"/>
          <w:szCs w:val="20"/>
          <w:lang w:val="it-IT"/>
        </w:rPr>
        <w:t>n afara Rom</w:t>
      </w:r>
      <w:r w:rsidRPr="00414C6E">
        <w:rPr>
          <w:rFonts w:hint="eastAsia"/>
          <w:sz w:val="20"/>
          <w:szCs w:val="20"/>
          <w:lang w:val="it-IT"/>
        </w:rPr>
        <w:t>â</w:t>
      </w:r>
      <w:r w:rsidRPr="00414C6E">
        <w:rPr>
          <w:sz w:val="20"/>
          <w:szCs w:val="20"/>
          <w:lang w:val="it-IT"/>
        </w:rPr>
        <w:t>niei, ace</w:t>
      </w:r>
      <w:r w:rsidRPr="00414C6E">
        <w:rPr>
          <w:rFonts w:hint="eastAsia"/>
          <w:sz w:val="20"/>
          <w:szCs w:val="20"/>
          <w:lang w:val="it-IT"/>
        </w:rPr>
        <w:t>ș</w:t>
      </w:r>
      <w:r w:rsidRPr="00414C6E">
        <w:rPr>
          <w:sz w:val="20"/>
          <w:szCs w:val="20"/>
          <w:lang w:val="it-IT"/>
        </w:rPr>
        <w:t xml:space="preserve">tia vor depune documente justificative, certificate sau alte </w:t>
      </w:r>
      <w:r w:rsidRPr="00414C6E">
        <w:rPr>
          <w:rFonts w:hint="eastAsia"/>
          <w:sz w:val="20"/>
          <w:szCs w:val="20"/>
          <w:lang w:val="it-IT"/>
        </w:rPr>
        <w:t>î</w:t>
      </w:r>
      <w:r w:rsidRPr="00414C6E">
        <w:rPr>
          <w:sz w:val="20"/>
          <w:szCs w:val="20"/>
          <w:lang w:val="it-IT"/>
        </w:rPr>
        <w:t>nscrisuri eliberate de autoritatea responsabil</w:t>
      </w:r>
      <w:r w:rsidRPr="00414C6E">
        <w:rPr>
          <w:rFonts w:hint="eastAsia"/>
          <w:sz w:val="20"/>
          <w:szCs w:val="20"/>
          <w:lang w:val="it-IT"/>
        </w:rPr>
        <w:t>ă</w:t>
      </w:r>
      <w:r w:rsidRPr="00414C6E">
        <w:rPr>
          <w:sz w:val="20"/>
          <w:szCs w:val="20"/>
          <w:lang w:val="it-IT"/>
        </w:rPr>
        <w:t xml:space="preserve"> de datele beneficiarului real din </w:t>
      </w:r>
      <w:r w:rsidRPr="00414C6E">
        <w:rPr>
          <w:rFonts w:hint="eastAsia"/>
          <w:sz w:val="20"/>
          <w:szCs w:val="20"/>
          <w:lang w:val="it-IT"/>
        </w:rPr>
        <w:t>ț</w:t>
      </w:r>
      <w:r w:rsidRPr="00414C6E">
        <w:rPr>
          <w:sz w:val="20"/>
          <w:szCs w:val="20"/>
          <w:lang w:val="it-IT"/>
        </w:rPr>
        <w:t xml:space="preserve">ara ofertantului, </w:t>
      </w:r>
      <w:r w:rsidRPr="00414C6E">
        <w:rPr>
          <w:rFonts w:hint="eastAsia"/>
          <w:sz w:val="20"/>
          <w:szCs w:val="20"/>
          <w:lang w:val="it-IT"/>
        </w:rPr>
        <w:t>î</w:t>
      </w:r>
      <w:r w:rsidRPr="00414C6E">
        <w:rPr>
          <w:sz w:val="20"/>
          <w:szCs w:val="20"/>
          <w:lang w:val="it-IT"/>
        </w:rPr>
        <w:t>nso</w:t>
      </w:r>
      <w:r w:rsidRPr="00414C6E">
        <w:rPr>
          <w:rFonts w:hint="eastAsia"/>
          <w:sz w:val="20"/>
          <w:szCs w:val="20"/>
          <w:lang w:val="it-IT"/>
        </w:rPr>
        <w:t>ț</w:t>
      </w:r>
      <w:r w:rsidRPr="00414C6E">
        <w:rPr>
          <w:sz w:val="20"/>
          <w:szCs w:val="20"/>
          <w:lang w:val="it-IT"/>
        </w:rPr>
        <w:t xml:space="preserve">ite de traducerea </w:t>
      </w:r>
      <w:r w:rsidRPr="00414C6E">
        <w:rPr>
          <w:rFonts w:hint="eastAsia"/>
          <w:sz w:val="20"/>
          <w:szCs w:val="20"/>
          <w:lang w:val="it-IT"/>
        </w:rPr>
        <w:t>î</w:t>
      </w:r>
      <w:r w:rsidRPr="00414C6E">
        <w:rPr>
          <w:sz w:val="20"/>
          <w:szCs w:val="20"/>
          <w:lang w:val="it-IT"/>
        </w:rPr>
        <w:t>n rom</w:t>
      </w:r>
      <w:r w:rsidRPr="00414C6E">
        <w:rPr>
          <w:rFonts w:hint="eastAsia"/>
          <w:sz w:val="20"/>
          <w:szCs w:val="20"/>
          <w:lang w:val="it-IT"/>
        </w:rPr>
        <w:t>â</w:t>
      </w:r>
      <w:r w:rsidRPr="00414C6E">
        <w:rPr>
          <w:sz w:val="20"/>
          <w:szCs w:val="20"/>
          <w:lang w:val="it-IT"/>
        </w:rPr>
        <w:t>n</w:t>
      </w:r>
      <w:r w:rsidRPr="00414C6E">
        <w:rPr>
          <w:rFonts w:hint="eastAsia"/>
          <w:sz w:val="20"/>
          <w:szCs w:val="20"/>
          <w:lang w:val="it-IT"/>
        </w:rPr>
        <w:t>ă</w:t>
      </w:r>
      <w:r w:rsidRPr="00414C6E">
        <w:rPr>
          <w:sz w:val="20"/>
          <w:szCs w:val="20"/>
          <w:lang w:val="it-IT"/>
        </w:rPr>
        <w:t>, certificat</w:t>
      </w:r>
      <w:r w:rsidRPr="00414C6E">
        <w:rPr>
          <w:rFonts w:hint="eastAsia"/>
          <w:sz w:val="20"/>
          <w:szCs w:val="20"/>
          <w:lang w:val="it-IT"/>
        </w:rPr>
        <w:t>ă</w:t>
      </w:r>
      <w:r w:rsidRPr="00414C6E">
        <w:rPr>
          <w:sz w:val="20"/>
          <w:szCs w:val="20"/>
          <w:lang w:val="it-IT"/>
        </w:rPr>
        <w:t xml:space="preserve"> de traduc</w:t>
      </w:r>
      <w:r w:rsidRPr="00414C6E">
        <w:rPr>
          <w:rFonts w:hint="eastAsia"/>
          <w:sz w:val="20"/>
          <w:szCs w:val="20"/>
          <w:lang w:val="it-IT"/>
        </w:rPr>
        <w:t>ă</w:t>
      </w:r>
      <w:r w:rsidRPr="00414C6E">
        <w:rPr>
          <w:sz w:val="20"/>
          <w:szCs w:val="20"/>
          <w:lang w:val="it-IT"/>
        </w:rPr>
        <w:t>tori autoriza</w:t>
      </w:r>
      <w:r w:rsidRPr="00414C6E">
        <w:rPr>
          <w:rFonts w:hint="eastAsia"/>
          <w:sz w:val="20"/>
          <w:szCs w:val="20"/>
          <w:lang w:val="it-IT"/>
        </w:rPr>
        <w:t>ț</w:t>
      </w:r>
      <w:r w:rsidRPr="00414C6E">
        <w:rPr>
          <w:sz w:val="20"/>
          <w:szCs w:val="20"/>
          <w:lang w:val="it-IT"/>
        </w:rPr>
        <w:t xml:space="preserve">i, </w:t>
      </w:r>
      <w:r w:rsidRPr="00414C6E">
        <w:rPr>
          <w:rFonts w:hint="eastAsia"/>
          <w:sz w:val="20"/>
          <w:szCs w:val="20"/>
          <w:lang w:val="it-IT"/>
        </w:rPr>
        <w:t>î</w:t>
      </w:r>
      <w:r w:rsidRPr="00414C6E">
        <w:rPr>
          <w:sz w:val="20"/>
          <w:szCs w:val="20"/>
          <w:lang w:val="it-IT"/>
        </w:rPr>
        <w:t>n condi</w:t>
      </w:r>
      <w:r w:rsidRPr="00414C6E">
        <w:rPr>
          <w:rFonts w:hint="eastAsia"/>
          <w:sz w:val="20"/>
          <w:szCs w:val="20"/>
          <w:lang w:val="it-IT"/>
        </w:rPr>
        <w:t>ț</w:t>
      </w:r>
      <w:r w:rsidRPr="00414C6E">
        <w:rPr>
          <w:sz w:val="20"/>
          <w:szCs w:val="20"/>
          <w:lang w:val="it-IT"/>
        </w:rPr>
        <w:t>iile legii;</w:t>
      </w:r>
    </w:p>
    <w:p w14:paraId="51F9AB2C"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d)</w:t>
      </w:r>
      <w:r w:rsidRPr="00414C6E">
        <w:rPr>
          <w:sz w:val="20"/>
          <w:szCs w:val="20"/>
          <w:lang w:val="it-IT"/>
        </w:rPr>
        <w:tab/>
        <w:t xml:space="preserve">ofertantii de tipul asociatiilor si fundatiilor, vor depune un extras de la Ministerul Justitiei (Registrul National ONG) privind beneficiarii reali ai asociatiei/fundatiei; in cazul in care Asociatia/fundatia este o entitate straina sau are beneficiari reali persoane straine, se va depune o declaratie pe proprie raspundere data de catre reprezentantul legal/presedinte, conform prevederilor art. 326 din Codul Penal privind falsul in declaratii, ce va contine datele privind beneficiarii reali ai entitatilorjuridice (cel putin numele, prenumele, </w:t>
      </w:r>
      <w:r w:rsidRPr="00414C6E">
        <w:rPr>
          <w:sz w:val="20"/>
          <w:szCs w:val="20"/>
          <w:lang w:val="it-IT"/>
        </w:rPr>
        <w:lastRenderedPageBreak/>
        <w:t>si data nasterii) in conformitate cu Legea 129/2019, cu completarile si modificarile ulterioare. Prezentarea partiala a datelor solicitate de art. 22 din Regulamentul RRF sau absenta lor atrage dupa sine respingerea ofertei castigatoare sau, dupa caz, anularea procedurii de achizitie publica, in situatia depunerii unei singure oferte. Documentele solicitate se vor depune atat pentru ofertantul declarant castigator, inclusiv asociati in cazul unei asocieri, cat si pentru terti sustinatori si subcontractanti.</w:t>
      </w:r>
    </w:p>
    <w:p w14:paraId="7228A14E" w14:textId="77777777" w:rsidR="00740744" w:rsidRPr="00414C6E" w:rsidRDefault="00740744" w:rsidP="00740744">
      <w:pPr>
        <w:pStyle w:val="BodyText"/>
        <w:spacing w:after="40"/>
        <w:ind w:firstLine="800"/>
        <w:jc w:val="both"/>
        <w:rPr>
          <w:b/>
          <w:bCs/>
          <w:sz w:val="20"/>
          <w:szCs w:val="20"/>
        </w:rPr>
      </w:pPr>
    </w:p>
    <w:p w14:paraId="1BC123E0"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Cerinta 13:</w:t>
      </w:r>
    </w:p>
    <w:p w14:paraId="5B8A09A3"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Motiv excludere:</w:t>
      </w:r>
    </w:p>
    <w:p w14:paraId="59A09412" w14:textId="77777777" w:rsidR="00740744" w:rsidRPr="00FC2B10" w:rsidRDefault="00740744" w:rsidP="00740744">
      <w:pPr>
        <w:pStyle w:val="BodyText"/>
        <w:spacing w:after="40"/>
        <w:ind w:firstLine="800"/>
        <w:jc w:val="both"/>
        <w:rPr>
          <w:b/>
          <w:bCs/>
          <w:sz w:val="20"/>
          <w:szCs w:val="20"/>
          <w:lang w:val="it-IT"/>
        </w:rPr>
      </w:pPr>
      <w:r w:rsidRPr="00FC2B10">
        <w:rPr>
          <w:b/>
          <w:bCs/>
          <w:sz w:val="20"/>
          <w:szCs w:val="20"/>
          <w:lang w:val="it-IT"/>
        </w:rPr>
        <w:t>Implicare direct</w:t>
      </w:r>
      <w:r w:rsidRPr="00FC2B10">
        <w:rPr>
          <w:rFonts w:hint="eastAsia"/>
          <w:b/>
          <w:bCs/>
          <w:sz w:val="20"/>
          <w:szCs w:val="20"/>
          <w:lang w:val="it-IT"/>
        </w:rPr>
        <w:t>ă</w:t>
      </w:r>
      <w:r w:rsidRPr="00FC2B10">
        <w:rPr>
          <w:b/>
          <w:bCs/>
          <w:sz w:val="20"/>
          <w:szCs w:val="20"/>
          <w:lang w:val="it-IT"/>
        </w:rPr>
        <w:t xml:space="preserve"> sau indirect</w:t>
      </w:r>
      <w:r w:rsidRPr="00FC2B10">
        <w:rPr>
          <w:rFonts w:hint="eastAsia"/>
          <w:b/>
          <w:bCs/>
          <w:sz w:val="20"/>
          <w:szCs w:val="20"/>
          <w:lang w:val="it-IT"/>
        </w:rPr>
        <w:t>ă</w:t>
      </w:r>
      <w:r w:rsidRPr="00FC2B10">
        <w:rPr>
          <w:b/>
          <w:bCs/>
          <w:sz w:val="20"/>
          <w:szCs w:val="20"/>
          <w:lang w:val="it-IT"/>
        </w:rPr>
        <w:t xml:space="preserve"> </w:t>
      </w:r>
      <w:r w:rsidRPr="00FC2B10">
        <w:rPr>
          <w:rFonts w:hint="eastAsia"/>
          <w:b/>
          <w:bCs/>
          <w:sz w:val="20"/>
          <w:szCs w:val="20"/>
          <w:lang w:val="it-IT"/>
        </w:rPr>
        <w:t>î</w:t>
      </w:r>
      <w:r w:rsidRPr="00FC2B10">
        <w:rPr>
          <w:b/>
          <w:bCs/>
          <w:sz w:val="20"/>
          <w:szCs w:val="20"/>
          <w:lang w:val="it-IT"/>
        </w:rPr>
        <w:t>n preg</w:t>
      </w:r>
      <w:r w:rsidRPr="00FC2B10">
        <w:rPr>
          <w:rFonts w:hint="eastAsia"/>
          <w:b/>
          <w:bCs/>
          <w:sz w:val="20"/>
          <w:szCs w:val="20"/>
          <w:lang w:val="it-IT"/>
        </w:rPr>
        <w:t>ă</w:t>
      </w:r>
      <w:r w:rsidRPr="00FC2B10">
        <w:rPr>
          <w:b/>
          <w:bCs/>
          <w:sz w:val="20"/>
          <w:szCs w:val="20"/>
          <w:lang w:val="it-IT"/>
        </w:rPr>
        <w:t>tirea acestei proceduri de achizi</w:t>
      </w:r>
      <w:r w:rsidRPr="00FC2B10">
        <w:rPr>
          <w:rFonts w:hint="eastAsia"/>
          <w:b/>
          <w:bCs/>
          <w:sz w:val="20"/>
          <w:szCs w:val="20"/>
          <w:lang w:val="it-IT"/>
        </w:rPr>
        <w:t>ț</w:t>
      </w:r>
      <w:r w:rsidRPr="00FC2B10">
        <w:rPr>
          <w:b/>
          <w:bCs/>
          <w:sz w:val="20"/>
          <w:szCs w:val="20"/>
          <w:lang w:val="it-IT"/>
        </w:rPr>
        <w:t>ii publice</w:t>
      </w:r>
    </w:p>
    <w:p w14:paraId="005D58ED"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Descriere:</w:t>
      </w:r>
    </w:p>
    <w:p w14:paraId="2B832C9B" w14:textId="77777777" w:rsidR="001D5406" w:rsidRPr="00414C6E" w:rsidRDefault="001D5406" w:rsidP="001D5406">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w:t>
      </w:r>
      <w:r w:rsidRPr="00414C6E">
        <w:rPr>
          <w:rFonts w:hint="eastAsia"/>
          <w:sz w:val="20"/>
          <w:szCs w:val="20"/>
          <w:lang w:val="it-IT"/>
        </w:rPr>
        <w:t>ă</w:t>
      </w:r>
      <w:r w:rsidRPr="00414C6E">
        <w:rPr>
          <w:sz w:val="20"/>
          <w:szCs w:val="20"/>
          <w:lang w:val="it-IT"/>
        </w:rPr>
        <w:t xml:space="preserve"> se reg</w:t>
      </w:r>
      <w:r w:rsidRPr="00414C6E">
        <w:rPr>
          <w:rFonts w:hint="eastAsia"/>
          <w:sz w:val="20"/>
          <w:szCs w:val="20"/>
          <w:lang w:val="it-IT"/>
        </w:rPr>
        <w:t>ă</w:t>
      </w:r>
      <w:r w:rsidRPr="00414C6E">
        <w:rPr>
          <w:sz w:val="20"/>
          <w:szCs w:val="20"/>
          <w:lang w:val="it-IT"/>
        </w:rPr>
        <w:t>seasc</w:t>
      </w:r>
      <w:r w:rsidRPr="00414C6E">
        <w:rPr>
          <w:rFonts w:hint="eastAsia"/>
          <w:sz w:val="20"/>
          <w:szCs w:val="20"/>
          <w:lang w:val="it-IT"/>
        </w:rPr>
        <w:t>ă</w:t>
      </w:r>
      <w:r w:rsidRPr="00414C6E">
        <w:rPr>
          <w:sz w:val="20"/>
          <w:szCs w:val="20"/>
          <w:lang w:val="it-IT"/>
        </w:rPr>
        <w:t xml:space="preserve"> </w:t>
      </w:r>
      <w:r w:rsidRPr="00414C6E">
        <w:rPr>
          <w:rFonts w:hint="eastAsia"/>
          <w:sz w:val="20"/>
          <w:szCs w:val="20"/>
          <w:lang w:val="it-IT"/>
        </w:rPr>
        <w:t>î</w:t>
      </w:r>
      <w:r w:rsidRPr="00414C6E">
        <w:rPr>
          <w:sz w:val="20"/>
          <w:szCs w:val="20"/>
          <w:lang w:val="it-IT"/>
        </w:rPr>
        <w:t>n situa</w:t>
      </w:r>
      <w:r w:rsidRPr="00414C6E">
        <w:rPr>
          <w:rFonts w:hint="eastAsia"/>
          <w:sz w:val="20"/>
          <w:szCs w:val="20"/>
          <w:lang w:val="it-IT"/>
        </w:rPr>
        <w:t>ț</w:t>
      </w:r>
      <w:r w:rsidRPr="00414C6E">
        <w:rPr>
          <w:sz w:val="20"/>
          <w:szCs w:val="20"/>
          <w:lang w:val="it-IT"/>
        </w:rPr>
        <w:t>iile prev</w:t>
      </w:r>
      <w:r w:rsidRPr="00414C6E">
        <w:rPr>
          <w:rFonts w:hint="eastAsia"/>
          <w:sz w:val="20"/>
          <w:szCs w:val="20"/>
          <w:lang w:val="it-IT"/>
        </w:rPr>
        <w:t>ă</w:t>
      </w:r>
      <w:r w:rsidRPr="00414C6E">
        <w:rPr>
          <w:sz w:val="20"/>
          <w:szCs w:val="20"/>
          <w:lang w:val="it-IT"/>
        </w:rPr>
        <w:t>zute la art. 59 si 60 din Legea 98/2016 privind achizi</w:t>
      </w:r>
      <w:r w:rsidRPr="00414C6E">
        <w:rPr>
          <w:rFonts w:hint="eastAsia"/>
          <w:sz w:val="20"/>
          <w:szCs w:val="20"/>
          <w:lang w:val="it-IT"/>
        </w:rPr>
        <w:t>ț</w:t>
      </w:r>
      <w:r w:rsidRPr="00414C6E">
        <w:rPr>
          <w:sz w:val="20"/>
          <w:szCs w:val="20"/>
          <w:lang w:val="it-IT"/>
        </w:rPr>
        <w:t>iile publice, cu modific</w:t>
      </w:r>
      <w:r w:rsidRPr="00414C6E">
        <w:rPr>
          <w:rFonts w:hint="eastAsia"/>
          <w:sz w:val="20"/>
          <w:szCs w:val="20"/>
          <w:lang w:val="it-IT"/>
        </w:rPr>
        <w:t>ă</w:t>
      </w:r>
      <w:r w:rsidRPr="00414C6E">
        <w:rPr>
          <w:sz w:val="20"/>
          <w:szCs w:val="20"/>
          <w:lang w:val="it-IT"/>
        </w:rPr>
        <w:t xml:space="preserve">rile </w:t>
      </w:r>
      <w:r w:rsidRPr="00414C6E">
        <w:rPr>
          <w:rFonts w:hint="eastAsia"/>
          <w:sz w:val="20"/>
          <w:szCs w:val="20"/>
          <w:lang w:val="it-IT"/>
        </w:rPr>
        <w:t>ș</w:t>
      </w:r>
      <w:r w:rsidRPr="00414C6E">
        <w:rPr>
          <w:sz w:val="20"/>
          <w:szCs w:val="20"/>
          <w:lang w:val="it-IT"/>
        </w:rPr>
        <w:t>i complet</w:t>
      </w:r>
      <w:r w:rsidRPr="00414C6E">
        <w:rPr>
          <w:rFonts w:hint="eastAsia"/>
          <w:sz w:val="20"/>
          <w:szCs w:val="20"/>
          <w:lang w:val="it-IT"/>
        </w:rPr>
        <w:t>ă</w:t>
      </w:r>
      <w:r w:rsidRPr="00414C6E">
        <w:rPr>
          <w:sz w:val="20"/>
          <w:szCs w:val="20"/>
          <w:lang w:val="it-IT"/>
        </w:rPr>
        <w:t>rile ulterioare.</w:t>
      </w:r>
    </w:p>
    <w:p w14:paraId="62530EDF" w14:textId="77777777" w:rsidR="001D5406" w:rsidRPr="00414C6E" w:rsidRDefault="001D5406" w:rsidP="001D5406">
      <w:pPr>
        <w:pStyle w:val="BodyText"/>
        <w:spacing w:after="40"/>
        <w:ind w:left="616" w:firstLine="800"/>
        <w:jc w:val="both"/>
        <w:rPr>
          <w:sz w:val="20"/>
          <w:szCs w:val="20"/>
          <w:lang w:val="it-IT"/>
        </w:rPr>
      </w:pPr>
      <w:r w:rsidRPr="00414C6E">
        <w:rPr>
          <w:sz w:val="20"/>
          <w:szCs w:val="20"/>
          <w:lang w:val="it-IT"/>
        </w:rPr>
        <w:t>Modalitati de indeplinire si aplicabilitate in cadrul procedurii:</w:t>
      </w:r>
    </w:p>
    <w:p w14:paraId="276E75AD" w14:textId="77777777" w:rsidR="001D5406" w:rsidRPr="00414C6E" w:rsidRDefault="001D5406" w:rsidP="001D5406">
      <w:pPr>
        <w:pStyle w:val="BodyText"/>
        <w:spacing w:after="40"/>
        <w:ind w:left="810"/>
        <w:jc w:val="both"/>
        <w:rPr>
          <w:sz w:val="20"/>
          <w:szCs w:val="20"/>
          <w:lang w:val="it-IT"/>
        </w:rPr>
      </w:pPr>
      <w:r w:rsidRPr="00414C6E">
        <w:rPr>
          <w:sz w:val="20"/>
          <w:szCs w:val="20"/>
          <w:lang w:val="it-IT"/>
        </w:rPr>
        <w:t>Se va completa DUAE integrat de catre toti operatorii participanti la procedura (Ofertanti, asociati, terti sustinatori si subcontractanti), cu informatiile aferente situatiei lor. DUAE se completeaza in SEAP (instructiuni privind completarea DUAE sunt disponibile la link-ul http://sicap-prod.e-licitatie.ro/pub/archive/manual-andvideo/ 100000161).</w:t>
      </w:r>
    </w:p>
    <w:p w14:paraId="53A54091" w14:textId="77777777" w:rsidR="001D5406" w:rsidRPr="00414C6E" w:rsidRDefault="001D5406" w:rsidP="001D5406">
      <w:pPr>
        <w:pStyle w:val="BodyText"/>
        <w:ind w:left="800"/>
        <w:jc w:val="both"/>
        <w:rPr>
          <w:sz w:val="20"/>
          <w:szCs w:val="20"/>
        </w:rPr>
      </w:pPr>
      <w:r w:rsidRPr="00414C6E">
        <w:rPr>
          <w:sz w:val="20"/>
          <w:szCs w:val="20"/>
        </w:rPr>
        <w:t>În situaţia în care ofertantul/ofertantul asociat/tert susţinător/subcontractant se află în situaţiile prevăzute la art. 59 si 60 din Legea nr. 98/2016, actualizata acesta va fi exclus de la procedura de atribuire.</w:t>
      </w:r>
    </w:p>
    <w:p w14:paraId="05AAE8E6" w14:textId="77777777" w:rsidR="001D5406" w:rsidRPr="00414C6E" w:rsidRDefault="001D5406" w:rsidP="001D5406">
      <w:pPr>
        <w:pStyle w:val="BodyText"/>
        <w:ind w:left="800"/>
        <w:jc w:val="both"/>
        <w:rPr>
          <w:sz w:val="20"/>
          <w:szCs w:val="20"/>
        </w:rPr>
      </w:pPr>
      <w:r w:rsidRPr="00414C6E">
        <w:rPr>
          <w:sz w:val="20"/>
          <w:szCs w:val="20"/>
        </w:rPr>
        <w:t>Notă: în sensul dispozitiilor art. 60 alin. (1) lit. d), prin actionar sau asociat semnificativ se intelege persoana care exercita drepturi aferente unor actiuni care, cumulate, reprezinta cel putin 10% din capitalul social sau ii confera detinatorului cel putin 10% din totalul drepturilor de vot in adunarea generala.</w:t>
      </w:r>
    </w:p>
    <w:p w14:paraId="08B57A74" w14:textId="77777777" w:rsidR="001D5406" w:rsidRPr="00414C6E" w:rsidRDefault="001D5406" w:rsidP="001D5406">
      <w:pPr>
        <w:pStyle w:val="BodyText"/>
        <w:ind w:left="800"/>
        <w:jc w:val="both"/>
        <w:rPr>
          <w:sz w:val="20"/>
          <w:szCs w:val="20"/>
        </w:rPr>
      </w:pPr>
      <w:r w:rsidRPr="00414C6E">
        <w:rPr>
          <w:sz w:val="20"/>
          <w:szCs w:val="20"/>
        </w:rPr>
        <w:t>Datele de identificare ale persoanelor care deţin funcţii de decizie în cadrul unităţii sunt:</w:t>
      </w:r>
    </w:p>
    <w:p w14:paraId="35275EC7" w14:textId="77777777" w:rsidR="001D5406" w:rsidRPr="009B6AF2" w:rsidRDefault="001D5406" w:rsidP="001D5406">
      <w:pPr>
        <w:pStyle w:val="BodyText"/>
        <w:spacing w:after="40"/>
        <w:ind w:left="810"/>
        <w:jc w:val="both"/>
        <w:rPr>
          <w:color w:val="auto"/>
          <w:sz w:val="20"/>
          <w:szCs w:val="20"/>
        </w:rPr>
      </w:pPr>
      <w:r w:rsidRPr="009B6AF2">
        <w:rPr>
          <w:color w:val="auto"/>
          <w:sz w:val="20"/>
          <w:szCs w:val="20"/>
        </w:rPr>
        <w:t xml:space="preserve">Serban Marian – primar, Consilieri locali: Barbu Iulian, Badea Ion, Chitu Stefan, Ionita Nicolae Ovidiu, Ivan Ligia Luminita, Nae Marius Cristi, Persinaru Ion, Persinaru Ion Silviu, Stancu Victor, Stroe Adrian Ionut, Serban Stelian, Vlad Ion. </w:t>
      </w:r>
    </w:p>
    <w:p w14:paraId="426BB955" w14:textId="77777777" w:rsidR="001D5406" w:rsidRPr="009B6AF2" w:rsidRDefault="001D5406" w:rsidP="001D5406">
      <w:pPr>
        <w:pStyle w:val="BodyText"/>
        <w:spacing w:after="40"/>
        <w:ind w:left="810"/>
        <w:jc w:val="both"/>
        <w:rPr>
          <w:color w:val="auto"/>
          <w:sz w:val="20"/>
          <w:szCs w:val="20"/>
        </w:rPr>
      </w:pPr>
      <w:r w:rsidRPr="009B6AF2">
        <w:rPr>
          <w:color w:val="auto"/>
          <w:sz w:val="20"/>
          <w:szCs w:val="20"/>
        </w:rPr>
        <w:t xml:space="preserve">Alte personae cu functie de decizie: Milea Elena Liliana, Enache Florin, Ilie Madalina,  Nedelcu Valerea, Ilie Valerica. </w:t>
      </w:r>
      <w:r>
        <w:rPr>
          <w:color w:val="auto"/>
          <w:sz w:val="20"/>
          <w:szCs w:val="20"/>
        </w:rPr>
        <w:t xml:space="preserve"> </w:t>
      </w:r>
      <w:r w:rsidRPr="009B6AF2">
        <w:rPr>
          <w:color w:val="auto"/>
          <w:sz w:val="20"/>
          <w:szCs w:val="20"/>
        </w:rPr>
        <w:t>Comisie de evaluare: Persinaru Maria, Gaiseanu Maria, Ivan Rorica, Dicu Andreea.</w:t>
      </w:r>
    </w:p>
    <w:p w14:paraId="39B1BED5" w14:textId="77777777" w:rsidR="001D5406" w:rsidRDefault="001D5406" w:rsidP="001D5406">
      <w:pPr>
        <w:pStyle w:val="BodyText"/>
        <w:spacing w:after="40"/>
        <w:ind w:left="810"/>
        <w:jc w:val="both"/>
        <w:rPr>
          <w:color w:val="auto"/>
          <w:sz w:val="20"/>
          <w:szCs w:val="20"/>
        </w:rPr>
      </w:pPr>
      <w:r w:rsidRPr="009B6AF2">
        <w:rPr>
          <w:color w:val="auto"/>
          <w:sz w:val="20"/>
          <w:szCs w:val="20"/>
        </w:rPr>
        <w:t>Expert cooptat din partea furnizorului de servicii auxiliare de achizitii publice Cribo Training Group S.R.L.– MONICA ALINA BOBIRICA.</w:t>
      </w:r>
    </w:p>
    <w:p w14:paraId="72F2B9C2" w14:textId="77777777" w:rsidR="001D5406" w:rsidRDefault="001D5406" w:rsidP="001D5406">
      <w:pPr>
        <w:pStyle w:val="BodyText"/>
        <w:spacing w:after="40"/>
        <w:ind w:left="810"/>
        <w:jc w:val="both"/>
        <w:rPr>
          <w:sz w:val="20"/>
          <w:szCs w:val="20"/>
        </w:rPr>
      </w:pPr>
      <w:r w:rsidRPr="00414C6E">
        <w:rPr>
          <w:sz w:val="20"/>
          <w:szCs w:val="20"/>
        </w:rPr>
        <w:t xml:space="preserve">Ofertantul clasat pe primul loc dupa aplicarea criteriului de atribuire va prezenta, la solicitarea Autoritatii Contractante, </w:t>
      </w:r>
      <w:r w:rsidRPr="00F943C0">
        <w:rPr>
          <w:sz w:val="20"/>
          <w:szCs w:val="20"/>
        </w:rPr>
        <w:t>Formularul 14  Declarație conflict de interese</w:t>
      </w:r>
      <w:r>
        <w:rPr>
          <w:sz w:val="20"/>
          <w:szCs w:val="20"/>
        </w:rPr>
        <w:t>.</w:t>
      </w:r>
    </w:p>
    <w:p w14:paraId="42410C40" w14:textId="77777777" w:rsidR="00740744" w:rsidRPr="00414C6E" w:rsidRDefault="00740744" w:rsidP="00740744">
      <w:pPr>
        <w:pStyle w:val="BodyText"/>
        <w:spacing w:after="40"/>
        <w:ind w:firstLine="800"/>
        <w:jc w:val="both"/>
        <w:rPr>
          <w:b/>
          <w:bCs/>
          <w:sz w:val="20"/>
          <w:szCs w:val="20"/>
        </w:rPr>
      </w:pPr>
    </w:p>
    <w:p w14:paraId="547FCE84"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Cerinta 14:</w:t>
      </w:r>
    </w:p>
    <w:p w14:paraId="46227193"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Motiv excludere:</w:t>
      </w:r>
    </w:p>
    <w:p w14:paraId="326BE327" w14:textId="77777777" w:rsidR="00740744" w:rsidRPr="006B753F" w:rsidRDefault="00740744" w:rsidP="00740744">
      <w:pPr>
        <w:pStyle w:val="BodyText"/>
        <w:spacing w:after="40"/>
        <w:ind w:firstLine="800"/>
        <w:jc w:val="both"/>
        <w:rPr>
          <w:b/>
          <w:bCs/>
          <w:sz w:val="20"/>
          <w:szCs w:val="20"/>
          <w:lang w:val="it-IT"/>
        </w:rPr>
      </w:pPr>
      <w:r w:rsidRPr="006B753F">
        <w:rPr>
          <w:rFonts w:hint="eastAsia"/>
          <w:b/>
          <w:bCs/>
          <w:sz w:val="20"/>
          <w:szCs w:val="20"/>
          <w:lang w:val="it-IT"/>
        </w:rPr>
        <w:t>Î</w:t>
      </w:r>
      <w:r w:rsidRPr="006B753F">
        <w:rPr>
          <w:b/>
          <w:bCs/>
          <w:sz w:val="20"/>
          <w:szCs w:val="20"/>
          <w:lang w:val="it-IT"/>
        </w:rPr>
        <w:t>ncetare anticipat</w:t>
      </w:r>
      <w:r w:rsidRPr="006B753F">
        <w:rPr>
          <w:rFonts w:hint="eastAsia"/>
          <w:b/>
          <w:bCs/>
          <w:sz w:val="20"/>
          <w:szCs w:val="20"/>
          <w:lang w:val="it-IT"/>
        </w:rPr>
        <w:t>ă</w:t>
      </w:r>
      <w:r w:rsidRPr="006B753F">
        <w:rPr>
          <w:b/>
          <w:bCs/>
          <w:sz w:val="20"/>
          <w:szCs w:val="20"/>
          <w:lang w:val="it-IT"/>
        </w:rPr>
        <w:t>, daune-interese sau alte sanc</w:t>
      </w:r>
      <w:r w:rsidRPr="006B753F">
        <w:rPr>
          <w:rFonts w:hint="eastAsia"/>
          <w:b/>
          <w:bCs/>
          <w:sz w:val="20"/>
          <w:szCs w:val="20"/>
          <w:lang w:val="it-IT"/>
        </w:rPr>
        <w:t>ț</w:t>
      </w:r>
      <w:r w:rsidRPr="006B753F">
        <w:rPr>
          <w:b/>
          <w:bCs/>
          <w:sz w:val="20"/>
          <w:szCs w:val="20"/>
          <w:lang w:val="it-IT"/>
        </w:rPr>
        <w:t>iuni comparabile</w:t>
      </w:r>
    </w:p>
    <w:p w14:paraId="6FF62555"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Descriere:</w:t>
      </w:r>
    </w:p>
    <w:p w14:paraId="510329BC"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g din Legea nr. 98/2016 cu modificarile si completarile ulterioare.</w:t>
      </w:r>
    </w:p>
    <w:p w14:paraId="0164F4E1"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19131E94"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Se va completa DUAE integrat de catre toti operatorii participanti la procedura (Ofertanti, asociati, terti sustinatori si subcontractanti), cu informatiile aferente situatiei lor conform art. 193 din Legea nr. 98/2016. DUAE se completeaza in SEAP (instructiuni privind completarea DUAE sunt disponibile la link-ul </w:t>
      </w:r>
      <w:hyperlink r:id="rId17" w:history="1">
        <w:r w:rsidRPr="00414C6E">
          <w:rPr>
            <w:rStyle w:val="Hyperlink"/>
            <w:sz w:val="20"/>
            <w:szCs w:val="20"/>
            <w:lang w:val="it-IT"/>
          </w:rPr>
          <w:t>http://sicap-prod.e-licitatie.ro/pub/archive/manual-andvideo/100000161</w:t>
        </w:r>
      </w:hyperlink>
      <w:r w:rsidRPr="00414C6E">
        <w:rPr>
          <w:sz w:val="20"/>
          <w:szCs w:val="20"/>
          <w:lang w:val="it-IT"/>
        </w:rPr>
        <w:t>).</w:t>
      </w:r>
    </w:p>
    <w:p w14:paraId="0D88C825" w14:textId="77777777" w:rsidR="00740744" w:rsidRPr="00414C6E" w:rsidRDefault="00740744" w:rsidP="00740744">
      <w:pPr>
        <w:pStyle w:val="BodyText"/>
        <w:spacing w:after="40"/>
        <w:ind w:firstLine="800"/>
        <w:jc w:val="both"/>
        <w:rPr>
          <w:b/>
          <w:bCs/>
          <w:sz w:val="20"/>
          <w:szCs w:val="20"/>
        </w:rPr>
      </w:pPr>
    </w:p>
    <w:p w14:paraId="5372F125" w14:textId="77777777" w:rsidR="00740744" w:rsidRPr="00414C6E" w:rsidRDefault="00740744" w:rsidP="00740744">
      <w:pPr>
        <w:pStyle w:val="BodyText"/>
        <w:spacing w:after="40"/>
        <w:ind w:firstLine="800"/>
        <w:jc w:val="both"/>
        <w:rPr>
          <w:b/>
          <w:bCs/>
          <w:sz w:val="20"/>
          <w:szCs w:val="20"/>
        </w:rPr>
      </w:pPr>
      <w:r w:rsidRPr="00414C6E">
        <w:rPr>
          <w:b/>
          <w:bCs/>
          <w:sz w:val="20"/>
          <w:szCs w:val="20"/>
        </w:rPr>
        <w:t>Cerinta 15:</w:t>
      </w:r>
    </w:p>
    <w:p w14:paraId="7B99F563" w14:textId="77777777" w:rsidR="00740744" w:rsidRPr="00414C6E" w:rsidRDefault="00740744" w:rsidP="00740744">
      <w:pPr>
        <w:pStyle w:val="BodyText"/>
        <w:spacing w:after="40"/>
        <w:ind w:firstLine="800"/>
        <w:jc w:val="both"/>
        <w:rPr>
          <w:b/>
          <w:bCs/>
          <w:sz w:val="20"/>
          <w:szCs w:val="20"/>
        </w:rPr>
      </w:pPr>
      <w:r w:rsidRPr="00414C6E">
        <w:rPr>
          <w:b/>
          <w:bCs/>
          <w:sz w:val="20"/>
          <w:szCs w:val="20"/>
        </w:rPr>
        <w:t>Motiv excludere:</w:t>
      </w:r>
    </w:p>
    <w:p w14:paraId="5C67D07F" w14:textId="77777777" w:rsidR="00740744" w:rsidRPr="00377764" w:rsidRDefault="00740744" w:rsidP="00740744">
      <w:pPr>
        <w:pStyle w:val="BodyText"/>
        <w:spacing w:after="40"/>
        <w:ind w:left="810"/>
        <w:jc w:val="both"/>
        <w:rPr>
          <w:b/>
          <w:bCs/>
          <w:sz w:val="20"/>
          <w:szCs w:val="20"/>
        </w:rPr>
      </w:pPr>
      <w:r w:rsidRPr="00377764">
        <w:rPr>
          <w:b/>
          <w:bCs/>
          <w:sz w:val="20"/>
          <w:szCs w:val="20"/>
        </w:rPr>
        <w:t>Au fost g</w:t>
      </w:r>
      <w:r w:rsidRPr="00377764">
        <w:rPr>
          <w:rFonts w:hint="eastAsia"/>
          <w:b/>
          <w:bCs/>
          <w:sz w:val="20"/>
          <w:szCs w:val="20"/>
        </w:rPr>
        <w:t>ă</w:t>
      </w:r>
      <w:r w:rsidRPr="00377764">
        <w:rPr>
          <w:b/>
          <w:bCs/>
          <w:sz w:val="20"/>
          <w:szCs w:val="20"/>
        </w:rPr>
        <w:t>si</w:t>
      </w:r>
      <w:r w:rsidRPr="00377764">
        <w:rPr>
          <w:rFonts w:hint="eastAsia"/>
          <w:b/>
          <w:bCs/>
          <w:sz w:val="20"/>
          <w:szCs w:val="20"/>
        </w:rPr>
        <w:t>ț</w:t>
      </w:r>
      <w:r w:rsidRPr="00377764">
        <w:rPr>
          <w:b/>
          <w:bCs/>
          <w:sz w:val="20"/>
          <w:szCs w:val="20"/>
        </w:rPr>
        <w:t>i vinova</w:t>
      </w:r>
      <w:r w:rsidRPr="00377764">
        <w:rPr>
          <w:rFonts w:hint="eastAsia"/>
          <w:b/>
          <w:bCs/>
          <w:sz w:val="20"/>
          <w:szCs w:val="20"/>
        </w:rPr>
        <w:t>ț</w:t>
      </w:r>
      <w:r w:rsidRPr="00377764">
        <w:rPr>
          <w:b/>
          <w:bCs/>
          <w:sz w:val="20"/>
          <w:szCs w:val="20"/>
        </w:rPr>
        <w:t xml:space="preserve">i de fals </w:t>
      </w:r>
      <w:r w:rsidRPr="00377764">
        <w:rPr>
          <w:rFonts w:hint="eastAsia"/>
          <w:b/>
          <w:bCs/>
          <w:sz w:val="20"/>
          <w:szCs w:val="20"/>
        </w:rPr>
        <w:t>î</w:t>
      </w:r>
      <w:r w:rsidRPr="00377764">
        <w:rPr>
          <w:b/>
          <w:bCs/>
          <w:sz w:val="20"/>
          <w:szCs w:val="20"/>
        </w:rPr>
        <w:t>n declara</w:t>
      </w:r>
      <w:r w:rsidRPr="00377764">
        <w:rPr>
          <w:rFonts w:hint="eastAsia"/>
          <w:b/>
          <w:bCs/>
          <w:sz w:val="20"/>
          <w:szCs w:val="20"/>
        </w:rPr>
        <w:t>ț</w:t>
      </w:r>
      <w:r w:rsidRPr="00377764">
        <w:rPr>
          <w:b/>
          <w:bCs/>
          <w:sz w:val="20"/>
          <w:szCs w:val="20"/>
        </w:rPr>
        <w:t>ii, au divulgat informa</w:t>
      </w:r>
      <w:r w:rsidRPr="00377764">
        <w:rPr>
          <w:rFonts w:hint="eastAsia"/>
          <w:b/>
          <w:bCs/>
          <w:sz w:val="20"/>
          <w:szCs w:val="20"/>
        </w:rPr>
        <w:t>ț</w:t>
      </w:r>
      <w:r w:rsidRPr="00377764">
        <w:rPr>
          <w:b/>
          <w:bCs/>
          <w:sz w:val="20"/>
          <w:szCs w:val="20"/>
        </w:rPr>
        <w:t xml:space="preserve">ii, nu au putut furniza documentele necesare </w:t>
      </w:r>
      <w:r w:rsidRPr="00377764">
        <w:rPr>
          <w:rFonts w:hint="eastAsia"/>
          <w:b/>
          <w:bCs/>
          <w:sz w:val="20"/>
          <w:szCs w:val="20"/>
        </w:rPr>
        <w:t>ș</w:t>
      </w:r>
      <w:r w:rsidRPr="00377764">
        <w:rPr>
          <w:b/>
          <w:bCs/>
          <w:sz w:val="20"/>
          <w:szCs w:val="20"/>
        </w:rPr>
        <w:t>i au ob</w:t>
      </w:r>
      <w:r w:rsidRPr="00377764">
        <w:rPr>
          <w:rFonts w:hint="eastAsia"/>
          <w:b/>
          <w:bCs/>
          <w:sz w:val="20"/>
          <w:szCs w:val="20"/>
        </w:rPr>
        <w:t>ț</w:t>
      </w:r>
      <w:r w:rsidRPr="00377764">
        <w:rPr>
          <w:b/>
          <w:bCs/>
          <w:sz w:val="20"/>
          <w:szCs w:val="20"/>
        </w:rPr>
        <w:t>inut informa</w:t>
      </w:r>
      <w:r w:rsidRPr="00377764">
        <w:rPr>
          <w:rFonts w:hint="eastAsia"/>
          <w:b/>
          <w:bCs/>
          <w:sz w:val="20"/>
          <w:szCs w:val="20"/>
        </w:rPr>
        <w:t>ț</w:t>
      </w:r>
      <w:r w:rsidRPr="00377764">
        <w:rPr>
          <w:b/>
          <w:bCs/>
          <w:sz w:val="20"/>
          <w:szCs w:val="20"/>
        </w:rPr>
        <w:t>ii confiden</w:t>
      </w:r>
      <w:r w:rsidRPr="00377764">
        <w:rPr>
          <w:rFonts w:hint="eastAsia"/>
          <w:b/>
          <w:bCs/>
          <w:sz w:val="20"/>
          <w:szCs w:val="20"/>
        </w:rPr>
        <w:t>ț</w:t>
      </w:r>
      <w:r w:rsidRPr="00377764">
        <w:rPr>
          <w:b/>
          <w:bCs/>
          <w:sz w:val="20"/>
          <w:szCs w:val="20"/>
        </w:rPr>
        <w:t>iale ale acestei proceduri</w:t>
      </w:r>
    </w:p>
    <w:p w14:paraId="15B689F5" w14:textId="77777777" w:rsidR="00740744" w:rsidRPr="00414C6E" w:rsidRDefault="00740744" w:rsidP="00740744">
      <w:pPr>
        <w:pStyle w:val="BodyText"/>
        <w:spacing w:after="40"/>
        <w:ind w:firstLine="800"/>
        <w:jc w:val="both"/>
        <w:rPr>
          <w:b/>
          <w:bCs/>
          <w:sz w:val="20"/>
          <w:szCs w:val="20"/>
          <w:lang w:val="it-IT"/>
        </w:rPr>
      </w:pPr>
      <w:r w:rsidRPr="00414C6E">
        <w:rPr>
          <w:b/>
          <w:bCs/>
          <w:sz w:val="20"/>
          <w:szCs w:val="20"/>
          <w:lang w:val="it-IT"/>
        </w:rPr>
        <w:t>Descriere:</w:t>
      </w:r>
    </w:p>
    <w:p w14:paraId="16D72C1C"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Operatorul economic (ofertant individual, membru al unei asocieri, subcontractant, sus</w:t>
      </w:r>
      <w:r w:rsidRPr="00414C6E">
        <w:rPr>
          <w:rFonts w:hint="eastAsia"/>
          <w:sz w:val="20"/>
          <w:szCs w:val="20"/>
          <w:lang w:val="it-IT"/>
        </w:rPr>
        <w:t>ț</w:t>
      </w:r>
      <w:r w:rsidRPr="00414C6E">
        <w:rPr>
          <w:sz w:val="20"/>
          <w:szCs w:val="20"/>
          <w:lang w:val="it-IT"/>
        </w:rPr>
        <w:t>in</w:t>
      </w:r>
      <w:r w:rsidRPr="00414C6E">
        <w:rPr>
          <w:rFonts w:hint="eastAsia"/>
          <w:sz w:val="20"/>
          <w:szCs w:val="20"/>
          <w:lang w:val="it-IT"/>
        </w:rPr>
        <w:t>ă</w:t>
      </w:r>
      <w:r w:rsidRPr="00414C6E">
        <w:rPr>
          <w:sz w:val="20"/>
          <w:szCs w:val="20"/>
          <w:lang w:val="it-IT"/>
        </w:rPr>
        <w:t>tor de ter</w:t>
      </w:r>
      <w:r w:rsidRPr="00414C6E">
        <w:rPr>
          <w:rFonts w:hint="eastAsia"/>
          <w:sz w:val="20"/>
          <w:szCs w:val="20"/>
          <w:lang w:val="it-IT"/>
        </w:rPr>
        <w:t>ță</w:t>
      </w:r>
      <w:r w:rsidRPr="00414C6E">
        <w:rPr>
          <w:sz w:val="20"/>
          <w:szCs w:val="20"/>
          <w:lang w:val="it-IT"/>
        </w:rPr>
        <w:t xml:space="preserve"> parte) nu trebuie sa se regaseasca in situatia prevazuta la art. 167 alin. 1 lit. h din Legea nr. 98/2016 cu modificarile si completarile ulterioare.</w:t>
      </w:r>
    </w:p>
    <w:p w14:paraId="57C3F92D" w14:textId="77777777" w:rsidR="00740744" w:rsidRPr="00414C6E" w:rsidRDefault="00740744" w:rsidP="00740744">
      <w:pPr>
        <w:pStyle w:val="BodyText"/>
        <w:spacing w:after="40"/>
        <w:ind w:left="810" w:firstLine="606"/>
        <w:jc w:val="both"/>
        <w:rPr>
          <w:sz w:val="20"/>
          <w:szCs w:val="20"/>
          <w:lang w:val="it-IT"/>
        </w:rPr>
      </w:pPr>
      <w:r w:rsidRPr="00414C6E">
        <w:rPr>
          <w:sz w:val="20"/>
          <w:szCs w:val="20"/>
          <w:lang w:val="it-IT"/>
        </w:rPr>
        <w:t>Modalitate de indeplinire:</w:t>
      </w:r>
    </w:p>
    <w:p w14:paraId="143B065F" w14:textId="77777777" w:rsidR="00740744" w:rsidRPr="00414C6E" w:rsidRDefault="00740744" w:rsidP="00740744">
      <w:pPr>
        <w:pStyle w:val="BodyText"/>
        <w:spacing w:after="40"/>
        <w:ind w:left="810"/>
        <w:jc w:val="both"/>
        <w:rPr>
          <w:sz w:val="20"/>
          <w:szCs w:val="20"/>
          <w:lang w:val="it-IT"/>
        </w:rPr>
      </w:pPr>
      <w:r w:rsidRPr="00414C6E">
        <w:rPr>
          <w:sz w:val="20"/>
          <w:szCs w:val="20"/>
          <w:lang w:val="it-IT"/>
        </w:rPr>
        <w:t xml:space="preserve">Se va completa DUAE integrat de catre toti operatorii participanti la procedura (Ofertanti, asociati, terti sustinatori si subcontractanti), cu informatiile aferente situatiei lor conform art. 193 din Legea nr. 98/2016. DUAE se completeaza in SEAP (instructiuni privind completarea DUAE sunt disponibile la link-ul </w:t>
      </w:r>
      <w:hyperlink r:id="rId18" w:history="1">
        <w:r w:rsidRPr="00414C6E">
          <w:rPr>
            <w:rStyle w:val="Hyperlink"/>
            <w:sz w:val="20"/>
            <w:szCs w:val="20"/>
            <w:lang w:val="it-IT"/>
          </w:rPr>
          <w:t>http://sicap-prod.e-licitatie.ro/pub/archive/manual-andvideo/100000161</w:t>
        </w:r>
      </w:hyperlink>
      <w:r w:rsidRPr="00414C6E">
        <w:rPr>
          <w:sz w:val="20"/>
          <w:szCs w:val="20"/>
          <w:lang w:val="it-IT"/>
        </w:rPr>
        <w:t>).</w:t>
      </w:r>
    </w:p>
    <w:p w14:paraId="08408F24" w14:textId="77777777" w:rsidR="00377764" w:rsidRDefault="00377764" w:rsidP="00377764">
      <w:pPr>
        <w:pStyle w:val="BodyText"/>
        <w:spacing w:after="40"/>
        <w:ind w:left="810"/>
        <w:jc w:val="both"/>
        <w:rPr>
          <w:sz w:val="20"/>
          <w:szCs w:val="20"/>
        </w:rPr>
      </w:pPr>
      <w:r w:rsidRPr="00414C6E">
        <w:rPr>
          <w:sz w:val="20"/>
          <w:szCs w:val="20"/>
        </w:rPr>
        <w:t xml:space="preserve">Inainte de atribuirea contractului, Ofertantul clasat pe primul loc dupa aplicarea criteriului de atribuire va prezenta, la solicitarea Autoritatii Contractante, Cazierul judiciar al operatorului economic si al membrilor organului de administrare, de conducere sau de supraveghere al respectivului operator economic, sau a celor ce au putere de reprezentare, de decizie sau de control in cadrul acestuia, asa cum rezulta din certificatul constatator emis de ONRC / actul constitutiv, </w:t>
      </w:r>
      <w:r w:rsidRPr="0085180E">
        <w:rPr>
          <w:sz w:val="20"/>
          <w:szCs w:val="20"/>
        </w:rPr>
        <w:t xml:space="preserve">sau </w:t>
      </w:r>
      <w:r>
        <w:rPr>
          <w:sz w:val="20"/>
          <w:szCs w:val="20"/>
        </w:rPr>
        <w:t xml:space="preserve">din </w:t>
      </w:r>
      <w:r w:rsidRPr="0085180E">
        <w:rPr>
          <w:sz w:val="20"/>
          <w:szCs w:val="20"/>
        </w:rPr>
        <w:t>Documente echivalente emise in tara de rezidenta a operatorului economic.</w:t>
      </w:r>
    </w:p>
    <w:p w14:paraId="6F36FD9E" w14:textId="77777777" w:rsidR="008F1F6B" w:rsidRPr="00414C6E" w:rsidRDefault="008F1F6B" w:rsidP="00740744">
      <w:pPr>
        <w:pStyle w:val="BodyText"/>
        <w:spacing w:after="40"/>
        <w:ind w:left="810"/>
        <w:jc w:val="both"/>
        <w:rPr>
          <w:sz w:val="20"/>
          <w:szCs w:val="20"/>
          <w:lang w:val="it-IT"/>
        </w:rPr>
      </w:pPr>
    </w:p>
    <w:p w14:paraId="5AA86A46" w14:textId="273F6266" w:rsidR="009D4AB7" w:rsidRPr="00414C6E" w:rsidRDefault="00DE43F4" w:rsidP="00DE43F4">
      <w:pPr>
        <w:pStyle w:val="Heading40"/>
        <w:keepNext/>
        <w:keepLines/>
        <w:jc w:val="both"/>
      </w:pPr>
      <w:r w:rsidRPr="00414C6E">
        <w:t xml:space="preserve">III.1.1.b) </w:t>
      </w:r>
      <w:r w:rsidR="00AC2EF3" w:rsidRPr="00414C6E">
        <w:t>Capacitatea de exercitare a activitatii profesionale</w:t>
      </w:r>
      <w:bookmarkEnd w:id="113"/>
      <w:bookmarkEnd w:id="114"/>
      <w:bookmarkEnd w:id="115"/>
    </w:p>
    <w:p w14:paraId="638B6446" w14:textId="77777777" w:rsidR="00D235E7" w:rsidRPr="00414C6E" w:rsidRDefault="00D235E7" w:rsidP="00CF079A">
      <w:pPr>
        <w:pStyle w:val="BodyText"/>
        <w:ind w:left="800"/>
        <w:jc w:val="both"/>
        <w:rPr>
          <w:b/>
          <w:bCs/>
          <w:sz w:val="20"/>
          <w:szCs w:val="20"/>
        </w:rPr>
      </w:pPr>
      <w:bookmarkStart w:id="117" w:name="_Hlk196476812"/>
    </w:p>
    <w:p w14:paraId="7FB58F95" w14:textId="6B6A2E9E" w:rsidR="00CF079A" w:rsidRPr="00414C6E" w:rsidRDefault="00CF079A" w:rsidP="00CF079A">
      <w:pPr>
        <w:pStyle w:val="BodyText"/>
        <w:ind w:left="800"/>
        <w:jc w:val="both"/>
        <w:rPr>
          <w:b/>
          <w:bCs/>
          <w:sz w:val="20"/>
          <w:szCs w:val="20"/>
        </w:rPr>
      </w:pPr>
      <w:r w:rsidRPr="00414C6E">
        <w:rPr>
          <w:b/>
          <w:bCs/>
          <w:sz w:val="20"/>
          <w:szCs w:val="20"/>
        </w:rPr>
        <w:t>Cerinta 1</w:t>
      </w:r>
    </w:p>
    <w:p w14:paraId="7D89CE97" w14:textId="77777777" w:rsidR="003312E3" w:rsidRPr="00414C6E" w:rsidRDefault="003312E3" w:rsidP="003312E3">
      <w:pPr>
        <w:pStyle w:val="BodyText"/>
        <w:ind w:left="800"/>
        <w:jc w:val="both"/>
        <w:rPr>
          <w:sz w:val="20"/>
          <w:szCs w:val="20"/>
        </w:rPr>
      </w:pPr>
      <w:r w:rsidRPr="00414C6E">
        <w:rPr>
          <w:sz w:val="20"/>
          <w:szCs w:val="20"/>
        </w:rPr>
        <w:t>Ofertantii trebuie sa dovedeasca o forma de inregistrare in conditiile legii din tara de rezidenta, din care sa rezulte ca:</w:t>
      </w:r>
    </w:p>
    <w:p w14:paraId="2AC77A0E" w14:textId="77777777" w:rsidR="003312E3" w:rsidRPr="00414C6E" w:rsidRDefault="003312E3" w:rsidP="003312E3">
      <w:pPr>
        <w:pStyle w:val="BodyText"/>
        <w:ind w:left="800"/>
        <w:jc w:val="both"/>
        <w:rPr>
          <w:sz w:val="20"/>
          <w:szCs w:val="20"/>
        </w:rPr>
      </w:pPr>
      <w:r w:rsidRPr="00414C6E">
        <w:rPr>
          <w:sz w:val="20"/>
          <w:szCs w:val="20"/>
        </w:rPr>
        <w:t>- operatorul economic este legal constituit,</w:t>
      </w:r>
    </w:p>
    <w:p w14:paraId="41A24706" w14:textId="77777777" w:rsidR="003312E3" w:rsidRPr="00414C6E" w:rsidRDefault="003312E3" w:rsidP="003312E3">
      <w:pPr>
        <w:pStyle w:val="BodyText"/>
        <w:ind w:left="800"/>
        <w:jc w:val="both"/>
        <w:rPr>
          <w:sz w:val="20"/>
          <w:szCs w:val="20"/>
        </w:rPr>
      </w:pPr>
      <w:r w:rsidRPr="00414C6E">
        <w:rPr>
          <w:sz w:val="20"/>
          <w:szCs w:val="20"/>
        </w:rPr>
        <w:t>- nu se afla in niciuna din situatiile de anulare a constituirii,</w:t>
      </w:r>
    </w:p>
    <w:p w14:paraId="098B8627" w14:textId="77777777" w:rsidR="003312E3" w:rsidRPr="00414C6E" w:rsidRDefault="003312E3" w:rsidP="003312E3">
      <w:pPr>
        <w:pStyle w:val="BodyText"/>
        <w:ind w:left="800"/>
        <w:jc w:val="both"/>
        <w:rPr>
          <w:sz w:val="20"/>
          <w:szCs w:val="20"/>
        </w:rPr>
      </w:pPr>
      <w:r w:rsidRPr="00414C6E">
        <w:rPr>
          <w:sz w:val="20"/>
          <w:szCs w:val="20"/>
        </w:rPr>
        <w:t>- faptul ca are capacitate profesionala de a realiza activitatile care fac obiectul contractului.</w:t>
      </w:r>
    </w:p>
    <w:bookmarkEnd w:id="117"/>
    <w:p w14:paraId="5320286A" w14:textId="77777777" w:rsidR="00D235E7" w:rsidRPr="00414C6E" w:rsidRDefault="00D235E7" w:rsidP="00D235E7">
      <w:pPr>
        <w:pStyle w:val="BodyText"/>
        <w:ind w:left="800"/>
        <w:jc w:val="both"/>
        <w:rPr>
          <w:b/>
          <w:bCs/>
          <w:sz w:val="20"/>
          <w:szCs w:val="20"/>
        </w:rPr>
      </w:pPr>
      <w:r w:rsidRPr="00414C6E">
        <w:rPr>
          <w:b/>
          <w:bCs/>
          <w:sz w:val="20"/>
          <w:szCs w:val="20"/>
        </w:rPr>
        <w:t>Criteriu selectie:</w:t>
      </w:r>
    </w:p>
    <w:p w14:paraId="29721081" w14:textId="13BB410E" w:rsidR="00623952" w:rsidRPr="00414C6E" w:rsidRDefault="00D235E7" w:rsidP="00D235E7">
      <w:pPr>
        <w:pStyle w:val="BodyText"/>
        <w:ind w:left="800"/>
        <w:jc w:val="both"/>
        <w:rPr>
          <w:sz w:val="20"/>
          <w:szCs w:val="20"/>
        </w:rPr>
      </w:pPr>
      <w:r w:rsidRPr="00414C6E">
        <w:rPr>
          <w:sz w:val="20"/>
          <w:szCs w:val="20"/>
        </w:rPr>
        <w:t>Înregistrare într-un registru comercial</w:t>
      </w:r>
    </w:p>
    <w:p w14:paraId="377975B6" w14:textId="459D4C1C" w:rsidR="00D235E7" w:rsidRPr="00414C6E" w:rsidRDefault="00D235E7" w:rsidP="00D235E7">
      <w:pPr>
        <w:pStyle w:val="BodyText"/>
        <w:ind w:left="800"/>
        <w:jc w:val="both"/>
        <w:rPr>
          <w:b/>
          <w:bCs/>
          <w:sz w:val="20"/>
          <w:szCs w:val="20"/>
        </w:rPr>
      </w:pPr>
      <w:r w:rsidRPr="00414C6E">
        <w:rPr>
          <w:b/>
          <w:bCs/>
          <w:sz w:val="20"/>
          <w:szCs w:val="20"/>
        </w:rPr>
        <w:t>Descriere:</w:t>
      </w:r>
    </w:p>
    <w:p w14:paraId="48A638E5" w14:textId="40EB99A4" w:rsidR="003312E3" w:rsidRPr="00414C6E" w:rsidRDefault="003312E3" w:rsidP="003312E3">
      <w:pPr>
        <w:pStyle w:val="BodyText"/>
        <w:ind w:left="800"/>
        <w:jc w:val="both"/>
        <w:rPr>
          <w:sz w:val="20"/>
          <w:szCs w:val="20"/>
        </w:rPr>
      </w:pPr>
      <w:r w:rsidRPr="00414C6E">
        <w:rPr>
          <w:sz w:val="20"/>
          <w:szCs w:val="20"/>
        </w:rPr>
        <w:t>Modalitatea de îndeplinire:</w:t>
      </w:r>
    </w:p>
    <w:p w14:paraId="2BE181E8" w14:textId="57AF6363" w:rsidR="003312E3" w:rsidRPr="00414C6E" w:rsidRDefault="003312E3" w:rsidP="003312E3">
      <w:pPr>
        <w:pStyle w:val="BodyText"/>
        <w:ind w:left="800"/>
        <w:jc w:val="both"/>
        <w:rPr>
          <w:sz w:val="20"/>
          <w:szCs w:val="20"/>
        </w:rPr>
      </w:pPr>
      <w:bookmarkStart w:id="118" w:name="_Hlk196476900"/>
      <w:r w:rsidRPr="00414C6E">
        <w:rPr>
          <w:sz w:val="20"/>
          <w:szCs w:val="20"/>
        </w:rPr>
        <w:t xml:space="preserve">In vederea demonstrarii indeplinirii criteriului de capacitate de exercitare a activitatii profesionale, Ofertantul unic/Ofertantul asociat/tertul sustinator/subcontractant va completa DUAE - </w:t>
      </w:r>
      <w:bookmarkStart w:id="119" w:name="_Hlk192574645"/>
      <w:r w:rsidRPr="00414C6E">
        <w:rPr>
          <w:sz w:val="20"/>
          <w:szCs w:val="20"/>
        </w:rPr>
        <w:t xml:space="preserve">Partea IV "Criteriile de selectie" - </w:t>
      </w:r>
      <w:r w:rsidR="0032301D" w:rsidRPr="00414C6E">
        <w:rPr>
          <w:b/>
          <w:bCs/>
          <w:sz w:val="20"/>
          <w:szCs w:val="20"/>
          <w:u w:val="single"/>
        </w:rPr>
        <w:t>„a: Indicatie globala pentru toate criteriile de selectie”</w:t>
      </w:r>
      <w:r w:rsidRPr="00414C6E">
        <w:rPr>
          <w:sz w:val="20"/>
          <w:szCs w:val="20"/>
        </w:rPr>
        <w:t xml:space="preserve">. </w:t>
      </w:r>
      <w:bookmarkEnd w:id="119"/>
      <w:r w:rsidRPr="00414C6E">
        <w:rPr>
          <w:sz w:val="20"/>
          <w:szCs w:val="20"/>
        </w:rPr>
        <w:t>DUAE se completeaza in SEAP (instructiuni privind completarea DUAE sunt disponibile la link-ul http://sicap-prod.e-licitatie.ro/pub/archive/manual-andvideo/ 100000161). In ceea ce priveste modalitatea de completare a DUAE, operatorii economici (Ofertantul unic/Ofertantul asociat/tertul sustinator/subcontractant) vor indica global ca indeplinesc cerintele de calificare/selectie, fara sa trebuiasca sa completeze nicio alta sectiune din partea IV - A,B,C,D. In fapt, operatorii economici vor bifa la sectiunea « partea IV criteriile de selectie » punctul - a: Indicatie globala pentru toate criteriile de selectie – (cerință prevăzută la art.193, alin.6 din Legea nr. 98/2016).</w:t>
      </w:r>
    </w:p>
    <w:p w14:paraId="05417D86" w14:textId="77777777" w:rsidR="003312E3" w:rsidRPr="00414C6E" w:rsidRDefault="003312E3" w:rsidP="003312E3">
      <w:pPr>
        <w:pStyle w:val="BodyText"/>
        <w:ind w:left="800"/>
        <w:jc w:val="both"/>
        <w:rPr>
          <w:sz w:val="20"/>
          <w:szCs w:val="20"/>
        </w:rPr>
      </w:pPr>
      <w:r w:rsidRPr="00414C6E">
        <w:rPr>
          <w:sz w:val="20"/>
          <w:szCs w:val="20"/>
        </w:rPr>
        <w:t xml:space="preserve">Ofertantul clasat pe primul loc dupa aplicarea criteriului de atribuire va prezenta, inainte de atribuirea contractului, la solicitarea Autoritatii Contractante, Certificatul Constatator emis de Oficiul Registrului Comertului de pe langa Tribunalul Teritorial in integralitate, din care sa rezulte ca activitatea principala/secundara pe care o desfasoara conform codificarii CAEN corespunde obiectului contractului. Obiectul contractului trebuie să aibă corespondent în codul CAEN din certificatul constatator emis de ONRC </w:t>
      </w:r>
      <w:r w:rsidRPr="00414C6E">
        <w:rPr>
          <w:sz w:val="20"/>
          <w:szCs w:val="20"/>
        </w:rPr>
        <w:lastRenderedPageBreak/>
        <w:t xml:space="preserve">(respectiv documentul echivalent prezentat de operatorul economic nerezident) pentru partea din contract pe care o realizează operatorul economic (ofertant individual / asociat / subcontractant / tert sustinator). </w:t>
      </w:r>
    </w:p>
    <w:p w14:paraId="3C7921CC" w14:textId="77777777" w:rsidR="003312E3" w:rsidRPr="00414C6E" w:rsidRDefault="003312E3" w:rsidP="003312E3">
      <w:pPr>
        <w:pStyle w:val="BodyText"/>
        <w:ind w:left="800"/>
        <w:jc w:val="both"/>
        <w:rPr>
          <w:sz w:val="20"/>
          <w:szCs w:val="20"/>
        </w:rPr>
      </w:pPr>
      <w:r w:rsidRPr="00414C6E">
        <w:rPr>
          <w:sz w:val="20"/>
          <w:szCs w:val="20"/>
        </w:rPr>
        <w:t>De asemenea, in Certificatul Constatator emis de Oficiul Registrului Comertului de pe langa Tribunalul Teritorial trebuie sa se regaseasca si urmatoarele informatii:</w:t>
      </w:r>
    </w:p>
    <w:p w14:paraId="0E1257B8" w14:textId="77777777" w:rsidR="003312E3" w:rsidRPr="00414C6E" w:rsidRDefault="003312E3" w:rsidP="003312E3">
      <w:pPr>
        <w:pStyle w:val="BodyText"/>
        <w:ind w:left="800"/>
        <w:jc w:val="both"/>
        <w:rPr>
          <w:sz w:val="20"/>
          <w:szCs w:val="20"/>
        </w:rPr>
      </w:pPr>
      <w:r w:rsidRPr="00414C6E">
        <w:rPr>
          <w:sz w:val="20"/>
          <w:szCs w:val="20"/>
        </w:rPr>
        <w:t>- datele de identificare ale operatorului economic,</w:t>
      </w:r>
    </w:p>
    <w:p w14:paraId="70BBE1B1" w14:textId="77777777" w:rsidR="003312E3" w:rsidRPr="00414C6E" w:rsidRDefault="003312E3" w:rsidP="003312E3">
      <w:pPr>
        <w:pStyle w:val="BodyText"/>
        <w:ind w:left="800"/>
        <w:jc w:val="both"/>
        <w:rPr>
          <w:sz w:val="20"/>
          <w:szCs w:val="20"/>
        </w:rPr>
      </w:pPr>
      <w:r w:rsidRPr="00414C6E">
        <w:rPr>
          <w:sz w:val="20"/>
          <w:szCs w:val="20"/>
        </w:rPr>
        <w:t>- actionarii/ asociatii, organele de conducere, administratorii, membrii Consiliului de Administratie, membrii Consiliului de Supraveghere, cotele de participare.</w:t>
      </w:r>
    </w:p>
    <w:p w14:paraId="72CE37D0" w14:textId="77777777" w:rsidR="003312E3" w:rsidRPr="00414C6E" w:rsidRDefault="003312E3" w:rsidP="003312E3">
      <w:pPr>
        <w:pStyle w:val="BodyText"/>
        <w:ind w:left="800"/>
        <w:jc w:val="both"/>
        <w:rPr>
          <w:sz w:val="20"/>
          <w:szCs w:val="20"/>
        </w:rPr>
      </w:pPr>
      <w:r w:rsidRPr="00414C6E">
        <w:rPr>
          <w:sz w:val="20"/>
          <w:szCs w:val="20"/>
        </w:rPr>
        <w:t>Pentru persoanele juridice straine:</w:t>
      </w:r>
    </w:p>
    <w:p w14:paraId="6C4011C8" w14:textId="77777777" w:rsidR="003312E3" w:rsidRPr="00414C6E" w:rsidRDefault="003312E3" w:rsidP="003312E3">
      <w:pPr>
        <w:pStyle w:val="BodyText"/>
        <w:ind w:left="800"/>
        <w:jc w:val="both"/>
        <w:rPr>
          <w:sz w:val="20"/>
          <w:szCs w:val="20"/>
        </w:rPr>
      </w:pPr>
      <w:r w:rsidRPr="00414C6E">
        <w:rPr>
          <w:sz w:val="20"/>
          <w:szCs w:val="20"/>
        </w:rPr>
        <w:t xml:space="preserve"> Documente de confirmare:</w:t>
      </w:r>
    </w:p>
    <w:p w14:paraId="70F72329" w14:textId="77777777" w:rsidR="003312E3" w:rsidRPr="00414C6E" w:rsidRDefault="003312E3" w:rsidP="003312E3">
      <w:pPr>
        <w:pStyle w:val="BodyText"/>
        <w:ind w:left="800"/>
        <w:jc w:val="both"/>
        <w:rPr>
          <w:sz w:val="20"/>
          <w:szCs w:val="20"/>
        </w:rPr>
      </w:pPr>
      <w:r w:rsidRPr="00414C6E">
        <w:rPr>
          <w:sz w:val="20"/>
          <w:szCs w:val="20"/>
        </w:rPr>
        <w:t>• Documente echivalente emise in tara de rezidenta a operatorului economic care dovedesc o forma de inregistrare/ atestare ori apartenenta din punct de vedere profesional, conforme legii tarii de rezidenta a operatorului economic si din care sa rezulte cel putin informatiile legate de reprezentantii legali, domeniul/domeniile de activitate (se va verifica prin accesarea http://ec.europa.eu/markt/ecertis/login.do )</w:t>
      </w:r>
    </w:p>
    <w:p w14:paraId="540CBF53" w14:textId="77777777" w:rsidR="003312E3" w:rsidRPr="00414C6E" w:rsidRDefault="003312E3" w:rsidP="003312E3">
      <w:pPr>
        <w:pStyle w:val="BodyText"/>
        <w:ind w:left="800"/>
        <w:jc w:val="both"/>
        <w:rPr>
          <w:sz w:val="20"/>
          <w:szCs w:val="20"/>
        </w:rPr>
      </w:pPr>
      <w:r w:rsidRPr="00414C6E">
        <w:rPr>
          <w:sz w:val="20"/>
          <w:szCs w:val="20"/>
        </w:rPr>
        <w:t>• Prezentarea Certificatului de Rezidenta Fiscala (evitarea dublei impuneri) sau o declaratie valabila pentru anul calendaristic in curs.</w:t>
      </w:r>
    </w:p>
    <w:p w14:paraId="6107A907" w14:textId="43378BCA" w:rsidR="00971022" w:rsidRPr="00414C6E" w:rsidRDefault="003312E3" w:rsidP="00493363">
      <w:pPr>
        <w:pStyle w:val="BodyText"/>
        <w:ind w:left="800"/>
        <w:jc w:val="both"/>
        <w:rPr>
          <w:sz w:val="20"/>
          <w:szCs w:val="20"/>
        </w:rPr>
      </w:pPr>
      <w:r w:rsidRPr="00414C6E">
        <w:rPr>
          <w:sz w:val="20"/>
          <w:szCs w:val="20"/>
        </w:rPr>
        <w:t>Documentele</w:t>
      </w:r>
      <w:r w:rsidR="005B3673" w:rsidRPr="00414C6E">
        <w:rPr>
          <w:sz w:val="20"/>
          <w:szCs w:val="20"/>
        </w:rPr>
        <w:t xml:space="preserve"> </w:t>
      </w:r>
      <w:r w:rsidRPr="00414C6E">
        <w:rPr>
          <w:sz w:val="20"/>
          <w:szCs w:val="20"/>
        </w:rPr>
        <w:t>justificative actualizate care probeaza indeplinirea celor asumate prin completarea DUAE urmeaza a fi prezentate, la solicitarea autoritatii contractante, doar de catre ofertantul clasat pe primul loc in clasamentul intermediar intocmit la finalizarea evaluarii ofertelor.</w:t>
      </w:r>
    </w:p>
    <w:p w14:paraId="2E862785" w14:textId="77777777" w:rsidR="00971022" w:rsidRPr="00414C6E" w:rsidRDefault="00971022" w:rsidP="00971022">
      <w:pPr>
        <w:pStyle w:val="BodyText"/>
        <w:ind w:left="800"/>
        <w:jc w:val="both"/>
        <w:rPr>
          <w:sz w:val="20"/>
          <w:szCs w:val="20"/>
        </w:rPr>
      </w:pPr>
      <w:r w:rsidRPr="00414C6E">
        <w:rPr>
          <w:sz w:val="20"/>
          <w:szCs w:val="20"/>
        </w:rPr>
        <w:t>Nota 1: Informatiile din certificatele constatatoare trebuie sa fie reale/valabile la data prezentarii acestora, in urma solicitării autoritatii contractante.</w:t>
      </w:r>
    </w:p>
    <w:p w14:paraId="6BA6D5C8" w14:textId="77777777" w:rsidR="00971022" w:rsidRPr="00414C6E" w:rsidRDefault="00971022" w:rsidP="00971022">
      <w:pPr>
        <w:pStyle w:val="BodyText"/>
        <w:ind w:left="800"/>
        <w:jc w:val="both"/>
        <w:rPr>
          <w:sz w:val="20"/>
          <w:szCs w:val="20"/>
        </w:rPr>
      </w:pPr>
      <w:r w:rsidRPr="00414C6E">
        <w:rPr>
          <w:sz w:val="20"/>
          <w:szCs w:val="20"/>
        </w:rPr>
        <w:t>Nota 2: In cazul unei asocieri, se vor prezenta documente pentru fiecare dintre membrii asocierii. Pentru indeplinirea cerintei este suficient ca obiectul de activitate al fiecarui membru sa fie in concordanta cu partea din contract pe care o va realiza.</w:t>
      </w:r>
    </w:p>
    <w:p w14:paraId="7A6449E5" w14:textId="77777777" w:rsidR="00971022" w:rsidRPr="00414C6E" w:rsidRDefault="00971022" w:rsidP="00971022">
      <w:pPr>
        <w:pStyle w:val="BodyText"/>
        <w:ind w:left="800"/>
        <w:jc w:val="both"/>
        <w:rPr>
          <w:sz w:val="20"/>
          <w:szCs w:val="20"/>
        </w:rPr>
      </w:pPr>
      <w:r w:rsidRPr="00414C6E">
        <w:rPr>
          <w:sz w:val="20"/>
          <w:szCs w:val="20"/>
        </w:rPr>
        <w:t>Nota 3: In situatia in care ofertantul beneficiaza de sustinere din partea unor terti sau in situatia in care subcontracteaza parti din contract, acesta va prezenta Certificatul Constatator si pentru tertii sustinatori/subcontractantii declarati in DUAE. Pentru indeplinirea cerintei este suficient ca obiectul de activitate al fiecarui tert sustinator/subcontractant sa fie in concordanta cu partea din contract pe care o va realiza.</w:t>
      </w:r>
    </w:p>
    <w:p w14:paraId="525A6E77" w14:textId="5B416B10" w:rsidR="003312E3" w:rsidRPr="00414C6E" w:rsidRDefault="00971022" w:rsidP="00971022">
      <w:pPr>
        <w:pStyle w:val="BodyText"/>
        <w:ind w:left="800"/>
        <w:jc w:val="both"/>
        <w:rPr>
          <w:sz w:val="20"/>
          <w:szCs w:val="20"/>
        </w:rPr>
      </w:pPr>
      <w:r w:rsidRPr="00414C6E">
        <w:rPr>
          <w:sz w:val="20"/>
          <w:szCs w:val="20"/>
        </w:rPr>
        <w:t>Nota 4: Limba stabilita pentru derularea procedurii de atribuire este limba romana. Astfel, documentele emise în alta limba, trebuie sa fie însotite de traducere</w:t>
      </w:r>
      <w:r w:rsidR="00EB447C" w:rsidRPr="00414C6E">
        <w:rPr>
          <w:sz w:val="20"/>
          <w:szCs w:val="20"/>
        </w:rPr>
        <w:t xml:space="preserve"> </w:t>
      </w:r>
      <w:r w:rsidRPr="00414C6E">
        <w:rPr>
          <w:sz w:val="20"/>
          <w:szCs w:val="20"/>
        </w:rPr>
        <w:t>în limba româna.</w:t>
      </w:r>
    </w:p>
    <w:bookmarkEnd w:id="118"/>
    <w:p w14:paraId="023FEB63" w14:textId="77777777" w:rsidR="003312E3" w:rsidRPr="00414C6E" w:rsidRDefault="003312E3">
      <w:pPr>
        <w:pStyle w:val="BodyText"/>
        <w:ind w:left="800"/>
        <w:jc w:val="both"/>
        <w:rPr>
          <w:sz w:val="20"/>
          <w:szCs w:val="20"/>
        </w:rPr>
      </w:pPr>
    </w:p>
    <w:p w14:paraId="6237A5DA" w14:textId="77777777" w:rsidR="009D4AB7" w:rsidRPr="00414C6E" w:rsidRDefault="00AC2EF3">
      <w:pPr>
        <w:pStyle w:val="Heading40"/>
        <w:keepNext/>
        <w:keepLines/>
        <w:numPr>
          <w:ilvl w:val="0"/>
          <w:numId w:val="15"/>
        </w:numPr>
        <w:tabs>
          <w:tab w:val="left" w:pos="1434"/>
        </w:tabs>
        <w:spacing w:after="220"/>
        <w:ind w:left="800" w:firstLine="0"/>
        <w:jc w:val="both"/>
      </w:pPr>
      <w:bookmarkStart w:id="120" w:name="bookmark141"/>
      <w:bookmarkStart w:id="121" w:name="bookmark139"/>
      <w:bookmarkStart w:id="122" w:name="bookmark140"/>
      <w:bookmarkStart w:id="123" w:name="bookmark142"/>
      <w:bookmarkEnd w:id="120"/>
      <w:r w:rsidRPr="00414C6E">
        <w:t>Capacitatea economica si financiara</w:t>
      </w:r>
      <w:bookmarkEnd w:id="121"/>
      <w:bookmarkEnd w:id="122"/>
      <w:bookmarkEnd w:id="123"/>
    </w:p>
    <w:p w14:paraId="1FC2139B" w14:textId="498BF23E" w:rsidR="003312E3" w:rsidRPr="00414C6E" w:rsidRDefault="003312E3" w:rsidP="003312E3">
      <w:pPr>
        <w:pStyle w:val="Heading40"/>
        <w:keepNext/>
        <w:keepLines/>
        <w:tabs>
          <w:tab w:val="left" w:pos="1434"/>
        </w:tabs>
        <w:spacing w:after="220"/>
        <w:ind w:left="800" w:firstLine="0"/>
        <w:jc w:val="both"/>
        <w:rPr>
          <w:b w:val="0"/>
          <w:bCs w:val="0"/>
        </w:rPr>
      </w:pPr>
      <w:r w:rsidRPr="00414C6E">
        <w:rPr>
          <w:b w:val="0"/>
          <w:bCs w:val="0"/>
        </w:rPr>
        <w:t>Nu este cazul.</w:t>
      </w:r>
    </w:p>
    <w:p w14:paraId="0BE2871F" w14:textId="77777777" w:rsidR="009D4AB7" w:rsidRPr="00414C6E" w:rsidRDefault="00AC2EF3">
      <w:pPr>
        <w:pStyle w:val="Heading40"/>
        <w:keepNext/>
        <w:keepLines/>
        <w:numPr>
          <w:ilvl w:val="0"/>
          <w:numId w:val="16"/>
        </w:numPr>
        <w:ind w:left="800" w:firstLine="0"/>
        <w:jc w:val="both"/>
      </w:pPr>
      <w:bookmarkStart w:id="124" w:name="bookmark145"/>
      <w:bookmarkStart w:id="125" w:name="bookmark143"/>
      <w:bookmarkStart w:id="126" w:name="bookmark144"/>
      <w:bookmarkStart w:id="127" w:name="bookmark146"/>
      <w:bookmarkEnd w:id="124"/>
      <w:r w:rsidRPr="00414C6E">
        <w:t>a) Capacitatea tehnica si/sau profesionala</w:t>
      </w:r>
      <w:bookmarkEnd w:id="125"/>
      <w:bookmarkEnd w:id="126"/>
      <w:bookmarkEnd w:id="127"/>
    </w:p>
    <w:p w14:paraId="0C666B75" w14:textId="77777777" w:rsidR="009D4AB7" w:rsidRPr="00414C6E" w:rsidRDefault="00AC2EF3">
      <w:pPr>
        <w:pStyle w:val="BodyText"/>
        <w:ind w:left="800"/>
        <w:jc w:val="both"/>
        <w:rPr>
          <w:sz w:val="20"/>
          <w:szCs w:val="20"/>
        </w:rPr>
      </w:pPr>
      <w:r w:rsidRPr="00414C6E">
        <w:rPr>
          <w:b/>
          <w:bCs/>
          <w:sz w:val="20"/>
          <w:szCs w:val="20"/>
        </w:rPr>
        <w:t>Informatii si/sau nivel(uri) minim(e) necesare pentru evaluarea respectarii cerintelor mentionate:</w:t>
      </w:r>
    </w:p>
    <w:p w14:paraId="7917AAA6" w14:textId="558D66A8" w:rsidR="009028AB" w:rsidRPr="00414C6E" w:rsidRDefault="009028AB" w:rsidP="0069237C">
      <w:pPr>
        <w:pStyle w:val="BodyText"/>
        <w:ind w:left="810"/>
        <w:jc w:val="both"/>
        <w:rPr>
          <w:color w:val="auto"/>
          <w:sz w:val="20"/>
          <w:szCs w:val="20"/>
        </w:rPr>
      </w:pPr>
      <w:bookmarkStart w:id="128" w:name="_Hlk196477508"/>
      <w:r w:rsidRPr="00414C6E">
        <w:rPr>
          <w:color w:val="auto"/>
          <w:sz w:val="20"/>
          <w:szCs w:val="20"/>
        </w:rPr>
        <w:t xml:space="preserve">Lista lucrari similare </w:t>
      </w:r>
    </w:p>
    <w:p w14:paraId="2690349C" w14:textId="77777777" w:rsidR="0069237C" w:rsidRPr="00414C6E" w:rsidRDefault="0069237C" w:rsidP="0069237C">
      <w:pPr>
        <w:pStyle w:val="BodyText"/>
        <w:ind w:left="810"/>
        <w:jc w:val="both"/>
        <w:rPr>
          <w:b/>
          <w:bCs/>
          <w:color w:val="auto"/>
          <w:sz w:val="20"/>
          <w:szCs w:val="20"/>
        </w:rPr>
      </w:pPr>
      <w:r w:rsidRPr="00414C6E">
        <w:rPr>
          <w:b/>
          <w:bCs/>
          <w:color w:val="auto"/>
          <w:sz w:val="20"/>
          <w:szCs w:val="20"/>
        </w:rPr>
        <w:t>Criteriu selectie:</w:t>
      </w:r>
    </w:p>
    <w:p w14:paraId="2031E874" w14:textId="053F10CE" w:rsidR="0069237C" w:rsidRPr="00414C6E" w:rsidRDefault="0069237C" w:rsidP="0069237C">
      <w:pPr>
        <w:pStyle w:val="BodyText"/>
        <w:ind w:left="810"/>
        <w:jc w:val="both"/>
        <w:rPr>
          <w:color w:val="auto"/>
          <w:sz w:val="20"/>
          <w:szCs w:val="20"/>
        </w:rPr>
      </w:pPr>
      <w:r w:rsidRPr="00414C6E">
        <w:rPr>
          <w:color w:val="auto"/>
          <w:sz w:val="20"/>
          <w:szCs w:val="20"/>
        </w:rPr>
        <w:t>Referințe despre lucrări specificate</w:t>
      </w:r>
    </w:p>
    <w:p w14:paraId="0C5186BE" w14:textId="02B777F4" w:rsidR="0069237C" w:rsidRPr="00414C6E" w:rsidRDefault="0069237C" w:rsidP="0069237C">
      <w:pPr>
        <w:pStyle w:val="BodyText"/>
        <w:ind w:left="810"/>
        <w:jc w:val="both"/>
        <w:rPr>
          <w:b/>
          <w:bCs/>
          <w:color w:val="auto"/>
          <w:sz w:val="20"/>
          <w:szCs w:val="20"/>
        </w:rPr>
      </w:pPr>
      <w:r w:rsidRPr="00C41534">
        <w:rPr>
          <w:b/>
          <w:bCs/>
          <w:color w:val="auto"/>
          <w:sz w:val="20"/>
          <w:szCs w:val="20"/>
          <w:lang w:val="pt-BR"/>
        </w:rPr>
        <w:t>Modalitatea de indeplinire:</w:t>
      </w:r>
    </w:p>
    <w:p w14:paraId="663A47FD" w14:textId="551615A6" w:rsidR="0004247B" w:rsidRPr="00414C6E" w:rsidRDefault="0004247B" w:rsidP="0004247B">
      <w:pPr>
        <w:pStyle w:val="BodyText"/>
        <w:ind w:left="800"/>
        <w:jc w:val="both"/>
        <w:rPr>
          <w:sz w:val="20"/>
          <w:szCs w:val="20"/>
        </w:rPr>
      </w:pPr>
      <w:r w:rsidRPr="00414C6E">
        <w:rPr>
          <w:sz w:val="20"/>
          <w:szCs w:val="20"/>
        </w:rPr>
        <w:t xml:space="preserve">Ofertantul va demonstra ca in ultimii 5 ani, impliniti la data termenului limita de depunere a ofertelor, mentionat in anuntul de participare simplificat, a executat si a dus la bun sfarsit, lucrări similare sau superioare din punctul de vedere al complexitatii cu cele care fac obiectul achizitiei, în valoare cumulată de minimum </w:t>
      </w:r>
      <w:r w:rsidR="000E1252">
        <w:rPr>
          <w:b/>
          <w:bCs/>
          <w:sz w:val="20"/>
          <w:szCs w:val="20"/>
        </w:rPr>
        <w:t>7</w:t>
      </w:r>
      <w:r w:rsidRPr="00414C6E">
        <w:rPr>
          <w:b/>
          <w:bCs/>
          <w:sz w:val="20"/>
          <w:szCs w:val="20"/>
        </w:rPr>
        <w:t>.000.000 lei, fără TVA</w:t>
      </w:r>
      <w:r w:rsidRPr="00414C6E">
        <w:rPr>
          <w:sz w:val="20"/>
          <w:szCs w:val="20"/>
        </w:rPr>
        <w:t xml:space="preserve">, la nivelul a  </w:t>
      </w:r>
      <w:r w:rsidRPr="00BF6F1C">
        <w:rPr>
          <w:sz w:val="20"/>
          <w:szCs w:val="20"/>
        </w:rPr>
        <w:t xml:space="preserve">minim un contract - maxim </w:t>
      </w:r>
      <w:r w:rsidR="00CB073F" w:rsidRPr="00BF6F1C">
        <w:rPr>
          <w:sz w:val="20"/>
          <w:szCs w:val="20"/>
        </w:rPr>
        <w:t>2</w:t>
      </w:r>
      <w:r w:rsidR="0007299B" w:rsidRPr="00BF6F1C">
        <w:rPr>
          <w:sz w:val="20"/>
          <w:szCs w:val="20"/>
        </w:rPr>
        <w:t xml:space="preserve"> </w:t>
      </w:r>
      <w:r w:rsidRPr="00BF6F1C">
        <w:rPr>
          <w:sz w:val="20"/>
          <w:szCs w:val="20"/>
        </w:rPr>
        <w:t>(</w:t>
      </w:r>
      <w:r w:rsidR="00CB073F" w:rsidRPr="00BF6F1C">
        <w:rPr>
          <w:sz w:val="20"/>
          <w:szCs w:val="20"/>
        </w:rPr>
        <w:t>doua</w:t>
      </w:r>
      <w:r w:rsidRPr="00BF6F1C">
        <w:rPr>
          <w:sz w:val="20"/>
          <w:szCs w:val="20"/>
        </w:rPr>
        <w:t>) contracte.</w:t>
      </w:r>
    </w:p>
    <w:bookmarkEnd w:id="128"/>
    <w:p w14:paraId="492A93EC" w14:textId="77777777" w:rsidR="0004247B" w:rsidRPr="00414C6E" w:rsidRDefault="0004247B" w:rsidP="0004247B">
      <w:pPr>
        <w:pStyle w:val="BodyText"/>
        <w:ind w:left="800"/>
        <w:jc w:val="both"/>
        <w:rPr>
          <w:i/>
          <w:iCs/>
          <w:sz w:val="20"/>
          <w:szCs w:val="20"/>
        </w:rPr>
      </w:pPr>
    </w:p>
    <w:p w14:paraId="64E8AD51" w14:textId="060356EE" w:rsidR="0004247B" w:rsidRPr="00D26179" w:rsidRDefault="0004247B" w:rsidP="0004247B">
      <w:pPr>
        <w:pStyle w:val="BodyText"/>
        <w:ind w:left="800"/>
        <w:jc w:val="both"/>
        <w:rPr>
          <w:i/>
          <w:iCs/>
          <w:color w:val="auto"/>
          <w:sz w:val="20"/>
          <w:szCs w:val="20"/>
        </w:rPr>
      </w:pPr>
      <w:bookmarkStart w:id="129" w:name="_Hlk196477551"/>
      <w:r w:rsidRPr="00D26179">
        <w:rPr>
          <w:i/>
          <w:iCs/>
          <w:color w:val="auto"/>
          <w:sz w:val="20"/>
          <w:szCs w:val="20"/>
        </w:rPr>
        <w:t xml:space="preserve">Prin sintagma </w:t>
      </w:r>
      <w:r w:rsidRPr="00D26179">
        <w:rPr>
          <w:b/>
          <w:bCs/>
          <w:i/>
          <w:iCs/>
          <w:color w:val="auto"/>
          <w:sz w:val="20"/>
          <w:szCs w:val="20"/>
        </w:rPr>
        <w:t>,,lucrari similare sau superioare din punctul de vedere al complexitatii</w:t>
      </w:r>
      <w:r w:rsidRPr="00D26179">
        <w:rPr>
          <w:i/>
          <w:iCs/>
          <w:color w:val="auto"/>
          <w:sz w:val="20"/>
          <w:szCs w:val="20"/>
        </w:rPr>
        <w:t xml:space="preserve">” se intelege: </w:t>
      </w:r>
    </w:p>
    <w:p w14:paraId="061092B8" w14:textId="77777777" w:rsidR="00D26179" w:rsidRDefault="006704EF" w:rsidP="00BE0080">
      <w:pPr>
        <w:pStyle w:val="BodyText"/>
        <w:ind w:left="800"/>
        <w:jc w:val="both"/>
        <w:rPr>
          <w:i/>
          <w:iCs/>
          <w:color w:val="auto"/>
          <w:sz w:val="20"/>
          <w:szCs w:val="20"/>
        </w:rPr>
      </w:pPr>
      <w:bookmarkStart w:id="130" w:name="_Hlk190864851"/>
      <w:bookmarkStart w:id="131" w:name="_Hlk187395360"/>
      <w:r w:rsidRPr="00D26179">
        <w:rPr>
          <w:i/>
          <w:iCs/>
          <w:color w:val="auto"/>
          <w:sz w:val="20"/>
          <w:szCs w:val="20"/>
        </w:rPr>
        <w:t xml:space="preserve">lucrări de construire și/sau modernizare și/sau reabilitare aferente infrastructurii rutiere și elementelor conexe acesteia, respectiv: drumuri (inclusiv drumuri comunale), trotuare, șanțuri, rigole, podețe, accese și lucrări de </w:t>
      </w:r>
      <w:r w:rsidRPr="00D26179">
        <w:rPr>
          <w:i/>
          <w:iCs/>
          <w:color w:val="auto"/>
          <w:sz w:val="20"/>
          <w:szCs w:val="20"/>
        </w:rPr>
        <w:lastRenderedPageBreak/>
        <w:t>scurgere a apelor</w:t>
      </w:r>
      <w:r w:rsidR="008E79BD" w:rsidRPr="00D26179">
        <w:rPr>
          <w:i/>
          <w:iCs/>
          <w:color w:val="auto"/>
          <w:sz w:val="20"/>
          <w:szCs w:val="20"/>
        </w:rPr>
        <w:t xml:space="preserve">, </w:t>
      </w:r>
      <w:r w:rsidR="008E79BD" w:rsidRPr="008E79BD">
        <w:rPr>
          <w:i/>
          <w:iCs/>
          <w:sz w:val="20"/>
          <w:szCs w:val="20"/>
        </w:rPr>
        <w:t>care se incadreaza minim in categoria „C”, de importanta normala</w:t>
      </w:r>
      <w:r w:rsidR="00A51317" w:rsidRPr="008E79BD">
        <w:rPr>
          <w:i/>
          <w:iCs/>
          <w:color w:val="auto"/>
          <w:sz w:val="20"/>
          <w:szCs w:val="20"/>
        </w:rPr>
        <w:t xml:space="preserve">, în conformitate cu prevederile Hotărârii Guvernului nr. 766/1997 pentru aprobarea unor regulamente privind calitatea în construcţii, cu modificările şi completările ulterioare. </w:t>
      </w:r>
    </w:p>
    <w:p w14:paraId="0DC1E0B1" w14:textId="28E220C9" w:rsidR="00A51317" w:rsidRPr="00414C6E" w:rsidRDefault="00A51317" w:rsidP="00BE0080">
      <w:pPr>
        <w:pStyle w:val="BodyText"/>
        <w:ind w:left="800"/>
        <w:jc w:val="both"/>
        <w:rPr>
          <w:i/>
          <w:iCs/>
          <w:sz w:val="20"/>
          <w:szCs w:val="20"/>
        </w:rPr>
      </w:pPr>
      <w:r w:rsidRPr="008E79BD">
        <w:rPr>
          <w:i/>
          <w:iCs/>
          <w:color w:val="auto"/>
          <w:sz w:val="20"/>
          <w:szCs w:val="20"/>
        </w:rPr>
        <w:t xml:space="preserve">Pentru înţelegerea cerinţei, prin construcţii din categoria de importanţă </w:t>
      </w:r>
      <w:r w:rsidR="00F97CC2" w:rsidRPr="008E79BD">
        <w:rPr>
          <w:i/>
          <w:iCs/>
          <w:color w:val="auto"/>
          <w:sz w:val="20"/>
          <w:szCs w:val="20"/>
        </w:rPr>
        <w:t>C</w:t>
      </w:r>
      <w:r w:rsidRPr="008E79BD">
        <w:rPr>
          <w:i/>
          <w:iCs/>
          <w:color w:val="auto"/>
          <w:sz w:val="20"/>
          <w:szCs w:val="20"/>
        </w:rPr>
        <w:t xml:space="preserve"> se va înţelege </w:t>
      </w:r>
      <w:r w:rsidR="00F97CC2" w:rsidRPr="008E79BD">
        <w:rPr>
          <w:i/>
          <w:iCs/>
          <w:color w:val="auto"/>
          <w:sz w:val="20"/>
          <w:szCs w:val="20"/>
        </w:rPr>
        <w:t>,,Construcţii cu funcţii obişnuite, a căror neîndeplinire nu implică riscuri majore pentru societate şi natură (exemple: clădiri de locuinţe cu mai mult de două niveluri; construcţii industriale şi agrozootehnice curente; construcţii social-culturale care nu intră în categoriile de importanţă A şi B),Construcţii cu caracteristici şi funcţiuni obişnuite, dar cu valori de patrimoniu (exemple: clădiri de cult; muzee de importanţă locală)”</w:t>
      </w:r>
      <w:r w:rsidRPr="008E79BD">
        <w:rPr>
          <w:i/>
          <w:iCs/>
          <w:sz w:val="20"/>
          <w:szCs w:val="20"/>
        </w:rPr>
        <w:t>.</w:t>
      </w:r>
      <w:bookmarkEnd w:id="130"/>
    </w:p>
    <w:bookmarkEnd w:id="131"/>
    <w:p w14:paraId="61D5A1DE" w14:textId="77777777" w:rsidR="00A51317" w:rsidRPr="00414C6E" w:rsidRDefault="00A51317" w:rsidP="00A51317">
      <w:pPr>
        <w:pStyle w:val="BodyText"/>
        <w:ind w:left="800"/>
        <w:jc w:val="both"/>
        <w:rPr>
          <w:i/>
          <w:iCs/>
          <w:sz w:val="20"/>
          <w:szCs w:val="20"/>
        </w:rPr>
      </w:pPr>
      <w:r w:rsidRPr="00414C6E">
        <w:rPr>
          <w:i/>
          <w:iCs/>
          <w:sz w:val="20"/>
          <w:szCs w:val="20"/>
        </w:rPr>
        <w:t>Nota: Prin sintagma „dus la bun sfarsit” se intelege:</w:t>
      </w:r>
    </w:p>
    <w:p w14:paraId="5BAFAAFF" w14:textId="77777777" w:rsidR="00A51317" w:rsidRPr="00414C6E" w:rsidRDefault="00A51317" w:rsidP="00A51317">
      <w:pPr>
        <w:pStyle w:val="BodyText"/>
        <w:ind w:left="800"/>
        <w:jc w:val="both"/>
        <w:rPr>
          <w:i/>
          <w:iCs/>
          <w:sz w:val="20"/>
          <w:szCs w:val="20"/>
        </w:rPr>
      </w:pPr>
      <w:r w:rsidRPr="00414C6E">
        <w:rPr>
          <w:i/>
          <w:iCs/>
          <w:sz w:val="20"/>
          <w:szCs w:val="20"/>
        </w:rPr>
        <w:t>-</w:t>
      </w:r>
      <w:r w:rsidRPr="00414C6E">
        <w:rPr>
          <w:i/>
          <w:iCs/>
          <w:sz w:val="20"/>
          <w:szCs w:val="20"/>
        </w:rPr>
        <w:tab/>
        <w:t>lucrari receptionate pe obiecte, insotite de proces-verbal de receptie intocmit in conformitate cu prevederile legale si tehnice din domeniul din care face parte obiectul contractului, sau</w:t>
      </w:r>
    </w:p>
    <w:p w14:paraId="7D3FE14F" w14:textId="77777777" w:rsidR="00A51317" w:rsidRPr="00414C6E" w:rsidRDefault="00A51317" w:rsidP="00A51317">
      <w:pPr>
        <w:pStyle w:val="BodyText"/>
        <w:ind w:left="800"/>
        <w:jc w:val="both"/>
        <w:rPr>
          <w:i/>
          <w:iCs/>
          <w:sz w:val="20"/>
          <w:szCs w:val="20"/>
        </w:rPr>
      </w:pPr>
      <w:r w:rsidRPr="00414C6E">
        <w:rPr>
          <w:i/>
          <w:iCs/>
          <w:sz w:val="20"/>
          <w:szCs w:val="20"/>
        </w:rPr>
        <w:t>-</w:t>
      </w:r>
      <w:r w:rsidRPr="00414C6E">
        <w:rPr>
          <w:i/>
          <w:iCs/>
          <w:sz w:val="20"/>
          <w:szCs w:val="20"/>
        </w:rPr>
        <w:tab/>
        <w:t>lucrari receptionate, insotite de proces-verbal de receptie la terminarea lucrarilor, sau</w:t>
      </w:r>
    </w:p>
    <w:p w14:paraId="16B38A63" w14:textId="77777777" w:rsidR="00A51317" w:rsidRPr="00414C6E" w:rsidRDefault="00A51317" w:rsidP="00A51317">
      <w:pPr>
        <w:pStyle w:val="BodyText"/>
        <w:ind w:left="800"/>
        <w:jc w:val="both"/>
        <w:rPr>
          <w:i/>
          <w:iCs/>
          <w:sz w:val="20"/>
          <w:szCs w:val="20"/>
        </w:rPr>
      </w:pPr>
      <w:r w:rsidRPr="00414C6E">
        <w:rPr>
          <w:i/>
          <w:iCs/>
          <w:sz w:val="20"/>
          <w:szCs w:val="20"/>
        </w:rPr>
        <w:t>-</w:t>
      </w:r>
      <w:r w:rsidRPr="00414C6E">
        <w:rPr>
          <w:i/>
          <w:iCs/>
          <w:sz w:val="20"/>
          <w:szCs w:val="20"/>
        </w:rPr>
        <w:tab/>
        <w:t>lucrari receptionate, insotite de proces-verbal de receptie finala.</w:t>
      </w:r>
    </w:p>
    <w:p w14:paraId="00D0C705" w14:textId="31A4460C" w:rsidR="00A51317" w:rsidRPr="00414C6E" w:rsidRDefault="00A51317" w:rsidP="00A51317">
      <w:pPr>
        <w:pStyle w:val="BodyText"/>
        <w:ind w:left="800"/>
        <w:jc w:val="both"/>
        <w:rPr>
          <w:i/>
          <w:iCs/>
          <w:sz w:val="20"/>
          <w:szCs w:val="20"/>
          <w:u w:val="single"/>
        </w:rPr>
      </w:pPr>
      <w:r w:rsidRPr="00414C6E">
        <w:rPr>
          <w:i/>
          <w:iCs/>
          <w:sz w:val="20"/>
          <w:szCs w:val="20"/>
          <w:u w:val="single"/>
        </w:rPr>
        <w:t xml:space="preserve">Pentru contractele a caror valoare este exprimata in alte monede decat RON se va folosi pentru conversie rata medie anuala de schimb RON/valuta comunicata de catre Banca Nationala a Romaniei pentru anul </w:t>
      </w:r>
      <w:r w:rsidR="00AE570E">
        <w:rPr>
          <w:i/>
          <w:iCs/>
          <w:sz w:val="20"/>
          <w:szCs w:val="20"/>
          <w:u w:val="single"/>
        </w:rPr>
        <w:t xml:space="preserve">semnarii contractului </w:t>
      </w:r>
      <w:r w:rsidRPr="00414C6E">
        <w:rPr>
          <w:i/>
          <w:iCs/>
          <w:sz w:val="20"/>
          <w:szCs w:val="20"/>
          <w:u w:val="single"/>
        </w:rPr>
        <w:t>(http://www.bnr.ro ).</w:t>
      </w:r>
    </w:p>
    <w:p w14:paraId="1B5E0251" w14:textId="77777777" w:rsidR="0004247B" w:rsidRPr="00414C6E" w:rsidRDefault="0004247B" w:rsidP="0004247B">
      <w:pPr>
        <w:pStyle w:val="BodyText"/>
        <w:ind w:left="800"/>
        <w:jc w:val="both"/>
        <w:rPr>
          <w:sz w:val="20"/>
          <w:szCs w:val="20"/>
        </w:rPr>
      </w:pPr>
    </w:p>
    <w:p w14:paraId="2FCAEBB8" w14:textId="64493C28" w:rsidR="00887F24" w:rsidRPr="00414C6E" w:rsidRDefault="00887F24" w:rsidP="00887F24">
      <w:pPr>
        <w:pStyle w:val="BodyText"/>
        <w:ind w:left="800"/>
        <w:jc w:val="both"/>
        <w:rPr>
          <w:i/>
          <w:iCs/>
          <w:sz w:val="20"/>
          <w:szCs w:val="20"/>
        </w:rPr>
      </w:pPr>
      <w:r w:rsidRPr="00414C6E">
        <w:rPr>
          <w:i/>
          <w:iCs/>
          <w:sz w:val="20"/>
          <w:szCs w:val="20"/>
        </w:rPr>
        <w:t>Se va prezenta doar partea executată de operatorul economic in cazul in care a participat intr-o asociere (in care nu</w:t>
      </w:r>
      <w:r w:rsidR="00515B5F" w:rsidRPr="00414C6E">
        <w:rPr>
          <w:i/>
          <w:iCs/>
          <w:sz w:val="20"/>
          <w:szCs w:val="20"/>
        </w:rPr>
        <w:t xml:space="preserve"> a</w:t>
      </w:r>
      <w:r w:rsidRPr="00414C6E">
        <w:rPr>
          <w:i/>
          <w:iCs/>
          <w:sz w:val="20"/>
          <w:szCs w:val="20"/>
        </w:rPr>
        <w:t xml:space="preserve">  avut calitatea de antreprenor general) sau in calitate de subcontractant.</w:t>
      </w:r>
    </w:p>
    <w:p w14:paraId="47C7BAAE" w14:textId="7D3E2AB0" w:rsidR="00887F24" w:rsidRPr="00414C6E" w:rsidRDefault="00887F24" w:rsidP="00887F24">
      <w:pPr>
        <w:pStyle w:val="BodyText"/>
        <w:ind w:left="800"/>
        <w:jc w:val="both"/>
        <w:rPr>
          <w:i/>
          <w:iCs/>
          <w:sz w:val="20"/>
          <w:szCs w:val="20"/>
          <w:u w:val="single"/>
        </w:rPr>
      </w:pPr>
      <w:r w:rsidRPr="00414C6E">
        <w:rPr>
          <w:i/>
          <w:iCs/>
          <w:sz w:val="20"/>
          <w:szCs w:val="20"/>
        </w:rPr>
        <w:t>Nota 1: Valoarea care va fi luata in calcul se va face in conformitate cu art. 13 alin (3)</w:t>
      </w:r>
      <w:r w:rsidR="006D5B79" w:rsidRPr="00414C6E">
        <w:rPr>
          <w:i/>
          <w:iCs/>
          <w:sz w:val="20"/>
          <w:szCs w:val="20"/>
        </w:rPr>
        <w:t xml:space="preserve"> </w:t>
      </w:r>
      <w:r w:rsidRPr="00414C6E">
        <w:rPr>
          <w:i/>
          <w:iCs/>
          <w:sz w:val="20"/>
          <w:szCs w:val="20"/>
        </w:rPr>
        <w:t>din Instructiunea</w:t>
      </w:r>
      <w:r w:rsidR="00211A9C" w:rsidRPr="00414C6E">
        <w:rPr>
          <w:i/>
          <w:iCs/>
          <w:sz w:val="20"/>
          <w:szCs w:val="20"/>
        </w:rPr>
        <w:t xml:space="preserve"> nr. </w:t>
      </w:r>
      <w:r w:rsidRPr="00414C6E">
        <w:rPr>
          <w:i/>
          <w:iCs/>
          <w:sz w:val="20"/>
          <w:szCs w:val="20"/>
        </w:rPr>
        <w:t xml:space="preserve">2/2017 ANAP: „În cazul contractelor de servicii/lucrări, comisia de evaluare are obligaţia ca, odată ce a fost prezentat documentul care confirmă recepţionarea respectivelor servicii/lucrări în perioada de referinţă, să ia în calcul toată valoarea/cantitatea care face obiectul respectivului document, în condiţiile în care acestea sunt integrate într-un livrabil/obiect de construcţie cu funcţionalitate independentă, </w:t>
      </w:r>
      <w:r w:rsidRPr="00414C6E">
        <w:rPr>
          <w:i/>
          <w:iCs/>
          <w:sz w:val="20"/>
          <w:szCs w:val="20"/>
          <w:u w:val="single"/>
        </w:rPr>
        <w:t>fără a se elimina din calcul, în mod artificial, valori/cantităţi de servicii/lucrări aferente lunilor/anilor ce nu se încadrează în intervalul de timp urmărit”.</w:t>
      </w:r>
    </w:p>
    <w:p w14:paraId="53C09BB3" w14:textId="77777777" w:rsidR="00887F24" w:rsidRPr="00414C6E" w:rsidRDefault="00887F24" w:rsidP="0004247B">
      <w:pPr>
        <w:pStyle w:val="BodyText"/>
        <w:ind w:left="800"/>
        <w:jc w:val="both"/>
        <w:rPr>
          <w:i/>
          <w:iCs/>
          <w:sz w:val="20"/>
          <w:szCs w:val="20"/>
        </w:rPr>
      </w:pPr>
    </w:p>
    <w:p w14:paraId="7C0AD970" w14:textId="77777777" w:rsidR="000B64A7" w:rsidRPr="00414C6E" w:rsidRDefault="000B64A7" w:rsidP="000B64A7">
      <w:pPr>
        <w:pStyle w:val="BodyText"/>
        <w:ind w:left="800"/>
        <w:jc w:val="both"/>
        <w:rPr>
          <w:i/>
          <w:iCs/>
          <w:sz w:val="20"/>
          <w:szCs w:val="20"/>
        </w:rPr>
      </w:pPr>
      <w:r w:rsidRPr="00414C6E">
        <w:rPr>
          <w:i/>
          <w:iCs/>
          <w:sz w:val="20"/>
          <w:szCs w:val="20"/>
        </w:rPr>
        <w:t xml:space="preserve">Perioada ultimilor 5 ani, pentru care se solicita demonstrarea experientei similare, se defineste prin raportare la data termenului limita de depunere a ofertelor. </w:t>
      </w:r>
      <w:r w:rsidRPr="00414C6E">
        <w:rPr>
          <w:b/>
          <w:bCs/>
          <w:i/>
          <w:iCs/>
          <w:sz w:val="20"/>
          <w:szCs w:val="20"/>
        </w:rPr>
        <w:t>In cazul in care se decaleaza termenul limita de depunere a ofertelor, perioada aferenta experientei similare (ultimii 5 ani) se va extinde</w:t>
      </w:r>
      <w:r w:rsidRPr="00414C6E">
        <w:rPr>
          <w:i/>
          <w:iCs/>
          <w:sz w:val="20"/>
          <w:szCs w:val="20"/>
        </w:rPr>
        <w:t xml:space="preserve"> corespunzator cu perioada de timp aferenta decalarii, urmand a fi considerata indeplinita cerinta pentru toti operatorii care au prezentat dovada finalizarii contractului de experienta similara in intervalul de timp nou rezultat. </w:t>
      </w:r>
    </w:p>
    <w:p w14:paraId="708E3F6A" w14:textId="1C23AEDC" w:rsidR="000B64A7" w:rsidRPr="00414C6E" w:rsidRDefault="000B64A7" w:rsidP="000B64A7">
      <w:pPr>
        <w:pStyle w:val="BodyText"/>
        <w:ind w:left="800"/>
        <w:jc w:val="both"/>
        <w:rPr>
          <w:i/>
          <w:iCs/>
          <w:sz w:val="20"/>
          <w:szCs w:val="20"/>
        </w:rPr>
      </w:pPr>
      <w:r w:rsidRPr="00414C6E">
        <w:rPr>
          <w:i/>
          <w:iCs/>
          <w:sz w:val="20"/>
          <w:szCs w:val="20"/>
        </w:rPr>
        <w:t>Modul de calcul al perioadei indicate mai sus (ultimii 5 ani, impliniti la data termenului limita pentru depunerea ofertelor) se va calcula in conformitate cu prevederile art. 13 alin. (2) din Instructiunea presedintelui ANAP nr. 2/2017.</w:t>
      </w:r>
    </w:p>
    <w:p w14:paraId="2726EB1F" w14:textId="2F2A9CFD" w:rsidR="000B64A7" w:rsidRPr="00414C6E" w:rsidRDefault="000B64A7" w:rsidP="000B64A7">
      <w:pPr>
        <w:pStyle w:val="BodyText"/>
        <w:ind w:left="800"/>
        <w:jc w:val="both"/>
        <w:rPr>
          <w:i/>
          <w:iCs/>
          <w:sz w:val="20"/>
          <w:szCs w:val="20"/>
        </w:rPr>
      </w:pPr>
      <w:r w:rsidRPr="00414C6E">
        <w:rPr>
          <w:i/>
          <w:iCs/>
          <w:sz w:val="20"/>
          <w:szCs w:val="20"/>
        </w:rPr>
        <w:t>In cazul in care oferta este depusa de un grup de operatori economici, cerinta privind experienta similara se poate indeplini prin cumul, iar documentele solicitate care probeaza indeplinirea cerintei vor fi prezentate de cei care indeplinesc aceasta cerinta.</w:t>
      </w:r>
    </w:p>
    <w:p w14:paraId="6250426B" w14:textId="77777777" w:rsidR="000B64A7" w:rsidRPr="00414C6E" w:rsidRDefault="000B64A7" w:rsidP="000B64A7">
      <w:pPr>
        <w:pStyle w:val="BodyText"/>
        <w:ind w:left="800"/>
        <w:jc w:val="both"/>
        <w:rPr>
          <w:i/>
          <w:iCs/>
          <w:sz w:val="20"/>
          <w:szCs w:val="20"/>
        </w:rPr>
      </w:pPr>
    </w:p>
    <w:p w14:paraId="40F98E18" w14:textId="333E6F42" w:rsidR="000B64A7" w:rsidRPr="00414C6E" w:rsidRDefault="000B64A7" w:rsidP="000B64A7">
      <w:pPr>
        <w:pStyle w:val="BodyText"/>
        <w:ind w:left="800"/>
        <w:jc w:val="both"/>
        <w:rPr>
          <w:sz w:val="20"/>
          <w:szCs w:val="20"/>
        </w:rPr>
      </w:pPr>
      <w:r w:rsidRPr="00414C6E">
        <w:rPr>
          <w:sz w:val="20"/>
          <w:szCs w:val="20"/>
        </w:rPr>
        <w:t xml:space="preserve">In cazul in care ofertantul este o asociere de operatori economici se va completa si prezenta DUAE pentru fiecare membru al asocierii și se va prezenta Acordul de asociere (model - Formular nr. </w:t>
      </w:r>
      <w:r w:rsidR="00F76C72" w:rsidRPr="00414C6E">
        <w:rPr>
          <w:sz w:val="20"/>
          <w:szCs w:val="20"/>
        </w:rPr>
        <w:t>1</w:t>
      </w:r>
      <w:r w:rsidRPr="00414C6E">
        <w:rPr>
          <w:sz w:val="20"/>
          <w:szCs w:val="20"/>
        </w:rPr>
        <w:t>).</w:t>
      </w:r>
    </w:p>
    <w:bookmarkEnd w:id="129"/>
    <w:p w14:paraId="70D2C28D" w14:textId="77777777" w:rsidR="000B64A7" w:rsidRPr="00414C6E" w:rsidRDefault="000B64A7" w:rsidP="000B64A7">
      <w:pPr>
        <w:pStyle w:val="BodyText"/>
        <w:ind w:left="800"/>
        <w:jc w:val="both"/>
        <w:rPr>
          <w:i/>
          <w:iCs/>
          <w:sz w:val="20"/>
          <w:szCs w:val="20"/>
        </w:rPr>
      </w:pPr>
    </w:p>
    <w:p w14:paraId="7200027D" w14:textId="77777777" w:rsidR="009D4AB7" w:rsidRPr="00414C6E" w:rsidRDefault="00AC2EF3">
      <w:pPr>
        <w:pStyle w:val="BodyText"/>
        <w:ind w:left="800"/>
        <w:jc w:val="both"/>
        <w:rPr>
          <w:sz w:val="20"/>
          <w:szCs w:val="20"/>
        </w:rPr>
      </w:pPr>
      <w:r w:rsidRPr="00414C6E">
        <w:rPr>
          <w:b/>
          <w:bCs/>
          <w:sz w:val="20"/>
          <w:szCs w:val="20"/>
        </w:rPr>
        <w:t>Modalitatea de indeplinire:</w:t>
      </w:r>
    </w:p>
    <w:p w14:paraId="53D054CC" w14:textId="22DAD62C" w:rsidR="002E5B30" w:rsidRPr="00414C6E" w:rsidRDefault="002E5B30" w:rsidP="003310CE">
      <w:pPr>
        <w:pStyle w:val="BodyText"/>
        <w:spacing w:after="220"/>
        <w:ind w:left="800"/>
        <w:jc w:val="both"/>
        <w:rPr>
          <w:b/>
          <w:bCs/>
          <w:sz w:val="20"/>
          <w:szCs w:val="20"/>
          <w:u w:val="single"/>
        </w:rPr>
      </w:pPr>
      <w:r w:rsidRPr="00414C6E">
        <w:rPr>
          <w:b/>
          <w:bCs/>
          <w:sz w:val="20"/>
          <w:szCs w:val="20"/>
          <w:u w:val="single"/>
        </w:rPr>
        <w:t>Se va prezenta DUAE in conformitate cu prevederile art</w:t>
      </w:r>
      <w:r w:rsidR="00211A9C" w:rsidRPr="00414C6E">
        <w:rPr>
          <w:b/>
          <w:bCs/>
          <w:sz w:val="20"/>
          <w:szCs w:val="20"/>
          <w:u w:val="single"/>
        </w:rPr>
        <w:t>.</w:t>
      </w:r>
      <w:r w:rsidRPr="00414C6E">
        <w:rPr>
          <w:b/>
          <w:bCs/>
          <w:sz w:val="20"/>
          <w:szCs w:val="20"/>
          <w:u w:val="single"/>
        </w:rPr>
        <w:t xml:space="preserve"> 193 alin. 1 din Legea 98/2016 iar documentele justificative care probeaza indeplinirea celor asumate in DUAE urmeaza a fi prezentate la solicitarea autoritatii contractante, doar de catre ofertantul clasat pe locul I in clasamentul intermediar intocmit la finalizarea evaluarii ofertelor. In ceea ce priveste modalitatea de completare a DUAE, operatorii economici (Ofertantul unic/Ofertantul asociat/tertul sustinator) se vor putea </w:t>
      </w:r>
      <w:r w:rsidRPr="00414C6E">
        <w:rPr>
          <w:b/>
          <w:bCs/>
          <w:sz w:val="20"/>
          <w:szCs w:val="20"/>
          <w:u w:val="single"/>
        </w:rPr>
        <w:lastRenderedPageBreak/>
        <w:t xml:space="preserve">limita la a indica global ca indeplinesc cerintele de calificare/selectie, fara sa trebuiasca sa completeze nicio alta sectiune din partea IV - A,B,C,D. In fapt, operatorii economici vor bifa la sectiunea « partea IV criteriile de selectie » punctul - a: Indicatie globala pentru toate criteriile de selectie – “ In ceea ce priveste criteriile de selectie, autoritatea contractanta cere operatorului economic sa declare ca Acesta indeplineste toate criteriile de selectie impuse indicate in anuntul relevant sau in documentele achizitiei mentionate in anunt.” </w:t>
      </w:r>
    </w:p>
    <w:p w14:paraId="235BFA05" w14:textId="77777777" w:rsidR="002E5B30" w:rsidRPr="00414C6E" w:rsidRDefault="002E5B30" w:rsidP="002E5B30">
      <w:pPr>
        <w:pStyle w:val="BodyText"/>
        <w:ind w:left="851"/>
        <w:jc w:val="both"/>
        <w:rPr>
          <w:sz w:val="20"/>
          <w:szCs w:val="20"/>
        </w:rPr>
      </w:pPr>
      <w:r w:rsidRPr="00414C6E">
        <w:rPr>
          <w:sz w:val="20"/>
          <w:szCs w:val="20"/>
        </w:rPr>
        <w:t>Ofertantul clasat pe primul loc dupa aplicarea criteriului de atribuire va prezenta, anterior atribuirii contractului, la solicitarea Entitatii Contractante, certificate/ documente care atesta indeplinirea cerintei, si anume:</w:t>
      </w:r>
    </w:p>
    <w:p w14:paraId="1A9345E5" w14:textId="7A2D35F6" w:rsidR="002E5B30" w:rsidRPr="00414C6E" w:rsidRDefault="002E5B30" w:rsidP="002E5B30">
      <w:pPr>
        <w:pStyle w:val="BodyText"/>
        <w:ind w:left="851"/>
        <w:jc w:val="both"/>
        <w:rPr>
          <w:sz w:val="20"/>
          <w:szCs w:val="20"/>
        </w:rPr>
      </w:pPr>
      <w:r w:rsidRPr="00414C6E">
        <w:rPr>
          <w:sz w:val="20"/>
          <w:szCs w:val="20"/>
        </w:rPr>
        <w:t xml:space="preserve">-extrase relevante ale contractului /documente/certificate (ex procesul verbal de receptie/proces verbal de receptie la terminarea lucrarilor/certificate de predare-primire, recomandari, certificari de buna executie, certificate constatatoare sau alte documente din care sa reiasa: BENEFICIARUL FINAL, numele Executantului, date de identificare a contractului (titlu, numar, data), tipul (executie/ proiectare si executie lucrari), valoare </w:t>
      </w:r>
      <w:r w:rsidR="002F65EE" w:rsidRPr="00414C6E">
        <w:rPr>
          <w:sz w:val="20"/>
          <w:szCs w:val="20"/>
        </w:rPr>
        <w:t xml:space="preserve">contract </w:t>
      </w:r>
      <w:r w:rsidRPr="00414C6E">
        <w:rPr>
          <w:sz w:val="20"/>
          <w:szCs w:val="20"/>
        </w:rPr>
        <w:t>(lei fara TVA), rolul (contractant unic, lider, asociat, subcontractant), tipul de lucrari si ponderea lucrarilor executate de ofertant, perioada de realizare (datele de incepere si de finalizare a lucrarilor), locul executiei, date de identificare a documentului care atesta finalizarea lucrarilor.</w:t>
      </w:r>
    </w:p>
    <w:p w14:paraId="1EED1EE3" w14:textId="77777777" w:rsidR="002E5B30" w:rsidRPr="00414C6E" w:rsidRDefault="002E5B30" w:rsidP="002E5B30">
      <w:pPr>
        <w:pStyle w:val="BodyText"/>
        <w:ind w:left="851"/>
        <w:jc w:val="both"/>
        <w:rPr>
          <w:sz w:val="20"/>
          <w:szCs w:val="20"/>
        </w:rPr>
      </w:pPr>
      <w:r w:rsidRPr="00414C6E">
        <w:rPr>
          <w:sz w:val="20"/>
          <w:szCs w:val="20"/>
        </w:rPr>
        <w:t>Aceste documente vor fi prezentate si de catre ofertantul asociat, in situatia in care resursele acestuia au fost luate in considerare pentru indeplinirea cerintei.</w:t>
      </w:r>
    </w:p>
    <w:p w14:paraId="09C6A2E4" w14:textId="77777777" w:rsidR="002E5B30" w:rsidRPr="00414C6E" w:rsidRDefault="002E5B30" w:rsidP="002E5B30">
      <w:pPr>
        <w:pStyle w:val="BodyText"/>
        <w:ind w:left="851"/>
        <w:jc w:val="both"/>
        <w:rPr>
          <w:sz w:val="20"/>
          <w:szCs w:val="20"/>
        </w:rPr>
      </w:pPr>
      <w:r w:rsidRPr="00414C6E">
        <w:rPr>
          <w:sz w:val="20"/>
          <w:szCs w:val="20"/>
        </w:rPr>
        <w:t>Documentele prezentate, trebuie sa ateste urmatoarele:</w:t>
      </w:r>
    </w:p>
    <w:p w14:paraId="2463AFB0" w14:textId="77777777" w:rsidR="002E5B30" w:rsidRPr="00414C6E" w:rsidRDefault="002E5B30" w:rsidP="002E5B30">
      <w:pPr>
        <w:pStyle w:val="BodyText"/>
        <w:ind w:left="851"/>
        <w:jc w:val="both"/>
        <w:rPr>
          <w:sz w:val="20"/>
          <w:szCs w:val="20"/>
        </w:rPr>
      </w:pPr>
      <w:r w:rsidRPr="00414C6E">
        <w:rPr>
          <w:sz w:val="20"/>
          <w:szCs w:val="20"/>
        </w:rPr>
        <w:t>-faptul ca lucrarile au fost executate în conformitate cu normele profesionale în domeniu si  au fost duse la bun sfârsit.</w:t>
      </w:r>
    </w:p>
    <w:p w14:paraId="1D98994E" w14:textId="77777777" w:rsidR="00454BDB" w:rsidRPr="00414C6E" w:rsidRDefault="002E5B30" w:rsidP="00454BDB">
      <w:pPr>
        <w:pStyle w:val="BodyText"/>
        <w:ind w:left="851"/>
        <w:jc w:val="both"/>
        <w:rPr>
          <w:sz w:val="20"/>
          <w:szCs w:val="20"/>
        </w:rPr>
      </w:pPr>
      <w:r w:rsidRPr="00414C6E">
        <w:rPr>
          <w:sz w:val="20"/>
          <w:szCs w:val="20"/>
        </w:rPr>
        <w:t xml:space="preserve">Vor fi acceptate documente care atesta lucrari receptionate partial, cat si lucrarile receptionate la sfarsitul executiei, (documentul care confirmă recepţionarea respectivelor lucrări în perioada de referinţă), luand in calcul toată valoarea/cantitatea care face obiectul </w:t>
      </w:r>
      <w:r w:rsidR="00454BDB" w:rsidRPr="00414C6E">
        <w:rPr>
          <w:sz w:val="20"/>
          <w:szCs w:val="20"/>
        </w:rPr>
        <w:t>respectivului document, în condiţiile în care acestea sunt integrate într-un livrabil/obiect de construcţie cu funcţionalitate independentă.</w:t>
      </w:r>
    </w:p>
    <w:p w14:paraId="2CDC3632" w14:textId="77777777" w:rsidR="00DD05C9" w:rsidRPr="00414C6E" w:rsidRDefault="00DD05C9" w:rsidP="00454BDB">
      <w:pPr>
        <w:pStyle w:val="BodyText"/>
        <w:ind w:left="851"/>
        <w:jc w:val="both"/>
        <w:rPr>
          <w:b/>
          <w:bCs/>
          <w:sz w:val="20"/>
          <w:szCs w:val="20"/>
        </w:rPr>
      </w:pPr>
    </w:p>
    <w:p w14:paraId="2C124223" w14:textId="77777777" w:rsidR="0069237C" w:rsidRPr="00C41534" w:rsidRDefault="0069237C" w:rsidP="0069237C">
      <w:pPr>
        <w:pStyle w:val="BodyText"/>
        <w:ind w:left="851"/>
        <w:jc w:val="both"/>
        <w:rPr>
          <w:b/>
          <w:bCs/>
          <w:sz w:val="20"/>
          <w:szCs w:val="20"/>
          <w:lang w:val="pt-BR"/>
        </w:rPr>
      </w:pPr>
      <w:bookmarkStart w:id="132" w:name="_Hlk196477891"/>
      <w:r w:rsidRPr="00C41534">
        <w:rPr>
          <w:b/>
          <w:bCs/>
          <w:sz w:val="20"/>
          <w:szCs w:val="20"/>
          <w:lang w:val="pt-BR"/>
        </w:rPr>
        <w:t>Informatii si/sau nivel(uri) minim(e) necesare pentru evaluarea respectarii cerintelor mentionate:</w:t>
      </w:r>
    </w:p>
    <w:p w14:paraId="53800BE3" w14:textId="77777777" w:rsidR="0069237C" w:rsidRPr="00C41534" w:rsidRDefault="0069237C" w:rsidP="0069237C">
      <w:pPr>
        <w:pStyle w:val="BodyText"/>
        <w:ind w:left="851"/>
        <w:jc w:val="both"/>
        <w:rPr>
          <w:sz w:val="20"/>
          <w:szCs w:val="20"/>
          <w:lang w:val="pt-BR"/>
        </w:rPr>
      </w:pPr>
      <w:r w:rsidRPr="00C41534">
        <w:rPr>
          <w:sz w:val="20"/>
          <w:szCs w:val="20"/>
          <w:lang w:val="pt-BR"/>
        </w:rPr>
        <w:t>Proportia de subcontractare</w:t>
      </w:r>
    </w:p>
    <w:p w14:paraId="7254E5C5" w14:textId="77777777" w:rsidR="0069237C" w:rsidRPr="00C41534" w:rsidRDefault="0069237C" w:rsidP="0069237C">
      <w:pPr>
        <w:pStyle w:val="BodyText"/>
        <w:ind w:left="851"/>
        <w:jc w:val="both"/>
        <w:rPr>
          <w:b/>
          <w:bCs/>
          <w:sz w:val="20"/>
          <w:szCs w:val="20"/>
          <w:lang w:val="pt-BR"/>
        </w:rPr>
      </w:pPr>
      <w:r w:rsidRPr="00C41534">
        <w:rPr>
          <w:b/>
          <w:bCs/>
          <w:sz w:val="20"/>
          <w:szCs w:val="20"/>
          <w:lang w:val="pt-BR"/>
        </w:rPr>
        <w:t>Criteriu selectie:</w:t>
      </w:r>
    </w:p>
    <w:p w14:paraId="3DFF9C65" w14:textId="77777777" w:rsidR="0069237C" w:rsidRPr="00C41534" w:rsidRDefault="0069237C" w:rsidP="0069237C">
      <w:pPr>
        <w:pStyle w:val="BodyText"/>
        <w:ind w:left="851"/>
        <w:jc w:val="both"/>
        <w:rPr>
          <w:sz w:val="20"/>
          <w:szCs w:val="20"/>
          <w:lang w:val="pt-BR"/>
        </w:rPr>
      </w:pPr>
      <w:r w:rsidRPr="00C41534">
        <w:rPr>
          <w:sz w:val="20"/>
          <w:szCs w:val="20"/>
          <w:lang w:val="pt-BR"/>
        </w:rPr>
        <w:t>Proporția subcontractării</w:t>
      </w:r>
    </w:p>
    <w:p w14:paraId="121FA2D7" w14:textId="77777777" w:rsidR="0069237C" w:rsidRPr="00C41534" w:rsidRDefault="0069237C" w:rsidP="0069237C">
      <w:pPr>
        <w:pStyle w:val="BodyText"/>
        <w:ind w:left="851"/>
        <w:jc w:val="both"/>
        <w:rPr>
          <w:b/>
          <w:bCs/>
          <w:sz w:val="20"/>
          <w:szCs w:val="20"/>
          <w:lang w:val="pt-BR"/>
        </w:rPr>
      </w:pPr>
      <w:r w:rsidRPr="00C41534">
        <w:rPr>
          <w:b/>
          <w:bCs/>
          <w:sz w:val="20"/>
          <w:szCs w:val="20"/>
          <w:lang w:val="pt-BR"/>
        </w:rPr>
        <w:t>Modalitatea de indeplinire:</w:t>
      </w:r>
    </w:p>
    <w:p w14:paraId="18ACD7F8" w14:textId="77777777" w:rsidR="0069237C" w:rsidRPr="00C41534" w:rsidRDefault="0069237C" w:rsidP="0069237C">
      <w:pPr>
        <w:pStyle w:val="BodyText"/>
        <w:ind w:left="851"/>
        <w:jc w:val="both"/>
        <w:rPr>
          <w:sz w:val="20"/>
          <w:szCs w:val="20"/>
          <w:lang w:val="pt-BR"/>
        </w:rPr>
      </w:pPr>
      <w:r w:rsidRPr="00C41534">
        <w:rPr>
          <w:sz w:val="20"/>
          <w:szCs w:val="20"/>
          <w:lang w:val="pt-BR"/>
        </w:rPr>
        <w:t>Informatii privind partea/partile din contract pe care operatorul economic urmeaza sa le subcontracteze:</w:t>
      </w:r>
    </w:p>
    <w:p w14:paraId="7A82FE05" w14:textId="16335110" w:rsidR="0069237C" w:rsidRPr="00C41534" w:rsidRDefault="0069237C" w:rsidP="0069237C">
      <w:pPr>
        <w:pStyle w:val="BodyText"/>
        <w:ind w:left="851"/>
        <w:jc w:val="both"/>
        <w:rPr>
          <w:sz w:val="20"/>
          <w:szCs w:val="20"/>
          <w:lang w:val="pt-BR"/>
        </w:rPr>
      </w:pPr>
      <w:r w:rsidRPr="00C41534">
        <w:rPr>
          <w:sz w:val="20"/>
          <w:szCs w:val="20"/>
          <w:lang w:val="pt-BR"/>
        </w:rPr>
        <w:t>Ofertantul are dreptul sa subcontracteze o parte/parti din contract. Fara a i se diminua raspunderea in ceea ce priveste modul de indeplinire a viitorului contract de achizitie publica, conform art. 179, punctul k) din Legea nr. 98/2016 privind achizitiile publice, ofertantul are dreptul de a include in propunerea tehnica posibilitatea de a subcontracta o parte din contractul respectiv.</w:t>
      </w:r>
    </w:p>
    <w:p w14:paraId="5DDD2931" w14:textId="32DDEF40" w:rsidR="0069237C" w:rsidRPr="00C41534" w:rsidRDefault="0069237C" w:rsidP="0069237C">
      <w:pPr>
        <w:pStyle w:val="BodyText"/>
        <w:ind w:left="851"/>
        <w:jc w:val="both"/>
        <w:rPr>
          <w:sz w:val="20"/>
          <w:szCs w:val="20"/>
          <w:lang w:val="pt-BR"/>
        </w:rPr>
      </w:pPr>
      <w:r w:rsidRPr="00C41534">
        <w:rPr>
          <w:sz w:val="20"/>
          <w:szCs w:val="20"/>
          <w:lang w:val="pt-BR"/>
        </w:rPr>
        <w:t>Conform prevederilor art. 172 alin. (4) din Legea 98/2016 autoritatea contractantă nu poate stabili criterii privind capacitatea pentru subcontractanţii propuşi în ofertă, dar va lua în considerare capacitatea tehnică şi profesională a acestora, pentru partea lor de implicare în contractul care urmează să fie îndeplinit, dacă documentele prezentate sunt relevante în acest sens.</w:t>
      </w:r>
    </w:p>
    <w:p w14:paraId="50717A43" w14:textId="30CCD502" w:rsidR="0069237C" w:rsidRPr="00C41534" w:rsidRDefault="0069237C" w:rsidP="0069237C">
      <w:pPr>
        <w:pStyle w:val="BodyText"/>
        <w:ind w:left="851"/>
        <w:jc w:val="both"/>
        <w:rPr>
          <w:sz w:val="20"/>
          <w:szCs w:val="20"/>
          <w:lang w:val="pt-BR"/>
        </w:rPr>
      </w:pPr>
      <w:r w:rsidRPr="00C41534">
        <w:rPr>
          <w:sz w:val="20"/>
          <w:szCs w:val="20"/>
          <w:lang w:val="pt-BR"/>
        </w:rPr>
        <w:t>Ca urmare, subcontractanţii pe a căror capacităţi ofertantul se bazează pentru demonstrarea îndeplinirii anumitor criterii de calificare şi selecţie sunt consideraţi şi terţi susţinători, caz în care acordul de subcontractare reprezintă, în acelaşi timp, şi angajamentul ferm.</w:t>
      </w:r>
    </w:p>
    <w:p w14:paraId="7A7CDFC2" w14:textId="77777777" w:rsidR="0069237C" w:rsidRPr="00C41534" w:rsidRDefault="0069237C" w:rsidP="0069237C">
      <w:pPr>
        <w:pStyle w:val="BodyText"/>
        <w:ind w:left="851"/>
        <w:jc w:val="both"/>
        <w:rPr>
          <w:sz w:val="20"/>
          <w:szCs w:val="20"/>
          <w:lang w:val="pt-BR"/>
        </w:rPr>
      </w:pPr>
      <w:r w:rsidRPr="00C41534">
        <w:rPr>
          <w:sz w:val="20"/>
          <w:szCs w:val="20"/>
          <w:lang w:val="pt-BR"/>
        </w:rPr>
        <w:t>Evaluarea susținerii ca terț susținător se realizează cu respectarea condițiilor prevăzute la art.48 alin.(2) din HG nr.395/2016, fără a exista o limitare în raport cu procentul de implicare a subcontractantului în cadrul viitorului contract.</w:t>
      </w:r>
    </w:p>
    <w:p w14:paraId="4B9D7CE8" w14:textId="5C7940C6" w:rsidR="0069237C" w:rsidRPr="00C41534" w:rsidRDefault="0069237C" w:rsidP="0069237C">
      <w:pPr>
        <w:pStyle w:val="BodyText"/>
        <w:ind w:left="851"/>
        <w:jc w:val="both"/>
        <w:rPr>
          <w:sz w:val="20"/>
          <w:szCs w:val="20"/>
          <w:lang w:val="pt-BR"/>
        </w:rPr>
      </w:pPr>
      <w:r w:rsidRPr="00C41534">
        <w:rPr>
          <w:sz w:val="20"/>
          <w:szCs w:val="20"/>
          <w:lang w:val="pt-BR"/>
        </w:rPr>
        <w:t xml:space="preserve">In cazul in care cerinte de calificare privind capacitatea sunt indeplinite si prin subcontractantii propusi, </w:t>
      </w:r>
      <w:r w:rsidRPr="00C41534">
        <w:rPr>
          <w:sz w:val="20"/>
          <w:szCs w:val="20"/>
          <w:lang w:val="pt-BR"/>
        </w:rPr>
        <w:lastRenderedPageBreak/>
        <w:t>proportional cu partea lor de implicare in cadrul contractului, operatorul economic clasat pe primul loc după aplicarea criteriului de atribuire asupra ofertelor admisibile, la solicitarea autoritatii contractante va face dovada îndeplinirii acestor cerințe prin prezentarea de documente justificative ale subcontractantilor respectivi.</w:t>
      </w:r>
    </w:p>
    <w:p w14:paraId="7B8FD4E5" w14:textId="2DE89CDB" w:rsidR="0069237C" w:rsidRPr="00C41534" w:rsidRDefault="0069237C" w:rsidP="0069237C">
      <w:pPr>
        <w:pStyle w:val="BodyText"/>
        <w:ind w:left="851"/>
        <w:jc w:val="both"/>
        <w:rPr>
          <w:sz w:val="20"/>
          <w:szCs w:val="20"/>
          <w:lang w:val="pt-BR"/>
        </w:rPr>
      </w:pPr>
      <w:r w:rsidRPr="00C41534">
        <w:rPr>
          <w:sz w:val="20"/>
          <w:szCs w:val="20"/>
          <w:lang w:val="pt-BR"/>
        </w:rPr>
        <w:t>Dacă prin subcontractantul/subcontractantii propusi nu se urmareste îndeplinirea unei/unor cerinte de calificare, ci doar indeplinirea unei parti a contractului de servicii, atunci acesta va completa DUAE doar în scopul demonstrării neîncadrării în motivele de excludere in conformitate cu prevederile Legii nr. 98/2016.</w:t>
      </w:r>
    </w:p>
    <w:p w14:paraId="57E75C5C" w14:textId="77777777" w:rsidR="0069237C" w:rsidRPr="00C41534" w:rsidRDefault="0069237C" w:rsidP="0069237C">
      <w:pPr>
        <w:pStyle w:val="BodyText"/>
        <w:ind w:left="851"/>
        <w:jc w:val="both"/>
        <w:rPr>
          <w:sz w:val="20"/>
          <w:szCs w:val="20"/>
          <w:lang w:val="pt-BR"/>
        </w:rPr>
      </w:pPr>
      <w:r w:rsidRPr="00C41534">
        <w:rPr>
          <w:sz w:val="20"/>
          <w:szCs w:val="20"/>
          <w:lang w:val="pt-BR"/>
        </w:rPr>
        <w:t>Ofertantul va completa campurile corespunzatoare din DUAE cu privire la subcontractanti.</w:t>
      </w:r>
    </w:p>
    <w:p w14:paraId="6371A201" w14:textId="6A2EF4E4" w:rsidR="0069237C" w:rsidRPr="00C41534" w:rsidRDefault="0069237C" w:rsidP="0069237C">
      <w:pPr>
        <w:pStyle w:val="BodyText"/>
        <w:ind w:left="851"/>
        <w:jc w:val="both"/>
        <w:rPr>
          <w:sz w:val="20"/>
          <w:szCs w:val="20"/>
          <w:lang w:val="pt-BR"/>
        </w:rPr>
      </w:pPr>
      <w:r w:rsidRPr="00C41534">
        <w:rPr>
          <w:sz w:val="20"/>
          <w:szCs w:val="20"/>
          <w:lang w:val="pt-BR"/>
        </w:rPr>
        <w:t>Subcontractantul/subcontractantii propusi nu trebuie sa se afle in situatia prevazuta de art. 59, 60, 164, 165 si 167 din Legea 98/2016, sub sanctiunea excluderii din procedura de atribuire.</w:t>
      </w:r>
    </w:p>
    <w:p w14:paraId="1960F16F" w14:textId="77777777" w:rsidR="0069237C" w:rsidRPr="00C41534" w:rsidRDefault="0069237C" w:rsidP="0069237C">
      <w:pPr>
        <w:pStyle w:val="BodyText"/>
        <w:ind w:left="851"/>
        <w:jc w:val="both"/>
        <w:rPr>
          <w:sz w:val="20"/>
          <w:szCs w:val="20"/>
          <w:lang w:val="pt-BR"/>
        </w:rPr>
      </w:pPr>
      <w:r w:rsidRPr="00C41534">
        <w:rPr>
          <w:sz w:val="20"/>
          <w:szCs w:val="20"/>
          <w:lang w:val="pt-BR"/>
        </w:rPr>
        <w:t>Modalitatea de indeplinire:</w:t>
      </w:r>
    </w:p>
    <w:p w14:paraId="46CF3D79" w14:textId="5408C9FB" w:rsidR="0069237C" w:rsidRPr="00C41534" w:rsidRDefault="0069237C" w:rsidP="0069237C">
      <w:pPr>
        <w:pStyle w:val="BodyText"/>
        <w:ind w:left="851"/>
        <w:jc w:val="both"/>
        <w:rPr>
          <w:sz w:val="20"/>
          <w:szCs w:val="20"/>
          <w:lang w:val="pt-BR"/>
        </w:rPr>
      </w:pPr>
      <w:r w:rsidRPr="00C41534">
        <w:rPr>
          <w:sz w:val="20"/>
          <w:szCs w:val="20"/>
          <w:lang w:val="pt-BR"/>
        </w:rPr>
        <w:t>In conformitate cu prevederile art. 55, alin (1) lit a) din Legea 98/2016, se vor mentiona in acordurile de subcontractare (Formularul nr. 2) „categoriile de activitati din contract pe care intenționează să le subcontracteze, precum și procentul aferent activităților indicate în ofertă ca fiind realizate de către subcontractanți”.</w:t>
      </w:r>
    </w:p>
    <w:p w14:paraId="253385D6" w14:textId="51381C89" w:rsidR="0069237C" w:rsidRPr="00C41534" w:rsidRDefault="0069237C" w:rsidP="0069237C">
      <w:pPr>
        <w:pStyle w:val="BodyText"/>
        <w:ind w:left="851"/>
        <w:jc w:val="both"/>
        <w:rPr>
          <w:sz w:val="20"/>
          <w:szCs w:val="20"/>
          <w:lang w:val="pt-BR"/>
        </w:rPr>
      </w:pPr>
      <w:r w:rsidRPr="00C41534">
        <w:rPr>
          <w:sz w:val="20"/>
          <w:szCs w:val="20"/>
          <w:lang w:val="pt-BR"/>
        </w:rPr>
        <w:t>In conformitate cu prevederile art. 218 din Legea 98/2016, Autoritatea contractanta va solicita, la încheierea contractului, prezentarea contractului/ contractelor încheiate între contractant si subcontractantul/subcontractantii nominalizat/ nominalizati in oferta. Contractul/ Contractele de subcontractare prezentate la incheierea contractului de achizitie publica vor fi in concordanta cu Oferta si se vor constitui in anexa la contractul de achizitie publica.</w:t>
      </w:r>
    </w:p>
    <w:p w14:paraId="7432FD17" w14:textId="44582116" w:rsidR="0069237C" w:rsidRPr="00414C6E" w:rsidRDefault="0069237C" w:rsidP="0069237C">
      <w:pPr>
        <w:pStyle w:val="BodyText"/>
        <w:ind w:left="851"/>
        <w:jc w:val="both"/>
        <w:rPr>
          <w:sz w:val="20"/>
          <w:szCs w:val="20"/>
          <w:lang w:val="it-IT"/>
        </w:rPr>
      </w:pPr>
      <w:r w:rsidRPr="00C41534">
        <w:rPr>
          <w:sz w:val="20"/>
          <w:szCs w:val="20"/>
          <w:lang w:val="pt-BR"/>
        </w:rPr>
        <w:t>Partile prezentului acord vor stabili prin contractul de subcontractare ce urmeaza a fi incheiat in cazul in care oferta contractantului general va fi declarata castigatoare, posibilitatea si mecanismul platilor directe catre subcontractant pe care ar urma sa le efectueze autoritatea contractanta.</w:t>
      </w:r>
    </w:p>
    <w:p w14:paraId="059FA5B4" w14:textId="77777777" w:rsidR="0069237C" w:rsidRPr="00414C6E" w:rsidRDefault="0069237C" w:rsidP="008F1F6B">
      <w:pPr>
        <w:pStyle w:val="BodyText"/>
        <w:ind w:left="851"/>
        <w:jc w:val="both"/>
        <w:rPr>
          <w:b/>
          <w:bCs/>
          <w:sz w:val="20"/>
          <w:szCs w:val="20"/>
          <w:lang w:val="it-IT"/>
        </w:rPr>
      </w:pPr>
    </w:p>
    <w:p w14:paraId="4CBF99DA" w14:textId="632460BA" w:rsidR="008F1F6B" w:rsidRPr="00414C6E" w:rsidRDefault="008F1F6B" w:rsidP="008F1F6B">
      <w:pPr>
        <w:pStyle w:val="BodyText"/>
        <w:ind w:left="851"/>
        <w:jc w:val="both"/>
        <w:rPr>
          <w:b/>
          <w:bCs/>
          <w:sz w:val="20"/>
          <w:szCs w:val="20"/>
        </w:rPr>
      </w:pPr>
      <w:r w:rsidRPr="00414C6E">
        <w:rPr>
          <w:b/>
          <w:bCs/>
          <w:sz w:val="20"/>
          <w:szCs w:val="20"/>
          <w:lang w:val="it-IT"/>
        </w:rPr>
        <w:t>Informatii si/sau nivel(uri) minim(e) necesare pentru evaluarea respectarii cerintelor mentionate:</w:t>
      </w:r>
    </w:p>
    <w:p w14:paraId="6D7E25A5" w14:textId="77777777" w:rsidR="008F1F6B" w:rsidRPr="00414C6E" w:rsidRDefault="008F1F6B" w:rsidP="008F1F6B">
      <w:pPr>
        <w:pStyle w:val="BodyText"/>
        <w:ind w:left="851"/>
        <w:jc w:val="both"/>
        <w:rPr>
          <w:sz w:val="20"/>
          <w:szCs w:val="20"/>
        </w:rPr>
      </w:pPr>
      <w:r w:rsidRPr="00414C6E">
        <w:rPr>
          <w:sz w:val="20"/>
          <w:szCs w:val="20"/>
        </w:rPr>
        <w:t>Terti sustinatori</w:t>
      </w:r>
    </w:p>
    <w:p w14:paraId="1B7728E6" w14:textId="77777777" w:rsidR="008F1F6B" w:rsidRPr="00414C6E" w:rsidRDefault="008F1F6B" w:rsidP="008F1F6B">
      <w:pPr>
        <w:pStyle w:val="BodyText"/>
        <w:ind w:left="851"/>
        <w:jc w:val="both"/>
        <w:rPr>
          <w:b/>
          <w:bCs/>
          <w:sz w:val="20"/>
          <w:szCs w:val="20"/>
        </w:rPr>
      </w:pPr>
      <w:r w:rsidRPr="00414C6E">
        <w:rPr>
          <w:b/>
          <w:bCs/>
          <w:sz w:val="20"/>
          <w:szCs w:val="20"/>
        </w:rPr>
        <w:t xml:space="preserve">Modalitatea de indeplinire: </w:t>
      </w:r>
    </w:p>
    <w:p w14:paraId="1EDDF0F8" w14:textId="77777777" w:rsidR="00454BDB" w:rsidRPr="00414C6E" w:rsidRDefault="00454BDB" w:rsidP="00454BDB">
      <w:pPr>
        <w:pStyle w:val="BodyText"/>
        <w:ind w:left="851"/>
        <w:jc w:val="both"/>
        <w:rPr>
          <w:sz w:val="20"/>
          <w:szCs w:val="20"/>
        </w:rPr>
      </w:pPr>
      <w:r w:rsidRPr="00414C6E">
        <w:rPr>
          <w:sz w:val="20"/>
          <w:szCs w:val="20"/>
        </w:rPr>
        <w:t>Capacitatea tehnica si/sau profesionala a operatorului economic poate fi sustinuta in conformitate cu art. 182 din Legea 98/2016.</w:t>
      </w:r>
    </w:p>
    <w:p w14:paraId="43721E95" w14:textId="77777777" w:rsidR="00454BDB" w:rsidRPr="00414C6E" w:rsidRDefault="00454BDB" w:rsidP="00454BDB">
      <w:pPr>
        <w:pStyle w:val="BodyText"/>
        <w:ind w:left="851"/>
        <w:jc w:val="both"/>
        <w:rPr>
          <w:sz w:val="20"/>
          <w:szCs w:val="20"/>
        </w:rPr>
      </w:pPr>
      <w:r w:rsidRPr="00414C6E">
        <w:rPr>
          <w:sz w:val="20"/>
          <w:szCs w:val="20"/>
        </w:rPr>
        <w:t>In cazul in care ofertantul isi demonstreaza capacitatea tehnica si/sau profesionala invocand si sustinerea acordata de catre unul sau mai multi terti, atunci ofertantul are obligatia de a dovedi autoritatii contractante ca a luat toate masurile necesare pentru a avea acces in orice moment la resursele necesare, prezentand un angajament in acest sens din partea tertului/tertilor.</w:t>
      </w:r>
    </w:p>
    <w:p w14:paraId="0C0C055C" w14:textId="77777777" w:rsidR="00454BDB" w:rsidRPr="00414C6E" w:rsidRDefault="00454BDB" w:rsidP="00454BDB">
      <w:pPr>
        <w:pStyle w:val="BodyText"/>
        <w:ind w:left="851"/>
        <w:jc w:val="both"/>
        <w:rPr>
          <w:sz w:val="20"/>
          <w:szCs w:val="20"/>
        </w:rPr>
      </w:pPr>
      <w:r w:rsidRPr="00414C6E">
        <w:rPr>
          <w:sz w:val="20"/>
          <w:szCs w:val="20"/>
        </w:rPr>
        <w:t xml:space="preserve">Prin angajamentul ferm, terțul va confirma faptul că va sprijini ofertantul în vederea îndeplinirii obligațiilor contractuale, fie prin precizarea modului în care va interveni concret, pentru a duce la îndeplinire respectivele activități pentru care a acordat susținerea, fie prin indicarea resurselor tehnice și profesionale pe care le va pune la dispoziție ofertantului (descriind modul concret în care va realiza acest lucru). </w:t>
      </w:r>
    </w:p>
    <w:p w14:paraId="44365BFC" w14:textId="77777777" w:rsidR="00454BDB" w:rsidRPr="00414C6E" w:rsidRDefault="00454BDB" w:rsidP="00454BDB">
      <w:pPr>
        <w:pStyle w:val="BodyText"/>
        <w:ind w:left="851"/>
        <w:jc w:val="both"/>
        <w:rPr>
          <w:sz w:val="20"/>
          <w:szCs w:val="20"/>
        </w:rPr>
      </w:pPr>
      <w:r w:rsidRPr="00414C6E">
        <w:rPr>
          <w:sz w:val="20"/>
          <w:szCs w:val="20"/>
        </w:rPr>
        <w:t>Odata cu angajamentul de sustinere, ofertantul are obligatia sa prezinte documente transmise acestuia de catre tert sustinator, din care sa rezulte modul de indeplinire prin care tertul sustinator(i) va asigura indeplinirea propriului angajament de sustinere, documente care se vor constitui anexe la respectivul angajament.</w:t>
      </w:r>
    </w:p>
    <w:p w14:paraId="7473A9E9" w14:textId="77777777" w:rsidR="00454BDB" w:rsidRPr="00414C6E" w:rsidRDefault="00454BDB" w:rsidP="00454BDB">
      <w:pPr>
        <w:pStyle w:val="BodyText"/>
        <w:ind w:left="851"/>
        <w:jc w:val="both"/>
        <w:rPr>
          <w:sz w:val="20"/>
          <w:szCs w:val="20"/>
        </w:rPr>
      </w:pPr>
      <w:r w:rsidRPr="00414C6E">
        <w:rPr>
          <w:sz w:val="20"/>
          <w:szCs w:val="20"/>
        </w:rPr>
        <w:t>In conformitate cu art.184 din Legea nr.98/2016 operatorul economic si tertul/tertii sustinator/sustinatori vor raspunde in mod solidar pentru executarea contractului de achizitie publica.</w:t>
      </w:r>
    </w:p>
    <w:p w14:paraId="144A47E8" w14:textId="77777777" w:rsidR="00454BDB" w:rsidRPr="00414C6E" w:rsidRDefault="00454BDB" w:rsidP="00454BDB">
      <w:pPr>
        <w:pStyle w:val="BodyText"/>
        <w:ind w:left="851"/>
        <w:jc w:val="both"/>
        <w:rPr>
          <w:sz w:val="20"/>
          <w:szCs w:val="20"/>
        </w:rPr>
      </w:pPr>
      <w:r w:rsidRPr="00414C6E">
        <w:rPr>
          <w:sz w:val="20"/>
          <w:szCs w:val="20"/>
        </w:rPr>
        <w:t>Operatorul economic (tertul/tertii sustinator/sustinatori) va/vor completa informatiile corespunzatoare din documentul DUAE.</w:t>
      </w:r>
    </w:p>
    <w:p w14:paraId="0A50707A" w14:textId="512BF00B" w:rsidR="002E5B30" w:rsidRPr="00414C6E" w:rsidRDefault="00454BDB" w:rsidP="00454BDB">
      <w:pPr>
        <w:pStyle w:val="BodyText"/>
        <w:ind w:left="851"/>
        <w:jc w:val="both"/>
        <w:rPr>
          <w:sz w:val="20"/>
          <w:szCs w:val="20"/>
        </w:rPr>
      </w:pPr>
      <w:r w:rsidRPr="00414C6E">
        <w:rPr>
          <w:sz w:val="20"/>
          <w:szCs w:val="20"/>
        </w:rPr>
        <w:t>Documentele justificative care probeaza indeplinirea celor asumate prin completarea DUAE urmeaza a fi prezentate, la solicitarea autoritatii contractante, doar de ofertantul clasat pe primul loc.</w:t>
      </w:r>
    </w:p>
    <w:bookmarkEnd w:id="132"/>
    <w:p w14:paraId="198F4DE8" w14:textId="77777777" w:rsidR="002E5B30" w:rsidRPr="00414C6E" w:rsidRDefault="002E5B30" w:rsidP="002E5B30">
      <w:pPr>
        <w:pStyle w:val="BodyText"/>
        <w:ind w:left="851"/>
        <w:jc w:val="both"/>
        <w:rPr>
          <w:sz w:val="20"/>
          <w:szCs w:val="20"/>
        </w:rPr>
      </w:pPr>
    </w:p>
    <w:p w14:paraId="48A2AC84" w14:textId="097D6233" w:rsidR="009D4AB7" w:rsidRPr="00414C6E" w:rsidRDefault="00AC2EF3">
      <w:pPr>
        <w:pStyle w:val="Heading40"/>
        <w:keepNext/>
        <w:keepLines/>
        <w:numPr>
          <w:ilvl w:val="0"/>
          <w:numId w:val="18"/>
        </w:numPr>
        <w:spacing w:after="240"/>
        <w:ind w:left="800" w:firstLine="0"/>
        <w:jc w:val="both"/>
      </w:pPr>
      <w:bookmarkStart w:id="133" w:name="bookmark151"/>
      <w:bookmarkStart w:id="134" w:name="bookmark149"/>
      <w:bookmarkStart w:id="135" w:name="bookmark150"/>
      <w:bookmarkStart w:id="136" w:name="bookmark152"/>
      <w:bookmarkEnd w:id="133"/>
      <w:r w:rsidRPr="00414C6E">
        <w:lastRenderedPageBreak/>
        <w:t>b) Standarde de asigurare a calitatii si de protectie a mediului</w:t>
      </w:r>
      <w:bookmarkEnd w:id="134"/>
      <w:bookmarkEnd w:id="135"/>
      <w:bookmarkEnd w:id="136"/>
    </w:p>
    <w:p w14:paraId="23C123CA" w14:textId="04B6A4AB" w:rsidR="009D4AB7" w:rsidRPr="00414C6E" w:rsidRDefault="00771D7E" w:rsidP="00771D7E">
      <w:pPr>
        <w:pStyle w:val="Heading40"/>
        <w:keepNext/>
        <w:keepLines/>
        <w:tabs>
          <w:tab w:val="left" w:pos="1499"/>
        </w:tabs>
        <w:ind w:left="800" w:firstLine="0"/>
      </w:pPr>
      <w:bookmarkStart w:id="137" w:name="bookmark155"/>
      <w:bookmarkStart w:id="138" w:name="bookmark153"/>
      <w:bookmarkStart w:id="139" w:name="bookmark154"/>
      <w:bookmarkStart w:id="140" w:name="bookmark156"/>
      <w:bookmarkEnd w:id="137"/>
      <w:r w:rsidRPr="00414C6E">
        <w:t xml:space="preserve">III.1.5) </w:t>
      </w:r>
      <w:r w:rsidR="00AC2EF3" w:rsidRPr="00414C6E">
        <w:t>Informatii privind contractele rezervate:</w:t>
      </w:r>
      <w:bookmarkEnd w:id="138"/>
      <w:bookmarkEnd w:id="139"/>
      <w:bookmarkEnd w:id="140"/>
    </w:p>
    <w:p w14:paraId="4386BC12" w14:textId="77777777" w:rsidR="009D4AB7" w:rsidRPr="00414C6E" w:rsidRDefault="00AC2EF3">
      <w:pPr>
        <w:pStyle w:val="BodyText"/>
        <w:spacing w:after="300"/>
        <w:ind w:firstLine="800"/>
        <w:jc w:val="both"/>
        <w:rPr>
          <w:sz w:val="20"/>
          <w:szCs w:val="20"/>
          <w:u w:val="single"/>
        </w:rPr>
      </w:pPr>
      <w:r w:rsidRPr="00414C6E">
        <w:rPr>
          <w:sz w:val="20"/>
          <w:szCs w:val="20"/>
          <w:u w:val="single"/>
        </w:rPr>
        <w:t>Nu</w:t>
      </w:r>
    </w:p>
    <w:p w14:paraId="22E9E784" w14:textId="3A091E8B" w:rsidR="009D4AB7" w:rsidRPr="00414C6E" w:rsidRDefault="00771D7E" w:rsidP="00771D7E">
      <w:pPr>
        <w:pStyle w:val="Heading40"/>
        <w:keepNext/>
        <w:keepLines/>
        <w:tabs>
          <w:tab w:val="left" w:pos="1499"/>
        </w:tabs>
        <w:ind w:left="800" w:firstLine="0"/>
        <w:jc w:val="both"/>
      </w:pPr>
      <w:bookmarkStart w:id="141" w:name="bookmark159"/>
      <w:bookmarkStart w:id="142" w:name="bookmark157"/>
      <w:bookmarkStart w:id="143" w:name="bookmark158"/>
      <w:bookmarkStart w:id="144" w:name="bookmark160"/>
      <w:bookmarkEnd w:id="141"/>
      <w:r w:rsidRPr="00414C6E">
        <w:t>III.1.6)</w:t>
      </w:r>
      <w:r w:rsidR="00AC2EF3" w:rsidRPr="00414C6E">
        <w:t>Depozite valorice si garantii solicitate:</w:t>
      </w:r>
      <w:bookmarkEnd w:id="142"/>
      <w:bookmarkEnd w:id="143"/>
      <w:bookmarkEnd w:id="144"/>
    </w:p>
    <w:p w14:paraId="026378CA" w14:textId="2E814D89" w:rsidR="009D4AB7" w:rsidRPr="00414C6E" w:rsidRDefault="00771D7E" w:rsidP="00771D7E">
      <w:pPr>
        <w:pStyle w:val="Heading40"/>
        <w:keepNext/>
        <w:keepLines/>
        <w:tabs>
          <w:tab w:val="left" w:pos="1480"/>
        </w:tabs>
        <w:ind w:left="800" w:firstLine="0"/>
        <w:jc w:val="both"/>
      </w:pPr>
      <w:bookmarkStart w:id="145" w:name="bookmark163"/>
      <w:bookmarkStart w:id="146" w:name="bookmark161"/>
      <w:bookmarkStart w:id="147" w:name="bookmark162"/>
      <w:bookmarkStart w:id="148" w:name="bookmark164"/>
      <w:bookmarkEnd w:id="145"/>
      <w:r w:rsidRPr="00414C6E">
        <w:t>III.1.6.</w:t>
      </w:r>
      <w:r w:rsidR="00AC2EF3" w:rsidRPr="00414C6E">
        <w:t>a) Garantie de participare:</w:t>
      </w:r>
      <w:bookmarkEnd w:id="146"/>
      <w:bookmarkEnd w:id="147"/>
      <w:bookmarkEnd w:id="148"/>
    </w:p>
    <w:p w14:paraId="5575B9B4" w14:textId="249E7DF0" w:rsidR="003310CE" w:rsidRPr="00414C6E" w:rsidRDefault="003310CE" w:rsidP="003310CE">
      <w:pPr>
        <w:pStyle w:val="BodyText"/>
        <w:tabs>
          <w:tab w:val="left" w:pos="1125"/>
        </w:tabs>
        <w:ind w:left="709"/>
        <w:jc w:val="both"/>
        <w:rPr>
          <w:sz w:val="20"/>
          <w:szCs w:val="20"/>
        </w:rPr>
      </w:pPr>
      <w:r w:rsidRPr="00414C6E">
        <w:rPr>
          <w:sz w:val="20"/>
          <w:szCs w:val="20"/>
        </w:rPr>
        <w:t xml:space="preserve">GP se constituie in favoarea AC în cuantum de </w:t>
      </w:r>
      <w:r w:rsidR="00315F11">
        <w:rPr>
          <w:b/>
          <w:bCs/>
          <w:color w:val="auto"/>
          <w:sz w:val="20"/>
          <w:szCs w:val="20"/>
        </w:rPr>
        <w:t>71</w:t>
      </w:r>
      <w:r w:rsidRPr="00414C6E">
        <w:rPr>
          <w:b/>
          <w:bCs/>
          <w:color w:val="auto"/>
          <w:sz w:val="20"/>
          <w:szCs w:val="20"/>
        </w:rPr>
        <w:t>.</w:t>
      </w:r>
      <w:r w:rsidR="00315F11">
        <w:rPr>
          <w:b/>
          <w:bCs/>
          <w:color w:val="auto"/>
          <w:sz w:val="20"/>
          <w:szCs w:val="20"/>
        </w:rPr>
        <w:t>5</w:t>
      </w:r>
      <w:r w:rsidR="006E19CE" w:rsidRPr="00414C6E">
        <w:rPr>
          <w:b/>
          <w:bCs/>
          <w:color w:val="auto"/>
          <w:sz w:val="20"/>
          <w:szCs w:val="20"/>
        </w:rPr>
        <w:t>00</w:t>
      </w:r>
      <w:r w:rsidRPr="00414C6E">
        <w:rPr>
          <w:b/>
          <w:bCs/>
          <w:color w:val="auto"/>
          <w:sz w:val="20"/>
          <w:szCs w:val="20"/>
        </w:rPr>
        <w:t>,</w:t>
      </w:r>
      <w:r w:rsidR="006E19CE" w:rsidRPr="00414C6E">
        <w:rPr>
          <w:b/>
          <w:bCs/>
          <w:color w:val="auto"/>
          <w:sz w:val="20"/>
          <w:szCs w:val="20"/>
        </w:rPr>
        <w:t>00</w:t>
      </w:r>
      <w:r w:rsidRPr="00414C6E">
        <w:rPr>
          <w:b/>
          <w:bCs/>
          <w:color w:val="auto"/>
          <w:sz w:val="20"/>
          <w:szCs w:val="20"/>
        </w:rPr>
        <w:t xml:space="preserve"> </w:t>
      </w:r>
      <w:r w:rsidRPr="00414C6E">
        <w:rPr>
          <w:b/>
          <w:bCs/>
          <w:sz w:val="20"/>
          <w:szCs w:val="20"/>
        </w:rPr>
        <w:t xml:space="preserve">lei, </w:t>
      </w:r>
      <w:r w:rsidR="00F65A80" w:rsidRPr="00414C6E">
        <w:rPr>
          <w:b/>
          <w:bCs/>
          <w:sz w:val="20"/>
          <w:szCs w:val="20"/>
        </w:rPr>
        <w:t xml:space="preserve">in conformitate cu prev. art. 154 alin (4),  Articolul 154^1 din Legea 98/2016 priv. modalitatile de restituire a GP si prev. art 35, 36, si 37 din HG 395/2016 </w:t>
      </w:r>
      <w:r w:rsidR="00F65A80" w:rsidRPr="00414C6E">
        <w:rPr>
          <w:sz w:val="20"/>
          <w:szCs w:val="20"/>
        </w:rPr>
        <w:t>prin virament bancar sau Instrument de garantare emis de Instituții de credit bancare sau Instituţii financiare nebancare din România sau din alt stat sau de o Soc. de Asigurări (Form.4) care deţine autorizaţie de funcţ. emisă în Rom.sau într-un alt stat membru al UE şi/sau care este înscrisă în registrele public.pe site-ul Autorităţii de Supraveghere Financiară(ASF), după caz, fie de o SA dintr-un stat terţ printr-o sucursală autoriz în Rom.de către ASF. In cazul in care ofertantul optează pentru constituirea GP prin virament bancar, suma aferenta garanției trebuie virată in contul in contul</w:t>
      </w:r>
      <w:r w:rsidRPr="00414C6E">
        <w:rPr>
          <w:sz w:val="20"/>
          <w:szCs w:val="20"/>
        </w:rPr>
        <w:t xml:space="preserve"> </w:t>
      </w:r>
      <w:r w:rsidR="00315F11" w:rsidRPr="00D86E6C">
        <w:rPr>
          <w:b/>
          <w:bCs/>
          <w:color w:val="auto"/>
          <w:sz w:val="20"/>
          <w:szCs w:val="20"/>
          <w:highlight w:val="yellow"/>
        </w:rPr>
        <w:t>RO84 TREZ 2765 006X XX00 0058</w:t>
      </w:r>
      <w:r w:rsidR="00315F11" w:rsidRPr="00315F11">
        <w:rPr>
          <w:color w:val="auto"/>
          <w:sz w:val="20"/>
          <w:szCs w:val="20"/>
        </w:rPr>
        <w:t xml:space="preserve"> deschis la TREZORERIA TITU CUI AC 4280280</w:t>
      </w:r>
      <w:r w:rsidRPr="00414C6E">
        <w:rPr>
          <w:sz w:val="20"/>
          <w:szCs w:val="20"/>
        </w:rPr>
        <w:t>.</w:t>
      </w:r>
    </w:p>
    <w:p w14:paraId="206224A1" w14:textId="77777777" w:rsidR="003310CE" w:rsidRPr="00414C6E" w:rsidRDefault="003310CE" w:rsidP="003310CE">
      <w:pPr>
        <w:pStyle w:val="BodyText"/>
        <w:tabs>
          <w:tab w:val="left" w:pos="1125"/>
        </w:tabs>
        <w:ind w:left="709"/>
        <w:jc w:val="both"/>
        <w:rPr>
          <w:sz w:val="20"/>
          <w:szCs w:val="20"/>
        </w:rPr>
      </w:pPr>
      <w:r w:rsidRPr="00414C6E">
        <w:rPr>
          <w:sz w:val="20"/>
          <w:szCs w:val="20"/>
        </w:rPr>
        <w:t xml:space="preserve">Perioada de valab a </w:t>
      </w:r>
      <w:r w:rsidRPr="00414C6E">
        <w:rPr>
          <w:color w:val="auto"/>
          <w:sz w:val="20"/>
          <w:szCs w:val="20"/>
        </w:rPr>
        <w:t xml:space="preserve">GP: </w:t>
      </w:r>
      <w:r w:rsidRPr="00414C6E">
        <w:rPr>
          <w:b/>
          <w:bCs/>
          <w:color w:val="auto"/>
          <w:sz w:val="20"/>
          <w:szCs w:val="20"/>
        </w:rPr>
        <w:t>4 luni</w:t>
      </w:r>
      <w:r w:rsidRPr="00414C6E">
        <w:rPr>
          <w:color w:val="auto"/>
          <w:sz w:val="20"/>
          <w:szCs w:val="20"/>
        </w:rPr>
        <w:t xml:space="preserve">  de </w:t>
      </w:r>
      <w:r w:rsidRPr="00414C6E">
        <w:rPr>
          <w:sz w:val="20"/>
          <w:szCs w:val="20"/>
        </w:rPr>
        <w:t>la data limita de primire a ofertelor.</w:t>
      </w:r>
    </w:p>
    <w:p w14:paraId="01994B87" w14:textId="77777777" w:rsidR="007E0B4C" w:rsidRPr="00414C6E" w:rsidRDefault="003310CE" w:rsidP="007E0B4C">
      <w:pPr>
        <w:pStyle w:val="BodyText"/>
        <w:tabs>
          <w:tab w:val="left" w:pos="1125"/>
        </w:tabs>
        <w:ind w:left="709"/>
        <w:jc w:val="both"/>
        <w:rPr>
          <w:sz w:val="20"/>
          <w:szCs w:val="20"/>
        </w:rPr>
      </w:pPr>
      <w:r w:rsidRPr="00414C6E">
        <w:rPr>
          <w:sz w:val="20"/>
          <w:szCs w:val="20"/>
        </w:rPr>
        <w:t>Aspecte detaliate privind Garantia  de participare se regasesc la VI.3) Informaţii suplim.</w:t>
      </w:r>
      <w:bookmarkStart w:id="149" w:name="bookmark170"/>
      <w:bookmarkStart w:id="150" w:name="bookmark168"/>
      <w:bookmarkStart w:id="151" w:name="bookmark169"/>
      <w:bookmarkStart w:id="152" w:name="bookmark171"/>
      <w:bookmarkEnd w:id="149"/>
    </w:p>
    <w:p w14:paraId="3D624AC4" w14:textId="77777777" w:rsidR="007E0B4C" w:rsidRPr="00414C6E" w:rsidRDefault="007E0B4C" w:rsidP="007E0B4C">
      <w:pPr>
        <w:pStyle w:val="BodyText"/>
        <w:tabs>
          <w:tab w:val="left" w:pos="1125"/>
        </w:tabs>
        <w:ind w:left="709"/>
        <w:jc w:val="both"/>
        <w:rPr>
          <w:sz w:val="20"/>
          <w:szCs w:val="20"/>
        </w:rPr>
      </w:pPr>
    </w:p>
    <w:p w14:paraId="228DC988" w14:textId="2D87A94E" w:rsidR="007E0B4C" w:rsidRPr="00414C6E" w:rsidRDefault="005E2EE1" w:rsidP="007E0B4C">
      <w:pPr>
        <w:pStyle w:val="BodyText"/>
        <w:tabs>
          <w:tab w:val="left" w:pos="1125"/>
        </w:tabs>
        <w:ind w:left="709"/>
        <w:jc w:val="both"/>
        <w:rPr>
          <w:b/>
          <w:bCs/>
          <w:sz w:val="20"/>
          <w:szCs w:val="20"/>
        </w:rPr>
      </w:pPr>
      <w:r w:rsidRPr="00414C6E">
        <w:rPr>
          <w:b/>
          <w:bCs/>
          <w:sz w:val="20"/>
          <w:szCs w:val="20"/>
        </w:rPr>
        <w:t>I</w:t>
      </w:r>
      <w:r w:rsidR="00971CE8" w:rsidRPr="00414C6E">
        <w:rPr>
          <w:b/>
          <w:bCs/>
          <w:sz w:val="20"/>
          <w:szCs w:val="20"/>
        </w:rPr>
        <w:t>I</w:t>
      </w:r>
      <w:r w:rsidRPr="00414C6E">
        <w:rPr>
          <w:b/>
          <w:bCs/>
          <w:sz w:val="20"/>
          <w:szCs w:val="20"/>
        </w:rPr>
        <w:t>I.1.6.</w:t>
      </w:r>
      <w:r w:rsidR="00AC2EF3" w:rsidRPr="00414C6E">
        <w:rPr>
          <w:b/>
          <w:bCs/>
          <w:sz w:val="20"/>
          <w:szCs w:val="20"/>
        </w:rPr>
        <w:t>b) Garantie de buna executie:</w:t>
      </w:r>
      <w:bookmarkStart w:id="153" w:name="bookmark174"/>
      <w:bookmarkStart w:id="154" w:name="bookmark172"/>
      <w:bookmarkStart w:id="155" w:name="bookmark173"/>
      <w:bookmarkStart w:id="156" w:name="bookmark175"/>
      <w:bookmarkEnd w:id="150"/>
      <w:bookmarkEnd w:id="151"/>
      <w:bookmarkEnd w:id="152"/>
      <w:bookmarkEnd w:id="153"/>
    </w:p>
    <w:p w14:paraId="69E80F0C" w14:textId="77777777" w:rsidR="008E11D8" w:rsidRPr="00414C6E" w:rsidRDefault="008E11D8" w:rsidP="008E11D8">
      <w:pPr>
        <w:pStyle w:val="Heading40"/>
        <w:keepNext/>
        <w:keepLines/>
        <w:tabs>
          <w:tab w:val="left" w:pos="1494"/>
        </w:tabs>
        <w:ind w:left="780" w:firstLine="0"/>
        <w:jc w:val="both"/>
        <w:rPr>
          <w:b w:val="0"/>
          <w:bCs w:val="0"/>
          <w:color w:val="auto"/>
        </w:rPr>
      </w:pPr>
      <w:r w:rsidRPr="00414C6E">
        <w:rPr>
          <w:b w:val="0"/>
          <w:bCs w:val="0"/>
          <w:color w:val="auto"/>
        </w:rPr>
        <w:t>Cuantumul garanţiei de bună execuţie (GBE) este de 10% din preţul contractului, fără TVA, şi se constituie conform art. 154 alin (4) si Articolul 154^2 alin. 5 din Legea 98/2016 priv. modalitatile de restituire a GBE si 39, 40, 41 din HG 395/2016, prin retineri succesive, prin virament bancar sau Instrument de garantare emis de Instituții de credit bancare sau Instituţii financiare nebancare din România sau din alt stat sau de o Societate de Asigurări (Formular nr. 5) care deţine autorizaţie de funcţionare emisă în Rom.sau într-un alt stat membru al UE şi/sau care este înscrisă în registrele public.pe site-ul Autorităţii de Supraveghere Financiară (ASF), combinarea a două sau mai multe dintre modalităţile de constituire prevăzute la , lit. a)-c) în cazul GBE.</w:t>
      </w:r>
    </w:p>
    <w:p w14:paraId="06963A82" w14:textId="77777777" w:rsidR="008E11D8" w:rsidRPr="00414C6E" w:rsidRDefault="008E11D8" w:rsidP="008E11D8">
      <w:pPr>
        <w:pStyle w:val="Heading40"/>
        <w:keepNext/>
        <w:keepLines/>
        <w:tabs>
          <w:tab w:val="left" w:pos="1494"/>
        </w:tabs>
        <w:ind w:left="800" w:firstLine="0"/>
        <w:jc w:val="both"/>
        <w:rPr>
          <w:color w:val="auto"/>
        </w:rPr>
      </w:pPr>
      <w:r w:rsidRPr="00414C6E">
        <w:rPr>
          <w:b w:val="0"/>
          <w:bCs w:val="0"/>
          <w:color w:val="auto"/>
        </w:rPr>
        <w:t>Garantia se constituie in termen de 5 zile lucratoare de la data semnarii contractului. Perioada de valabilitate a garantiei de buna executie a contractului va fi cel putin egala cu durata contractului. Acest termen poate fi prelungit la solicitarea justificată a contractantului, fără a depăşi 15 zile de la data semnării contractului de achiziţie publică.</w:t>
      </w:r>
    </w:p>
    <w:p w14:paraId="31B1CBEE" w14:textId="77777777" w:rsidR="007E0B4C" w:rsidRPr="00414C6E" w:rsidRDefault="007E0B4C" w:rsidP="007E0B4C">
      <w:pPr>
        <w:pStyle w:val="BodyText"/>
        <w:tabs>
          <w:tab w:val="left" w:pos="1125"/>
        </w:tabs>
        <w:ind w:left="709"/>
        <w:jc w:val="both"/>
        <w:rPr>
          <w:sz w:val="20"/>
          <w:szCs w:val="20"/>
        </w:rPr>
      </w:pPr>
    </w:p>
    <w:p w14:paraId="09AC443A" w14:textId="765EE631" w:rsidR="00A323C4" w:rsidRPr="00414C6E" w:rsidRDefault="00A323C4" w:rsidP="007E0B4C">
      <w:pPr>
        <w:pStyle w:val="BodyText"/>
        <w:tabs>
          <w:tab w:val="left" w:pos="1125"/>
        </w:tabs>
        <w:ind w:left="709"/>
        <w:jc w:val="both"/>
        <w:rPr>
          <w:b/>
          <w:bCs/>
          <w:sz w:val="20"/>
          <w:szCs w:val="20"/>
        </w:rPr>
      </w:pPr>
      <w:r w:rsidRPr="00414C6E">
        <w:rPr>
          <w:b/>
          <w:bCs/>
          <w:sz w:val="20"/>
          <w:szCs w:val="20"/>
        </w:rPr>
        <w:t>III.1.7) Principalele condiții de finanțare și modalități de plată și/sau trimitere la dispozițiile relevante care le reglementează:</w:t>
      </w:r>
    </w:p>
    <w:p w14:paraId="651AE327" w14:textId="3C642DD7" w:rsidR="00A323C4" w:rsidRPr="00414C6E" w:rsidRDefault="00A323C4" w:rsidP="007E0B4C">
      <w:pPr>
        <w:tabs>
          <w:tab w:val="left" w:pos="1165"/>
        </w:tabs>
        <w:ind w:left="720"/>
        <w:rPr>
          <w:rFonts w:cs="Segoe UI"/>
          <w:b/>
          <w:bCs/>
          <w:szCs w:val="20"/>
        </w:rPr>
      </w:pPr>
      <w:r w:rsidRPr="00414C6E">
        <w:rPr>
          <w:rFonts w:cs="Segoe UI"/>
          <w:szCs w:val="20"/>
        </w:rPr>
        <w:t>Conform contract</w:t>
      </w:r>
    </w:p>
    <w:p w14:paraId="27CED1AD" w14:textId="77777777" w:rsidR="00A323C4" w:rsidRPr="00414C6E" w:rsidRDefault="00A323C4" w:rsidP="00A323C4">
      <w:pPr>
        <w:pStyle w:val="Heading40"/>
        <w:keepNext/>
        <w:keepLines/>
        <w:tabs>
          <w:tab w:val="left" w:pos="1494"/>
        </w:tabs>
        <w:ind w:left="800" w:firstLine="0"/>
        <w:jc w:val="both"/>
      </w:pPr>
    </w:p>
    <w:p w14:paraId="25FB91FD" w14:textId="25616D7C" w:rsidR="009D4AB7" w:rsidRPr="00414C6E" w:rsidRDefault="005E2EE1" w:rsidP="005E2EE1">
      <w:pPr>
        <w:pStyle w:val="Heading40"/>
        <w:keepNext/>
        <w:keepLines/>
        <w:tabs>
          <w:tab w:val="left" w:pos="1494"/>
        </w:tabs>
        <w:ind w:left="800" w:firstLine="0"/>
        <w:jc w:val="both"/>
      </w:pPr>
      <w:r w:rsidRPr="00414C6E">
        <w:t xml:space="preserve">III.1.8) </w:t>
      </w:r>
      <w:r w:rsidR="00AC2EF3" w:rsidRPr="00414C6E">
        <w:t>Forma juridica pe care o va lua grupul de operatori economici caruia i se atribuie contractul:</w:t>
      </w:r>
      <w:bookmarkEnd w:id="154"/>
      <w:bookmarkEnd w:id="155"/>
      <w:bookmarkEnd w:id="156"/>
    </w:p>
    <w:p w14:paraId="11F4628C" w14:textId="77777777" w:rsidR="00B605B4" w:rsidRPr="00414C6E" w:rsidRDefault="00B605B4" w:rsidP="00B605B4">
      <w:pPr>
        <w:pStyle w:val="Heading40"/>
        <w:keepNext/>
        <w:keepLines/>
        <w:tabs>
          <w:tab w:val="left" w:pos="1494"/>
        </w:tabs>
        <w:ind w:left="800" w:firstLine="0"/>
        <w:jc w:val="both"/>
        <w:rPr>
          <w:b w:val="0"/>
          <w:bCs w:val="0"/>
        </w:rPr>
      </w:pPr>
      <w:bookmarkStart w:id="157" w:name="bookmark178"/>
      <w:bookmarkStart w:id="158" w:name="bookmark176"/>
      <w:bookmarkStart w:id="159" w:name="bookmark177"/>
      <w:bookmarkStart w:id="160" w:name="bookmark179"/>
      <w:bookmarkEnd w:id="157"/>
      <w:r w:rsidRPr="00414C6E">
        <w:rPr>
          <w:b w:val="0"/>
          <w:bCs w:val="0"/>
        </w:rPr>
        <w:t>Asociere in conformitate cu art. 53 din Legea nr. 98/2016 privind achizitiile publice.</w:t>
      </w:r>
    </w:p>
    <w:p w14:paraId="1CDD14F4" w14:textId="77777777" w:rsidR="00B605B4" w:rsidRPr="00414C6E" w:rsidRDefault="00B605B4" w:rsidP="00B605B4">
      <w:pPr>
        <w:pStyle w:val="Heading40"/>
        <w:keepNext/>
        <w:keepLines/>
        <w:tabs>
          <w:tab w:val="left" w:pos="1494"/>
        </w:tabs>
        <w:ind w:left="800" w:firstLine="0"/>
        <w:jc w:val="both"/>
      </w:pPr>
    </w:p>
    <w:p w14:paraId="40FEA8D8" w14:textId="4E1457D9" w:rsidR="009D4AB7" w:rsidRPr="00414C6E" w:rsidRDefault="005E2EE1" w:rsidP="005E2EE1">
      <w:pPr>
        <w:pStyle w:val="Heading40"/>
        <w:keepNext/>
        <w:keepLines/>
        <w:tabs>
          <w:tab w:val="left" w:pos="1494"/>
        </w:tabs>
        <w:ind w:left="800" w:firstLine="0"/>
        <w:jc w:val="both"/>
      </w:pPr>
      <w:r w:rsidRPr="00414C6E">
        <w:t xml:space="preserve">III.1.9) </w:t>
      </w:r>
      <w:r w:rsidR="00AC2EF3" w:rsidRPr="00414C6E">
        <w:t>Legislatia aplicabila:</w:t>
      </w:r>
      <w:bookmarkEnd w:id="158"/>
      <w:bookmarkEnd w:id="159"/>
      <w:bookmarkEnd w:id="160"/>
    </w:p>
    <w:p w14:paraId="04A046D5" w14:textId="5E61828F" w:rsidR="009D4AB7" w:rsidRPr="00414C6E" w:rsidRDefault="00413763" w:rsidP="00413763">
      <w:pPr>
        <w:pStyle w:val="BodyText"/>
        <w:tabs>
          <w:tab w:val="left" w:pos="1115"/>
        </w:tabs>
        <w:ind w:left="800"/>
        <w:jc w:val="both"/>
        <w:rPr>
          <w:sz w:val="20"/>
          <w:szCs w:val="20"/>
        </w:rPr>
      </w:pPr>
      <w:bookmarkStart w:id="161" w:name="bookmark180"/>
      <w:bookmarkEnd w:id="161"/>
      <w:r w:rsidRPr="00414C6E">
        <w:rPr>
          <w:sz w:val="20"/>
          <w:szCs w:val="20"/>
        </w:rPr>
        <w:t>a) Legea privind achizitiile nr</w:t>
      </w:r>
      <w:r w:rsidR="00B50B0A" w:rsidRPr="00414C6E">
        <w:rPr>
          <w:sz w:val="20"/>
          <w:szCs w:val="20"/>
        </w:rPr>
        <w:t>.</w:t>
      </w:r>
      <w:r w:rsidRPr="00414C6E">
        <w:rPr>
          <w:sz w:val="20"/>
          <w:szCs w:val="20"/>
        </w:rPr>
        <w:t xml:space="preserve"> 98/2016</w:t>
      </w:r>
      <w:r w:rsidR="00C525EF" w:rsidRPr="00414C6E">
        <w:rPr>
          <w:sz w:val="20"/>
          <w:szCs w:val="20"/>
        </w:rPr>
        <w:t>;</w:t>
      </w:r>
    </w:p>
    <w:p w14:paraId="13C9FD1F" w14:textId="6583C066" w:rsidR="009D4AB7" w:rsidRPr="00414C6E" w:rsidRDefault="00413763" w:rsidP="00413763">
      <w:pPr>
        <w:pStyle w:val="BodyText"/>
        <w:tabs>
          <w:tab w:val="left" w:pos="1125"/>
        </w:tabs>
        <w:ind w:left="800"/>
        <w:jc w:val="both"/>
        <w:rPr>
          <w:sz w:val="20"/>
          <w:szCs w:val="20"/>
        </w:rPr>
      </w:pPr>
      <w:bookmarkStart w:id="162" w:name="bookmark181"/>
      <w:bookmarkEnd w:id="162"/>
      <w:r w:rsidRPr="00414C6E">
        <w:rPr>
          <w:sz w:val="20"/>
          <w:szCs w:val="20"/>
        </w:rPr>
        <w:t>b) Legea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 nr 101/2016;</w:t>
      </w:r>
    </w:p>
    <w:p w14:paraId="6AE54AAF" w14:textId="119A0FEC" w:rsidR="009D4AB7" w:rsidRPr="00414C6E" w:rsidRDefault="00413763" w:rsidP="00413763">
      <w:pPr>
        <w:pStyle w:val="BodyText"/>
        <w:tabs>
          <w:tab w:val="left" w:pos="1120"/>
        </w:tabs>
        <w:ind w:left="800"/>
        <w:jc w:val="both"/>
        <w:rPr>
          <w:sz w:val="20"/>
          <w:szCs w:val="20"/>
        </w:rPr>
      </w:pPr>
      <w:r w:rsidRPr="00414C6E">
        <w:rPr>
          <w:sz w:val="20"/>
          <w:szCs w:val="20"/>
        </w:rPr>
        <w:t>c)</w:t>
      </w:r>
      <w:r w:rsidRPr="00414C6E">
        <w:t xml:space="preserve"> </w:t>
      </w:r>
      <w:bookmarkStart w:id="163" w:name="bookmark182"/>
      <w:bookmarkEnd w:id="163"/>
      <w:r w:rsidRPr="00414C6E">
        <w:rPr>
          <w:sz w:val="20"/>
          <w:szCs w:val="20"/>
        </w:rPr>
        <w:fldChar w:fldCharType="begin"/>
      </w:r>
      <w:r w:rsidRPr="00414C6E">
        <w:rPr>
          <w:sz w:val="20"/>
          <w:szCs w:val="20"/>
        </w:rPr>
        <w:instrText>HYPERLINK "http://www.anap.gov.ro"</w:instrText>
      </w:r>
      <w:r w:rsidRPr="00414C6E">
        <w:rPr>
          <w:sz w:val="20"/>
          <w:szCs w:val="20"/>
        </w:rPr>
      </w:r>
      <w:r w:rsidRPr="00414C6E">
        <w:rPr>
          <w:sz w:val="20"/>
          <w:szCs w:val="20"/>
        </w:rPr>
        <w:fldChar w:fldCharType="separate"/>
      </w:r>
      <w:r w:rsidRPr="00414C6E">
        <w:rPr>
          <w:rStyle w:val="Hyperlink"/>
          <w:sz w:val="20"/>
          <w:szCs w:val="20"/>
        </w:rPr>
        <w:t>www.anap.gov.ro</w:t>
      </w:r>
      <w:r w:rsidRPr="00414C6E">
        <w:rPr>
          <w:sz w:val="20"/>
          <w:szCs w:val="20"/>
        </w:rPr>
        <w:fldChar w:fldCharType="end"/>
      </w:r>
      <w:r w:rsidR="00C525EF" w:rsidRPr="00414C6E">
        <w:rPr>
          <w:sz w:val="20"/>
          <w:szCs w:val="20"/>
        </w:rPr>
        <w:t>;</w:t>
      </w:r>
    </w:p>
    <w:p w14:paraId="01DE8561" w14:textId="5DDAA022" w:rsidR="00611829" w:rsidRPr="00414C6E" w:rsidRDefault="00611829" w:rsidP="00413763">
      <w:pPr>
        <w:pStyle w:val="BodyText"/>
        <w:tabs>
          <w:tab w:val="left" w:pos="1120"/>
        </w:tabs>
        <w:ind w:left="800"/>
        <w:jc w:val="both"/>
        <w:rPr>
          <w:sz w:val="20"/>
          <w:szCs w:val="20"/>
        </w:rPr>
      </w:pPr>
      <w:r w:rsidRPr="00414C6E">
        <w:rPr>
          <w:sz w:val="20"/>
          <w:szCs w:val="20"/>
        </w:rPr>
        <w:t>d) Hotararea de Guvern nr. 395/2016 Norme metodologice de aplicare a prevederilor referitoare la atribuirea contractului de achizitie publica/acordului-cadru din legea nr. 98/2016 privind achizitiile publice, cu modificarile si completarile ulterioare</w:t>
      </w:r>
      <w:r w:rsidR="00C525EF" w:rsidRPr="00414C6E">
        <w:rPr>
          <w:sz w:val="20"/>
          <w:szCs w:val="20"/>
        </w:rPr>
        <w:t>;</w:t>
      </w:r>
    </w:p>
    <w:p w14:paraId="15521C32" w14:textId="640D30D3" w:rsidR="00C525EF" w:rsidRPr="00414C6E" w:rsidRDefault="00AD4CED" w:rsidP="00AD4CED">
      <w:pPr>
        <w:pStyle w:val="BodyText"/>
        <w:tabs>
          <w:tab w:val="left" w:pos="1099"/>
        </w:tabs>
        <w:jc w:val="both"/>
        <w:rPr>
          <w:sz w:val="20"/>
          <w:szCs w:val="20"/>
        </w:rPr>
      </w:pPr>
      <w:r w:rsidRPr="00414C6E">
        <w:rPr>
          <w:sz w:val="20"/>
          <w:szCs w:val="20"/>
        </w:rPr>
        <w:t xml:space="preserve">              </w:t>
      </w:r>
      <w:r w:rsidR="00315F11">
        <w:rPr>
          <w:sz w:val="20"/>
          <w:szCs w:val="20"/>
        </w:rPr>
        <w:t>e</w:t>
      </w:r>
      <w:r w:rsidR="00C525EF" w:rsidRPr="00414C6E">
        <w:rPr>
          <w:sz w:val="20"/>
          <w:szCs w:val="20"/>
        </w:rPr>
        <w:t>) Orice alte acte normative conexe</w:t>
      </w:r>
    </w:p>
    <w:p w14:paraId="31FD0693" w14:textId="77777777" w:rsidR="00C525EF" w:rsidRPr="00414C6E" w:rsidRDefault="00C525EF" w:rsidP="00C525EF">
      <w:pPr>
        <w:pStyle w:val="BodyText"/>
        <w:tabs>
          <w:tab w:val="left" w:pos="1099"/>
        </w:tabs>
        <w:ind w:left="851"/>
        <w:jc w:val="both"/>
        <w:rPr>
          <w:sz w:val="20"/>
          <w:szCs w:val="20"/>
        </w:rPr>
      </w:pPr>
    </w:p>
    <w:p w14:paraId="00810978" w14:textId="02D353EF" w:rsidR="005E2EE1" w:rsidRPr="00414C6E" w:rsidRDefault="005E2EE1" w:rsidP="005E2EE1">
      <w:pPr>
        <w:pStyle w:val="Heading40"/>
        <w:keepNext/>
        <w:keepLines/>
        <w:tabs>
          <w:tab w:val="left" w:pos="1494"/>
        </w:tabs>
        <w:ind w:left="800" w:firstLine="0"/>
        <w:jc w:val="both"/>
      </w:pPr>
      <w:r w:rsidRPr="00414C6E">
        <w:lastRenderedPageBreak/>
        <w:t>III.1.10) Criterii de selectie a participantilor:</w:t>
      </w:r>
    </w:p>
    <w:p w14:paraId="113384F9" w14:textId="77777777" w:rsidR="005E2EE1" w:rsidRPr="00414C6E" w:rsidRDefault="005E2EE1" w:rsidP="00C525EF">
      <w:pPr>
        <w:pStyle w:val="BodyText"/>
        <w:tabs>
          <w:tab w:val="left" w:pos="1099"/>
        </w:tabs>
        <w:ind w:left="851"/>
        <w:jc w:val="both"/>
        <w:rPr>
          <w:sz w:val="20"/>
          <w:szCs w:val="20"/>
        </w:rPr>
      </w:pPr>
    </w:p>
    <w:p w14:paraId="0A765A69" w14:textId="77777777" w:rsidR="009D4AB7" w:rsidRPr="00414C6E" w:rsidRDefault="00AC2EF3">
      <w:pPr>
        <w:pStyle w:val="Heading30"/>
        <w:keepNext/>
        <w:keepLines/>
        <w:numPr>
          <w:ilvl w:val="0"/>
          <w:numId w:val="25"/>
        </w:numPr>
        <w:tabs>
          <w:tab w:val="left" w:pos="941"/>
        </w:tabs>
        <w:spacing w:after="260"/>
        <w:jc w:val="both"/>
      </w:pPr>
      <w:bookmarkStart w:id="164" w:name="bookmark203"/>
      <w:bookmarkStart w:id="165" w:name="bookmark201"/>
      <w:bookmarkStart w:id="166" w:name="bookmark202"/>
      <w:bookmarkStart w:id="167" w:name="bookmark204"/>
      <w:bookmarkEnd w:id="164"/>
      <w:r w:rsidRPr="00414C6E">
        <w:t>CONDIȚII REFERITOARE LA CONTRACT:</w:t>
      </w:r>
      <w:bookmarkEnd w:id="165"/>
      <w:bookmarkEnd w:id="166"/>
      <w:bookmarkEnd w:id="167"/>
    </w:p>
    <w:p w14:paraId="79772E81" w14:textId="1241A21F" w:rsidR="009D4AB7" w:rsidRPr="00414C6E" w:rsidRDefault="005E2EE1" w:rsidP="005E2EE1">
      <w:pPr>
        <w:pStyle w:val="Heading40"/>
        <w:keepNext/>
        <w:keepLines/>
        <w:tabs>
          <w:tab w:val="left" w:pos="1494"/>
        </w:tabs>
        <w:ind w:left="800" w:firstLine="0"/>
      </w:pPr>
      <w:bookmarkStart w:id="168" w:name="bookmark207"/>
      <w:bookmarkStart w:id="169" w:name="bookmark205"/>
      <w:bookmarkStart w:id="170" w:name="bookmark206"/>
      <w:bookmarkStart w:id="171" w:name="bookmark208"/>
      <w:bookmarkEnd w:id="168"/>
      <w:r w:rsidRPr="00414C6E">
        <w:t xml:space="preserve">III.2.2) </w:t>
      </w:r>
      <w:r w:rsidR="00AC2EF3" w:rsidRPr="00414C6E">
        <w:t>Executarea contractului este supusa altor conditii speciale:</w:t>
      </w:r>
      <w:bookmarkEnd w:id="169"/>
      <w:bookmarkEnd w:id="170"/>
      <w:bookmarkEnd w:id="171"/>
    </w:p>
    <w:p w14:paraId="6C400C30" w14:textId="77777777" w:rsidR="009D4AB7" w:rsidRPr="00414C6E" w:rsidRDefault="00AC2EF3">
      <w:pPr>
        <w:pStyle w:val="BodyText"/>
        <w:spacing w:after="300"/>
        <w:ind w:firstLine="800"/>
        <w:jc w:val="both"/>
        <w:rPr>
          <w:sz w:val="20"/>
          <w:szCs w:val="20"/>
          <w:u w:val="single"/>
        </w:rPr>
      </w:pPr>
      <w:r w:rsidRPr="00414C6E">
        <w:rPr>
          <w:sz w:val="20"/>
          <w:szCs w:val="20"/>
          <w:u w:val="single"/>
        </w:rPr>
        <w:t>Nu</w:t>
      </w:r>
    </w:p>
    <w:p w14:paraId="70207B0E" w14:textId="0FDF2515" w:rsidR="009D4AB7" w:rsidRPr="00414C6E" w:rsidRDefault="005E2EE1" w:rsidP="005E2EE1">
      <w:pPr>
        <w:pStyle w:val="Heading40"/>
        <w:keepNext/>
        <w:keepLines/>
        <w:tabs>
          <w:tab w:val="left" w:pos="1494"/>
        </w:tabs>
        <w:ind w:left="800" w:firstLine="0"/>
        <w:jc w:val="both"/>
      </w:pPr>
      <w:bookmarkStart w:id="172" w:name="bookmark211"/>
      <w:bookmarkStart w:id="173" w:name="bookmark209"/>
      <w:bookmarkStart w:id="174" w:name="bookmark210"/>
      <w:bookmarkStart w:id="175" w:name="bookmark212"/>
      <w:bookmarkEnd w:id="172"/>
      <w:r w:rsidRPr="00414C6E">
        <w:t xml:space="preserve">III.2.3) </w:t>
      </w:r>
      <w:r w:rsidR="00AC2EF3" w:rsidRPr="00414C6E">
        <w:t>Informatii privind personalul responsabil cu executarea contractului:</w:t>
      </w:r>
      <w:bookmarkEnd w:id="173"/>
      <w:bookmarkEnd w:id="174"/>
      <w:bookmarkEnd w:id="175"/>
    </w:p>
    <w:p w14:paraId="291DBE66" w14:textId="77777777" w:rsidR="009D4AB7" w:rsidRPr="00414C6E" w:rsidRDefault="00AC2EF3" w:rsidP="005E2EE1">
      <w:pPr>
        <w:pStyle w:val="BodyText"/>
        <w:spacing w:line="240" w:lineRule="auto"/>
        <w:ind w:left="709"/>
        <w:jc w:val="both"/>
        <w:rPr>
          <w:sz w:val="20"/>
          <w:szCs w:val="20"/>
          <w:u w:val="single"/>
        </w:rPr>
      </w:pPr>
      <w:r w:rsidRPr="00414C6E">
        <w:rPr>
          <w:sz w:val="20"/>
          <w:szCs w:val="20"/>
        </w:rPr>
        <w:t xml:space="preserve">Obligatie de a preciza numele si calificarile profesionale ale angajatilor desemnati pentru executarea contractului: </w:t>
      </w:r>
      <w:r w:rsidRPr="00414C6E">
        <w:rPr>
          <w:sz w:val="20"/>
          <w:szCs w:val="20"/>
          <w:u w:val="single"/>
        </w:rPr>
        <w:t>Nu</w:t>
      </w:r>
    </w:p>
    <w:p w14:paraId="71512EC1" w14:textId="77777777" w:rsidR="005E2EE1" w:rsidRPr="00414C6E" w:rsidRDefault="005E2EE1" w:rsidP="005E2EE1">
      <w:pPr>
        <w:pStyle w:val="BodyText"/>
        <w:spacing w:line="240" w:lineRule="auto"/>
        <w:ind w:left="709"/>
        <w:jc w:val="both"/>
        <w:rPr>
          <w:sz w:val="20"/>
          <w:szCs w:val="20"/>
          <w:u w:val="single"/>
        </w:rPr>
      </w:pPr>
    </w:p>
    <w:p w14:paraId="751E21B3" w14:textId="77777777" w:rsidR="009D4AB7" w:rsidRPr="00414C6E" w:rsidRDefault="00AC2EF3">
      <w:pPr>
        <w:pStyle w:val="Heading21"/>
        <w:keepNext/>
        <w:keepLines/>
        <w:pBdr>
          <w:bottom w:val="single" w:sz="4" w:space="0" w:color="auto"/>
        </w:pBdr>
        <w:spacing w:after="260"/>
      </w:pPr>
      <w:bookmarkStart w:id="176" w:name="bookmark213"/>
      <w:bookmarkStart w:id="177" w:name="bookmark214"/>
      <w:bookmarkStart w:id="178" w:name="bookmark215"/>
      <w:r w:rsidRPr="00414C6E">
        <w:t>Sectiunea IV Procedura</w:t>
      </w:r>
      <w:bookmarkEnd w:id="176"/>
      <w:bookmarkEnd w:id="177"/>
      <w:bookmarkEnd w:id="178"/>
    </w:p>
    <w:p w14:paraId="1FFFB748" w14:textId="269DD05B" w:rsidR="009D4AB7" w:rsidRPr="00414C6E" w:rsidRDefault="0019315C" w:rsidP="0019315C">
      <w:pPr>
        <w:pStyle w:val="Heading30"/>
        <w:keepNext/>
        <w:keepLines/>
        <w:spacing w:after="260"/>
        <w:ind w:left="400" w:firstLine="0"/>
      </w:pPr>
      <w:bookmarkStart w:id="179" w:name="bookmark218"/>
      <w:bookmarkStart w:id="180" w:name="bookmark216"/>
      <w:bookmarkStart w:id="181" w:name="bookmark217"/>
      <w:bookmarkStart w:id="182" w:name="bookmark219"/>
      <w:bookmarkEnd w:id="179"/>
      <w:r w:rsidRPr="00414C6E">
        <w:t xml:space="preserve">IV.1 </w:t>
      </w:r>
      <w:r w:rsidR="00AC2EF3" w:rsidRPr="00414C6E">
        <w:t>Descriere</w:t>
      </w:r>
      <w:bookmarkEnd w:id="180"/>
      <w:bookmarkEnd w:id="181"/>
      <w:bookmarkEnd w:id="182"/>
    </w:p>
    <w:p w14:paraId="30270452" w14:textId="416909DF" w:rsidR="009D4AB7" w:rsidRPr="00414C6E" w:rsidRDefault="0019315C" w:rsidP="0019315C">
      <w:pPr>
        <w:pStyle w:val="Heading40"/>
        <w:keepNext/>
        <w:keepLines/>
        <w:ind w:left="800" w:firstLine="0"/>
      </w:pPr>
      <w:bookmarkStart w:id="183" w:name="bookmark222"/>
      <w:bookmarkStart w:id="184" w:name="bookmark220"/>
      <w:bookmarkStart w:id="185" w:name="bookmark221"/>
      <w:bookmarkStart w:id="186" w:name="bookmark223"/>
      <w:bookmarkEnd w:id="183"/>
      <w:r w:rsidRPr="00414C6E">
        <w:t>IV.</w:t>
      </w:r>
      <w:r w:rsidR="00AC2EF3" w:rsidRPr="00414C6E">
        <w:t>1.1 Tipul procedurii si modalitatea de desfasurare:</w:t>
      </w:r>
      <w:bookmarkEnd w:id="184"/>
      <w:bookmarkEnd w:id="185"/>
      <w:bookmarkEnd w:id="186"/>
    </w:p>
    <w:p w14:paraId="63DD9C59" w14:textId="14458ED2" w:rsidR="009D4AB7" w:rsidRPr="00414C6E" w:rsidRDefault="0019315C" w:rsidP="0019315C">
      <w:pPr>
        <w:pStyle w:val="Heading40"/>
        <w:keepNext/>
        <w:keepLines/>
        <w:ind w:left="800" w:firstLine="0"/>
      </w:pPr>
      <w:bookmarkStart w:id="187" w:name="bookmark226"/>
      <w:bookmarkStart w:id="188" w:name="bookmark224"/>
      <w:bookmarkStart w:id="189" w:name="bookmark225"/>
      <w:bookmarkStart w:id="190" w:name="bookmark227"/>
      <w:bookmarkEnd w:id="187"/>
      <w:r w:rsidRPr="00414C6E">
        <w:t>IV.</w:t>
      </w:r>
      <w:r w:rsidR="00AC2EF3" w:rsidRPr="00414C6E">
        <w:t>1.1.a) Modalitatea de desfasurare a procedurii de atribuire:</w:t>
      </w:r>
      <w:bookmarkEnd w:id="188"/>
      <w:bookmarkEnd w:id="189"/>
      <w:bookmarkEnd w:id="190"/>
    </w:p>
    <w:p w14:paraId="47C3E503" w14:textId="77777777" w:rsidR="009D4AB7" w:rsidRPr="00414C6E" w:rsidRDefault="00AC2EF3">
      <w:pPr>
        <w:pStyle w:val="BodyText"/>
        <w:spacing w:line="240" w:lineRule="auto"/>
        <w:ind w:firstLine="800"/>
        <w:jc w:val="both"/>
        <w:rPr>
          <w:sz w:val="20"/>
          <w:szCs w:val="20"/>
        </w:rPr>
      </w:pPr>
      <w:r w:rsidRPr="00414C6E">
        <w:rPr>
          <w:sz w:val="20"/>
          <w:szCs w:val="20"/>
          <w:u w:val="single"/>
        </w:rPr>
        <w:t>Online</w:t>
      </w:r>
    </w:p>
    <w:p w14:paraId="41358665" w14:textId="0E929B88" w:rsidR="009D4AB7" w:rsidRPr="00414C6E" w:rsidRDefault="0019315C" w:rsidP="0019315C">
      <w:pPr>
        <w:pStyle w:val="Heading40"/>
        <w:keepNext/>
        <w:keepLines/>
        <w:ind w:left="800" w:firstLine="0"/>
        <w:jc w:val="both"/>
      </w:pPr>
      <w:bookmarkStart w:id="191" w:name="bookmark230"/>
      <w:bookmarkStart w:id="192" w:name="bookmark228"/>
      <w:bookmarkStart w:id="193" w:name="bookmark229"/>
      <w:bookmarkStart w:id="194" w:name="bookmark231"/>
      <w:bookmarkEnd w:id="191"/>
      <w:r w:rsidRPr="00414C6E">
        <w:t>IV.</w:t>
      </w:r>
      <w:r w:rsidR="00AC2EF3" w:rsidRPr="00414C6E">
        <w:t>1.1.b) Tipul Procedurii</w:t>
      </w:r>
      <w:bookmarkEnd w:id="192"/>
      <w:bookmarkEnd w:id="193"/>
      <w:bookmarkEnd w:id="194"/>
    </w:p>
    <w:p w14:paraId="3D71B685" w14:textId="77777777" w:rsidR="009D4AB7" w:rsidRPr="00414C6E" w:rsidRDefault="00AC2EF3">
      <w:pPr>
        <w:pStyle w:val="BodyText"/>
        <w:spacing w:line="240" w:lineRule="auto"/>
        <w:ind w:firstLine="800"/>
        <w:jc w:val="both"/>
        <w:rPr>
          <w:sz w:val="20"/>
          <w:szCs w:val="20"/>
        </w:rPr>
      </w:pPr>
      <w:r w:rsidRPr="00414C6E">
        <w:rPr>
          <w:sz w:val="20"/>
          <w:szCs w:val="20"/>
          <w:u w:val="single"/>
        </w:rPr>
        <w:t>Procedura simplificata</w:t>
      </w:r>
    </w:p>
    <w:p w14:paraId="4E73E063" w14:textId="77777777" w:rsidR="009D4AB7" w:rsidRPr="00414C6E" w:rsidRDefault="00AC2EF3">
      <w:pPr>
        <w:pStyle w:val="BodyText"/>
        <w:spacing w:after="260" w:line="240" w:lineRule="auto"/>
        <w:ind w:firstLine="800"/>
        <w:jc w:val="both"/>
        <w:rPr>
          <w:color w:val="auto"/>
          <w:sz w:val="20"/>
          <w:szCs w:val="20"/>
        </w:rPr>
      </w:pPr>
      <w:r w:rsidRPr="00414C6E">
        <w:rPr>
          <w:color w:val="auto"/>
          <w:sz w:val="20"/>
          <w:szCs w:val="20"/>
          <w:u w:val="single"/>
        </w:rPr>
        <w:t>Intr-o singura etapa</w:t>
      </w:r>
    </w:p>
    <w:p w14:paraId="4E740829" w14:textId="4FC77507" w:rsidR="009D4AB7" w:rsidRPr="00414C6E" w:rsidRDefault="0019315C" w:rsidP="0019315C">
      <w:pPr>
        <w:pStyle w:val="Heading40"/>
        <w:keepNext/>
        <w:keepLines/>
        <w:ind w:left="800" w:firstLine="0"/>
      </w:pPr>
      <w:bookmarkStart w:id="195" w:name="bookmark234"/>
      <w:bookmarkStart w:id="196" w:name="bookmark232"/>
      <w:bookmarkStart w:id="197" w:name="bookmark233"/>
      <w:bookmarkStart w:id="198" w:name="bookmark235"/>
      <w:bookmarkEnd w:id="195"/>
      <w:r w:rsidRPr="00414C6E">
        <w:t>IV.</w:t>
      </w:r>
      <w:r w:rsidR="00AC2EF3" w:rsidRPr="00414C6E">
        <w:t>1.3 Informatii privind un acord-cadru sau un sistem dinamic de achizitii:</w:t>
      </w:r>
      <w:bookmarkEnd w:id="196"/>
      <w:bookmarkEnd w:id="197"/>
      <w:bookmarkEnd w:id="198"/>
    </w:p>
    <w:p w14:paraId="5469F0B3" w14:textId="77777777" w:rsidR="009D4AB7" w:rsidRPr="00414C6E" w:rsidRDefault="00AC2EF3">
      <w:pPr>
        <w:pStyle w:val="BodyText"/>
        <w:spacing w:after="260" w:line="240" w:lineRule="auto"/>
        <w:ind w:firstLine="800"/>
        <w:rPr>
          <w:sz w:val="20"/>
          <w:szCs w:val="20"/>
          <w:u w:val="single"/>
        </w:rPr>
      </w:pPr>
      <w:r w:rsidRPr="00414C6E">
        <w:rPr>
          <w:sz w:val="20"/>
          <w:szCs w:val="20"/>
        </w:rPr>
        <w:t xml:space="preserve">Ofertele trebuie depuse pentru: </w:t>
      </w:r>
      <w:r w:rsidRPr="00414C6E">
        <w:rPr>
          <w:sz w:val="20"/>
          <w:szCs w:val="20"/>
          <w:u w:val="single"/>
        </w:rPr>
        <w:t>Contract de achizitii publice</w:t>
      </w:r>
    </w:p>
    <w:p w14:paraId="7F43DAC4" w14:textId="0EB4564B" w:rsidR="009D4AB7" w:rsidRPr="00414C6E" w:rsidRDefault="0019315C" w:rsidP="0019315C">
      <w:pPr>
        <w:pStyle w:val="Heading40"/>
        <w:keepNext/>
        <w:keepLines/>
        <w:ind w:left="800" w:firstLine="0"/>
      </w:pPr>
      <w:bookmarkStart w:id="199" w:name="bookmark238"/>
      <w:bookmarkStart w:id="200" w:name="bookmark236"/>
      <w:bookmarkStart w:id="201" w:name="bookmark237"/>
      <w:bookmarkStart w:id="202" w:name="bookmark239"/>
      <w:bookmarkEnd w:id="199"/>
      <w:r w:rsidRPr="00414C6E">
        <w:t>IV.</w:t>
      </w:r>
      <w:r w:rsidR="00AC2EF3" w:rsidRPr="00414C6E">
        <w:t>1.6 Informatii despre licitatia electronica</w:t>
      </w:r>
      <w:bookmarkEnd w:id="200"/>
      <w:bookmarkEnd w:id="201"/>
      <w:bookmarkEnd w:id="202"/>
    </w:p>
    <w:p w14:paraId="692C85F0" w14:textId="77777777" w:rsidR="009D4AB7" w:rsidRPr="00414C6E" w:rsidRDefault="00AC2EF3">
      <w:pPr>
        <w:pStyle w:val="BodyText"/>
        <w:spacing w:after="260" w:line="240" w:lineRule="auto"/>
        <w:ind w:firstLine="800"/>
        <w:jc w:val="both"/>
        <w:rPr>
          <w:sz w:val="20"/>
          <w:szCs w:val="20"/>
        </w:rPr>
      </w:pPr>
      <w:r w:rsidRPr="00414C6E">
        <w:rPr>
          <w:sz w:val="20"/>
          <w:szCs w:val="20"/>
        </w:rPr>
        <w:t xml:space="preserve">Se va organiza o licitatie electronica: </w:t>
      </w:r>
      <w:r w:rsidRPr="00414C6E">
        <w:rPr>
          <w:sz w:val="20"/>
          <w:szCs w:val="20"/>
          <w:u w:val="single"/>
        </w:rPr>
        <w:t>Nu</w:t>
      </w:r>
    </w:p>
    <w:p w14:paraId="6C1B4863" w14:textId="15BE8D47" w:rsidR="009D4AB7" w:rsidRPr="00414C6E" w:rsidRDefault="0019315C" w:rsidP="0019315C">
      <w:pPr>
        <w:pStyle w:val="Heading40"/>
        <w:keepNext/>
        <w:keepLines/>
        <w:ind w:left="800" w:firstLine="0"/>
        <w:jc w:val="both"/>
      </w:pPr>
      <w:bookmarkStart w:id="203" w:name="bookmark242"/>
      <w:bookmarkStart w:id="204" w:name="bookmark240"/>
      <w:bookmarkStart w:id="205" w:name="bookmark241"/>
      <w:bookmarkStart w:id="206" w:name="bookmark243"/>
      <w:bookmarkEnd w:id="203"/>
      <w:r w:rsidRPr="00414C6E">
        <w:t>IV.</w:t>
      </w:r>
      <w:r w:rsidR="00AC2EF3" w:rsidRPr="00414C6E">
        <w:t>1.8 Informatii despre Acordul privind achizitiile publice (AAP)</w:t>
      </w:r>
      <w:bookmarkEnd w:id="204"/>
      <w:bookmarkEnd w:id="205"/>
      <w:bookmarkEnd w:id="206"/>
    </w:p>
    <w:p w14:paraId="6DB4F5FF" w14:textId="77777777" w:rsidR="009D4AB7" w:rsidRPr="00414C6E" w:rsidRDefault="00AC2EF3">
      <w:pPr>
        <w:pStyle w:val="BodyText"/>
        <w:spacing w:after="260" w:line="240" w:lineRule="auto"/>
        <w:ind w:firstLine="800"/>
        <w:jc w:val="both"/>
        <w:rPr>
          <w:sz w:val="20"/>
          <w:szCs w:val="20"/>
        </w:rPr>
      </w:pPr>
      <w:r w:rsidRPr="00414C6E">
        <w:rPr>
          <w:sz w:val="20"/>
          <w:szCs w:val="20"/>
        </w:rPr>
        <w:t xml:space="preserve">Achizitia intra sub incidenta acordului privind contractele de achizitii publice: </w:t>
      </w:r>
      <w:r w:rsidRPr="00414C6E">
        <w:rPr>
          <w:sz w:val="20"/>
          <w:szCs w:val="20"/>
          <w:u w:val="single"/>
        </w:rPr>
        <w:t>Nu</w:t>
      </w:r>
    </w:p>
    <w:p w14:paraId="524E378A" w14:textId="0A25F978" w:rsidR="009D4AB7" w:rsidRPr="00414C6E" w:rsidRDefault="0019315C" w:rsidP="0019315C">
      <w:pPr>
        <w:pStyle w:val="Heading30"/>
        <w:keepNext/>
        <w:keepLines/>
        <w:spacing w:after="120"/>
        <w:ind w:left="400" w:firstLine="0"/>
        <w:jc w:val="both"/>
      </w:pPr>
      <w:bookmarkStart w:id="207" w:name="bookmark246"/>
      <w:bookmarkStart w:id="208" w:name="bookmark244"/>
      <w:bookmarkStart w:id="209" w:name="bookmark245"/>
      <w:bookmarkStart w:id="210" w:name="bookmark247"/>
      <w:bookmarkEnd w:id="207"/>
      <w:r w:rsidRPr="00414C6E">
        <w:t>IV.</w:t>
      </w:r>
      <w:r w:rsidR="00AC2EF3" w:rsidRPr="00414C6E">
        <w:t>2 Informatii administrative</w:t>
      </w:r>
      <w:bookmarkEnd w:id="208"/>
      <w:bookmarkEnd w:id="209"/>
      <w:bookmarkEnd w:id="210"/>
    </w:p>
    <w:p w14:paraId="1DB5855F" w14:textId="3122C03C" w:rsidR="009D4AB7" w:rsidRPr="00414C6E" w:rsidRDefault="0019315C" w:rsidP="0019315C">
      <w:pPr>
        <w:pStyle w:val="Bodytext20"/>
        <w:ind w:left="780" w:firstLine="0"/>
      </w:pPr>
      <w:bookmarkStart w:id="211" w:name="bookmark248"/>
      <w:bookmarkEnd w:id="211"/>
      <w:r w:rsidRPr="00414C6E">
        <w:t>IV.</w:t>
      </w:r>
      <w:r w:rsidR="00AC2EF3" w:rsidRPr="00414C6E">
        <w:t>2.4 Limbile in care pot fi depuse ofertele sau cererile de participare</w:t>
      </w:r>
    </w:p>
    <w:p w14:paraId="57CA57FD" w14:textId="77777777" w:rsidR="009D4AB7" w:rsidRPr="00414C6E" w:rsidRDefault="00AC2EF3">
      <w:pPr>
        <w:pStyle w:val="BodyText"/>
        <w:spacing w:after="40"/>
        <w:ind w:firstLine="780"/>
        <w:jc w:val="both"/>
        <w:rPr>
          <w:sz w:val="20"/>
          <w:szCs w:val="20"/>
        </w:rPr>
      </w:pPr>
      <w:r w:rsidRPr="00414C6E">
        <w:rPr>
          <w:sz w:val="20"/>
          <w:szCs w:val="20"/>
          <w:u w:val="single"/>
        </w:rPr>
        <w:t>Romana</w:t>
      </w:r>
    </w:p>
    <w:p w14:paraId="089E73E2" w14:textId="2974D781" w:rsidR="009D4AB7" w:rsidRPr="00414C6E" w:rsidRDefault="00AC2EF3">
      <w:pPr>
        <w:pStyle w:val="BodyText"/>
        <w:spacing w:after="240"/>
        <w:ind w:firstLine="780"/>
        <w:jc w:val="both"/>
        <w:rPr>
          <w:sz w:val="20"/>
          <w:szCs w:val="20"/>
        </w:rPr>
      </w:pPr>
      <w:r w:rsidRPr="00414C6E">
        <w:rPr>
          <w:sz w:val="20"/>
          <w:szCs w:val="20"/>
        </w:rPr>
        <w:t xml:space="preserve">Moneda in care se transmite oferta financiara: </w:t>
      </w:r>
      <w:r w:rsidRPr="00414C6E">
        <w:rPr>
          <w:sz w:val="20"/>
          <w:szCs w:val="20"/>
          <w:u w:val="single"/>
        </w:rPr>
        <w:t>RON</w:t>
      </w:r>
    </w:p>
    <w:p w14:paraId="41D058F4" w14:textId="0C9C4A28" w:rsidR="009D4AB7" w:rsidRPr="00414C6E" w:rsidRDefault="00774E6F" w:rsidP="00774E6F">
      <w:pPr>
        <w:pStyle w:val="Heading40"/>
        <w:keepNext/>
        <w:keepLines/>
        <w:ind w:left="780" w:firstLine="0"/>
      </w:pPr>
      <w:bookmarkStart w:id="212" w:name="bookmark251"/>
      <w:bookmarkStart w:id="213" w:name="bookmark249"/>
      <w:bookmarkStart w:id="214" w:name="bookmark250"/>
      <w:bookmarkStart w:id="215" w:name="bookmark252"/>
      <w:bookmarkEnd w:id="212"/>
      <w:r w:rsidRPr="00414C6E">
        <w:t>IV.</w:t>
      </w:r>
      <w:r w:rsidR="00AC2EF3" w:rsidRPr="00414C6E">
        <w:t>2.6 Perioada minima pe parcursul careia ofertantul trebuie sa isi mentina oferta</w:t>
      </w:r>
      <w:bookmarkEnd w:id="213"/>
      <w:bookmarkEnd w:id="214"/>
      <w:bookmarkEnd w:id="215"/>
    </w:p>
    <w:p w14:paraId="70F156CA" w14:textId="7115DCCE" w:rsidR="009D4AB7" w:rsidRPr="00414C6E" w:rsidRDefault="0040405D">
      <w:pPr>
        <w:pStyle w:val="BodyText"/>
        <w:ind w:firstLine="780"/>
        <w:jc w:val="both"/>
        <w:rPr>
          <w:color w:val="auto"/>
          <w:sz w:val="20"/>
          <w:szCs w:val="20"/>
          <w:u w:val="single"/>
        </w:rPr>
      </w:pPr>
      <w:r w:rsidRPr="00414C6E">
        <w:rPr>
          <w:color w:val="auto"/>
          <w:sz w:val="20"/>
          <w:szCs w:val="20"/>
          <w:u w:val="single"/>
        </w:rPr>
        <w:t>4 luni (de la termenul limita de primire a ofertelor)</w:t>
      </w:r>
    </w:p>
    <w:p w14:paraId="06E2990C" w14:textId="77777777" w:rsidR="0040405D" w:rsidRPr="00414C6E" w:rsidRDefault="0040405D">
      <w:pPr>
        <w:pStyle w:val="BodyText"/>
        <w:ind w:firstLine="780"/>
        <w:jc w:val="both"/>
        <w:rPr>
          <w:sz w:val="20"/>
          <w:szCs w:val="20"/>
        </w:rPr>
      </w:pPr>
    </w:p>
    <w:p w14:paraId="759B6E87" w14:textId="154B1DA2" w:rsidR="009D4AB7" w:rsidRPr="00414C6E" w:rsidRDefault="00774E6F" w:rsidP="00774E6F">
      <w:pPr>
        <w:pStyle w:val="Heading30"/>
        <w:keepNext/>
        <w:keepLines/>
        <w:spacing w:after="240"/>
        <w:ind w:left="380" w:firstLine="0"/>
        <w:jc w:val="both"/>
      </w:pPr>
      <w:bookmarkStart w:id="216" w:name="bookmark255"/>
      <w:bookmarkStart w:id="217" w:name="bookmark253"/>
      <w:bookmarkStart w:id="218" w:name="bookmark254"/>
      <w:bookmarkStart w:id="219" w:name="bookmark256"/>
      <w:bookmarkEnd w:id="216"/>
      <w:r w:rsidRPr="00414C6E">
        <w:t>IV.</w:t>
      </w:r>
      <w:r w:rsidR="00AC2EF3" w:rsidRPr="00414C6E">
        <w:t>4 Prezentarea ofertei</w:t>
      </w:r>
      <w:bookmarkEnd w:id="217"/>
      <w:bookmarkEnd w:id="218"/>
      <w:bookmarkEnd w:id="219"/>
    </w:p>
    <w:p w14:paraId="5B71A834" w14:textId="7DE3EEF3" w:rsidR="009D4AB7" w:rsidRPr="00414C6E" w:rsidRDefault="00774E6F" w:rsidP="00801406">
      <w:pPr>
        <w:pStyle w:val="Heading40"/>
        <w:keepNext/>
        <w:keepLines/>
        <w:ind w:left="720" w:firstLine="0"/>
      </w:pPr>
      <w:bookmarkStart w:id="220" w:name="bookmark259"/>
      <w:bookmarkStart w:id="221" w:name="bookmark257"/>
      <w:bookmarkStart w:id="222" w:name="bookmark258"/>
      <w:bookmarkStart w:id="223" w:name="bookmark260"/>
      <w:bookmarkEnd w:id="220"/>
      <w:r w:rsidRPr="00414C6E">
        <w:t>IV.</w:t>
      </w:r>
      <w:r w:rsidR="00AC2EF3" w:rsidRPr="00414C6E">
        <w:t>4.1 Modul de prezentare al propunerii tehnice</w:t>
      </w:r>
      <w:bookmarkEnd w:id="221"/>
      <w:bookmarkEnd w:id="222"/>
      <w:bookmarkEnd w:id="223"/>
    </w:p>
    <w:p w14:paraId="351C02D5" w14:textId="77777777" w:rsidR="004A25D0" w:rsidRPr="00414C6E" w:rsidRDefault="004A25D0" w:rsidP="00801406">
      <w:pPr>
        <w:pStyle w:val="BodyText"/>
        <w:ind w:left="720"/>
        <w:jc w:val="both"/>
        <w:rPr>
          <w:i/>
          <w:iCs/>
          <w:sz w:val="20"/>
          <w:szCs w:val="20"/>
        </w:rPr>
      </w:pPr>
      <w:bookmarkStart w:id="224" w:name="_Hlk196478488"/>
      <w:r w:rsidRPr="00414C6E">
        <w:rPr>
          <w:i/>
          <w:iCs/>
          <w:sz w:val="20"/>
          <w:szCs w:val="20"/>
        </w:rPr>
        <w:t>Orice referire din cuprinsul prezentei documentatii de atribuire, (inclusiv a prezentului caiet de sarcini), prin care se indica o anume origine, sursa, productie, un procedeu special, o marca de fabrica sau de comert, un brevet de inventie si/sau o licenta de fabricație, un standard, o autorizare /certificare/atestare, un serviciu sau o cerinta se va citi si interpreta ca fiind insotita de mentiunea „sau echivalent”.</w:t>
      </w:r>
    </w:p>
    <w:p w14:paraId="612132CD" w14:textId="77777777" w:rsidR="00746D7C" w:rsidRPr="00414C6E" w:rsidRDefault="00746D7C" w:rsidP="00746D7C">
      <w:pPr>
        <w:pStyle w:val="BodyText"/>
        <w:ind w:left="709"/>
        <w:jc w:val="both"/>
        <w:rPr>
          <w:sz w:val="20"/>
          <w:szCs w:val="20"/>
        </w:rPr>
      </w:pPr>
      <w:bookmarkStart w:id="225" w:name="_Hlk201913140"/>
      <w:r w:rsidRPr="00414C6E">
        <w:rPr>
          <w:sz w:val="20"/>
          <w:szCs w:val="20"/>
        </w:rPr>
        <w:t>Propunerea tehnică trebuie să reflecte asumarea de către ofertant a cerințelor (specificațiile tehnice) prevazute în caietul de sarcini.</w:t>
      </w:r>
    </w:p>
    <w:p w14:paraId="51A6BBB6" w14:textId="77777777" w:rsidR="00746D7C" w:rsidRPr="00414C6E" w:rsidRDefault="00746D7C" w:rsidP="00746D7C">
      <w:pPr>
        <w:pStyle w:val="BodyText"/>
        <w:ind w:left="709"/>
        <w:jc w:val="both"/>
        <w:rPr>
          <w:sz w:val="20"/>
          <w:szCs w:val="20"/>
        </w:rPr>
      </w:pPr>
      <w:r w:rsidRPr="00414C6E">
        <w:rPr>
          <w:sz w:val="20"/>
          <w:szCs w:val="20"/>
        </w:rPr>
        <w:t>Propunerea tehnica va include:</w:t>
      </w:r>
    </w:p>
    <w:p w14:paraId="047C1BC6" w14:textId="0B3C596B" w:rsidR="00746D7C" w:rsidRPr="00414C6E" w:rsidRDefault="00746D7C" w:rsidP="00746D7C">
      <w:pPr>
        <w:pStyle w:val="BodyText"/>
        <w:ind w:left="709"/>
        <w:jc w:val="both"/>
        <w:rPr>
          <w:sz w:val="20"/>
          <w:szCs w:val="20"/>
        </w:rPr>
      </w:pPr>
      <w:r w:rsidRPr="00414C6E">
        <w:rPr>
          <w:sz w:val="20"/>
          <w:szCs w:val="20"/>
        </w:rPr>
        <w:t xml:space="preserve">1. Formularul nr. </w:t>
      </w:r>
      <w:r w:rsidR="001F3EEA" w:rsidRPr="00414C6E">
        <w:rPr>
          <w:sz w:val="20"/>
          <w:szCs w:val="20"/>
        </w:rPr>
        <w:t>10</w:t>
      </w:r>
      <w:r w:rsidRPr="00414C6E">
        <w:rPr>
          <w:sz w:val="20"/>
          <w:szCs w:val="20"/>
        </w:rPr>
        <w:t xml:space="preserve"> -  Formular de Propunere tehnică, completat cu toate informatiile solicitate. </w:t>
      </w:r>
    </w:p>
    <w:p w14:paraId="28422890" w14:textId="77777777" w:rsidR="00746D7C" w:rsidRPr="00414C6E" w:rsidRDefault="00746D7C" w:rsidP="00746D7C">
      <w:pPr>
        <w:pStyle w:val="BodyText"/>
        <w:ind w:left="709"/>
        <w:jc w:val="both"/>
        <w:rPr>
          <w:sz w:val="20"/>
          <w:szCs w:val="20"/>
        </w:rPr>
      </w:pPr>
      <w:r w:rsidRPr="00414C6E">
        <w:rPr>
          <w:sz w:val="20"/>
          <w:szCs w:val="20"/>
        </w:rPr>
        <w:t xml:space="preserve">2. Formularul nr. 3 - Declarație de acceptare a condițiilor contractuale, completat. </w:t>
      </w:r>
    </w:p>
    <w:p w14:paraId="76B70632" w14:textId="77777777" w:rsidR="00BE2FDF" w:rsidRPr="00414C6E" w:rsidRDefault="00BE2FDF" w:rsidP="00BE2FDF">
      <w:pPr>
        <w:pStyle w:val="BodyText"/>
        <w:ind w:left="709"/>
        <w:jc w:val="both"/>
        <w:rPr>
          <w:color w:val="auto"/>
          <w:sz w:val="20"/>
          <w:szCs w:val="20"/>
        </w:rPr>
      </w:pPr>
      <w:r w:rsidRPr="00414C6E">
        <w:rPr>
          <w:color w:val="auto"/>
          <w:sz w:val="20"/>
          <w:szCs w:val="20"/>
        </w:rPr>
        <w:t xml:space="preserve">Op.ec. au dreptul să trimită solicitări de clarificări în termenul stabilit de AC în secțiunile I.3, II.1.4; de </w:t>
      </w:r>
      <w:r w:rsidRPr="00414C6E">
        <w:rPr>
          <w:color w:val="auto"/>
          <w:sz w:val="20"/>
          <w:szCs w:val="20"/>
        </w:rPr>
        <w:lastRenderedPageBreak/>
        <w:t xml:space="preserve">asemenea, op.ec. pot include în oferta propuneri privind modificarea clauzelor contractuale, urmând a fi aplicate prevederile art.137 alin.(3) lit.b) din HG nr.395/2016, cu modificările și completările ulterioare. </w:t>
      </w:r>
    </w:p>
    <w:p w14:paraId="5C31810F" w14:textId="512F6F76" w:rsidR="00746D7C" w:rsidRPr="00414C6E" w:rsidRDefault="00746D7C" w:rsidP="00746D7C">
      <w:pPr>
        <w:pStyle w:val="BodyText"/>
        <w:ind w:left="709"/>
        <w:jc w:val="both"/>
        <w:rPr>
          <w:sz w:val="20"/>
          <w:szCs w:val="20"/>
        </w:rPr>
      </w:pPr>
      <w:r w:rsidRPr="00414C6E">
        <w:rPr>
          <w:sz w:val="20"/>
          <w:szCs w:val="20"/>
        </w:rPr>
        <w:t xml:space="preserve">3. Formularul nr. </w:t>
      </w:r>
      <w:r w:rsidR="00BD406C" w:rsidRPr="00414C6E">
        <w:rPr>
          <w:sz w:val="20"/>
          <w:szCs w:val="20"/>
        </w:rPr>
        <w:t>8</w:t>
      </w:r>
      <w:r w:rsidRPr="00414C6E">
        <w:rPr>
          <w:sz w:val="20"/>
          <w:szCs w:val="20"/>
        </w:rPr>
        <w:t xml:space="preserve"> - “Declaratie respectare art. 51 din legea nr. 98/2016 privind achizitiile publice”, pentru fiecare operator economic (ofertant unic/ofertant asociat/ subcontractant) in conformitate cu prevederile art. 51 alin.2 din Legea 98/2016) privind faptul ca la elaborarea ofertei au tinut cont de respectarea obligatiilor relevante din domeniile mediului, social si al relatiilor de munca, stabilite prin legislatia adoptata la nivelul Uniunii Europene, legislatia nationala, prin acorduri colective sau prin tratatele si acordurile internationale in aceste domenii. Informatii detaliate privind reglementarile care sunt in vigoare la nivel national si se refera la domeniul mediului, social, al relatiilor de munca si SSM se pot obtine de la:</w:t>
      </w:r>
    </w:p>
    <w:p w14:paraId="7230F3D0" w14:textId="77777777" w:rsidR="00746D7C" w:rsidRPr="00414C6E" w:rsidRDefault="00746D7C" w:rsidP="00746D7C">
      <w:pPr>
        <w:pStyle w:val="BodyText"/>
        <w:ind w:left="709"/>
        <w:jc w:val="both"/>
        <w:rPr>
          <w:sz w:val="20"/>
          <w:szCs w:val="20"/>
        </w:rPr>
      </w:pPr>
      <w:r w:rsidRPr="00414C6E">
        <w:rPr>
          <w:sz w:val="20"/>
          <w:szCs w:val="20"/>
        </w:rPr>
        <w:t>- Ministerul Mediului: http://www.mmediu.ro</w:t>
      </w:r>
    </w:p>
    <w:p w14:paraId="5B066AD2" w14:textId="77777777" w:rsidR="00746D7C" w:rsidRPr="00414C6E" w:rsidRDefault="00746D7C" w:rsidP="00746D7C">
      <w:pPr>
        <w:pStyle w:val="BodyText"/>
        <w:ind w:left="709"/>
        <w:jc w:val="both"/>
        <w:rPr>
          <w:sz w:val="20"/>
          <w:szCs w:val="20"/>
        </w:rPr>
      </w:pPr>
      <w:r w:rsidRPr="00414C6E">
        <w:rPr>
          <w:sz w:val="20"/>
          <w:szCs w:val="20"/>
        </w:rPr>
        <w:t xml:space="preserve">- Ministerul Muncii si Justitiei Sociale: http://www.mmuncii.ro/j33/index.php/ro/legislatie </w:t>
      </w:r>
    </w:p>
    <w:p w14:paraId="203CE8A9" w14:textId="77777777" w:rsidR="00746D7C" w:rsidRPr="00414C6E" w:rsidRDefault="00746D7C" w:rsidP="00746D7C">
      <w:pPr>
        <w:pStyle w:val="BodyText"/>
        <w:ind w:left="709"/>
        <w:jc w:val="both"/>
        <w:rPr>
          <w:sz w:val="20"/>
          <w:szCs w:val="20"/>
        </w:rPr>
      </w:pPr>
      <w:r w:rsidRPr="00414C6E">
        <w:rPr>
          <w:sz w:val="20"/>
          <w:szCs w:val="20"/>
        </w:rPr>
        <w:t>- Inspectia Muncii: https://www.inspectiamuncii.ro/legislatie</w:t>
      </w:r>
    </w:p>
    <w:p w14:paraId="5BB66439" w14:textId="34233EEC" w:rsidR="00746D7C" w:rsidRPr="00414C6E" w:rsidRDefault="00746D7C" w:rsidP="00746D7C">
      <w:pPr>
        <w:pStyle w:val="BodyText"/>
        <w:ind w:left="709"/>
        <w:jc w:val="both"/>
        <w:rPr>
          <w:sz w:val="20"/>
          <w:szCs w:val="20"/>
        </w:rPr>
      </w:pPr>
      <w:r w:rsidRPr="00414C6E">
        <w:rPr>
          <w:sz w:val="20"/>
          <w:szCs w:val="20"/>
        </w:rPr>
        <w:t xml:space="preserve">4. Formularul nr. </w:t>
      </w:r>
      <w:r w:rsidR="00BD406C" w:rsidRPr="00414C6E">
        <w:rPr>
          <w:sz w:val="20"/>
          <w:szCs w:val="20"/>
        </w:rPr>
        <w:t>11</w:t>
      </w:r>
      <w:r w:rsidRPr="00414C6E">
        <w:rPr>
          <w:sz w:val="20"/>
          <w:szCs w:val="20"/>
        </w:rPr>
        <w:t xml:space="preserve"> - Declaratie pe propria raspundere privind informatii din propunerea tehnica, elemente din propunerea financiara si/sau fundamentari/justificari de pret/cost, indicate si dovedite ca fiind confidenţiale</w:t>
      </w:r>
      <w:r w:rsidR="00315F11">
        <w:rPr>
          <w:sz w:val="20"/>
          <w:szCs w:val="20"/>
        </w:rPr>
        <w:t>.</w:t>
      </w:r>
    </w:p>
    <w:p w14:paraId="6E5BEFA9" w14:textId="77777777" w:rsidR="00746D7C" w:rsidRPr="00414C6E" w:rsidRDefault="00746D7C" w:rsidP="00746D7C">
      <w:pPr>
        <w:pStyle w:val="BodyText"/>
        <w:ind w:left="709"/>
        <w:jc w:val="both"/>
        <w:rPr>
          <w:sz w:val="20"/>
          <w:szCs w:val="20"/>
        </w:rPr>
      </w:pPr>
      <w:r w:rsidRPr="00414C6E">
        <w:rPr>
          <w:sz w:val="20"/>
          <w:szCs w:val="20"/>
        </w:rPr>
        <w:t>Propunerea tehnica va fi introdusa in SEAP, semnata cu semnatura electronica extinsa de persoane împuternicite ale operatorului economic, pâna la data si ora limita de depunere a ofertelor. Propunerea tehnica se va prezenta separat, la rubrica special prevazuta în SEAP în acest sens, respectiv “Documente de ofertă tehnică”.</w:t>
      </w:r>
    </w:p>
    <w:p w14:paraId="58060D92" w14:textId="77777777" w:rsidR="00746D7C" w:rsidRPr="00414C6E" w:rsidRDefault="00746D7C" w:rsidP="00746D7C">
      <w:pPr>
        <w:pStyle w:val="BodyText"/>
        <w:ind w:left="709"/>
        <w:jc w:val="both"/>
        <w:rPr>
          <w:sz w:val="20"/>
          <w:szCs w:val="20"/>
        </w:rPr>
      </w:pPr>
      <w:r w:rsidRPr="00414C6E">
        <w:rPr>
          <w:sz w:val="20"/>
          <w:szCs w:val="20"/>
        </w:rPr>
        <w:t>Lipsa propunerii tehnice la deschiderea ofertelor are ca efect descalificarea Ofertantului.</w:t>
      </w:r>
    </w:p>
    <w:p w14:paraId="7B437885" w14:textId="77777777" w:rsidR="00746D7C" w:rsidRPr="00414C6E" w:rsidRDefault="00746D7C" w:rsidP="00746D7C">
      <w:pPr>
        <w:pStyle w:val="BodyText"/>
        <w:ind w:left="709"/>
        <w:jc w:val="both"/>
        <w:rPr>
          <w:sz w:val="20"/>
          <w:szCs w:val="20"/>
        </w:rPr>
      </w:pPr>
      <w:r w:rsidRPr="00414C6E">
        <w:rPr>
          <w:sz w:val="20"/>
          <w:szCs w:val="20"/>
        </w:rPr>
        <w:t>Propunerea tehnica trebuie sa corespunda cerintelor minime prevazute in caietul de sarcini conform art.133 din HG 395/2016 si se va corela cu propunerea financiara sub sanctiunea respingerii ofertei ca neconforma in baza art.137 alin.3 litera (d) din HG 395/2016.</w:t>
      </w:r>
    </w:p>
    <w:p w14:paraId="66738864" w14:textId="77777777" w:rsidR="00746D7C" w:rsidRPr="00414C6E" w:rsidRDefault="00746D7C" w:rsidP="00746D7C">
      <w:pPr>
        <w:pStyle w:val="BodyText"/>
        <w:ind w:left="709"/>
        <w:jc w:val="both"/>
        <w:rPr>
          <w:sz w:val="20"/>
          <w:szCs w:val="20"/>
        </w:rPr>
      </w:pPr>
      <w:r w:rsidRPr="00414C6E">
        <w:rPr>
          <w:sz w:val="20"/>
          <w:szCs w:val="20"/>
        </w:rPr>
        <w:t>Toate documentele trebuie sa fie prezentate in limba romana.</w:t>
      </w:r>
    </w:p>
    <w:p w14:paraId="79444AC0" w14:textId="77777777" w:rsidR="00746D7C" w:rsidRPr="00414C6E" w:rsidRDefault="00746D7C" w:rsidP="00746D7C">
      <w:pPr>
        <w:pStyle w:val="BodyText"/>
        <w:ind w:left="709"/>
        <w:jc w:val="both"/>
        <w:rPr>
          <w:sz w:val="20"/>
          <w:szCs w:val="20"/>
        </w:rPr>
      </w:pPr>
      <w:r w:rsidRPr="00414C6E">
        <w:rPr>
          <w:sz w:val="20"/>
          <w:szCs w:val="20"/>
        </w:rPr>
        <w:t>Comentarii de tip „da/nu” nu reprezinta indeplinirea/neindeplinirea cerintelor solicitate.</w:t>
      </w:r>
    </w:p>
    <w:p w14:paraId="4BF4B391" w14:textId="77777777" w:rsidR="00746D7C" w:rsidRPr="00414C6E" w:rsidRDefault="00746D7C" w:rsidP="00746D7C">
      <w:pPr>
        <w:pStyle w:val="BodyText"/>
        <w:ind w:left="709"/>
        <w:jc w:val="both"/>
        <w:rPr>
          <w:sz w:val="20"/>
          <w:szCs w:val="20"/>
        </w:rPr>
      </w:pPr>
    </w:p>
    <w:p w14:paraId="0599996C" w14:textId="77777777" w:rsidR="00746D7C" w:rsidRPr="00414C6E" w:rsidRDefault="00746D7C" w:rsidP="00746D7C">
      <w:pPr>
        <w:pStyle w:val="BodyText"/>
        <w:ind w:left="709"/>
        <w:jc w:val="both"/>
        <w:rPr>
          <w:sz w:val="20"/>
          <w:szCs w:val="20"/>
        </w:rPr>
      </w:pPr>
      <w:r w:rsidRPr="00414C6E">
        <w:rPr>
          <w:sz w:val="20"/>
          <w:szCs w:val="20"/>
        </w:rPr>
        <w:t>Nota 1: Ofertantul are obligatia de a intocmi un Opis al documentelor incluse in Propunerea Tehnica. Propunerea tehnica, inclusiv toate formularele mentionate mai sus, vor fi semnate cu semnatura electronica extinsa, bazata pe un certificat calificat, eliberat de un furnizor de servicii de certificare acreditat in conditiile legii si vor fi transmise in SEAP in format electronic numai pana la data si ora-limita de depunere a ofertelor, prevazute in anuntul de participare, in conformitate cu prevederile art. 60 din HG 395/2016.</w:t>
      </w:r>
    </w:p>
    <w:p w14:paraId="709F6C3E" w14:textId="77777777" w:rsidR="00746D7C" w:rsidRPr="00414C6E" w:rsidRDefault="00746D7C" w:rsidP="00746D7C">
      <w:pPr>
        <w:pStyle w:val="BodyText"/>
        <w:ind w:left="709"/>
        <w:jc w:val="both"/>
        <w:rPr>
          <w:sz w:val="20"/>
          <w:szCs w:val="20"/>
        </w:rPr>
      </w:pPr>
    </w:p>
    <w:p w14:paraId="2F088694" w14:textId="77777777" w:rsidR="00746D7C" w:rsidRPr="00414C6E" w:rsidRDefault="00746D7C" w:rsidP="00746D7C">
      <w:pPr>
        <w:pStyle w:val="BodyText"/>
        <w:ind w:left="709"/>
        <w:jc w:val="both"/>
        <w:rPr>
          <w:sz w:val="20"/>
          <w:szCs w:val="20"/>
        </w:rPr>
      </w:pPr>
      <w:r w:rsidRPr="00414C6E">
        <w:rPr>
          <w:sz w:val="20"/>
          <w:szCs w:val="20"/>
        </w:rPr>
        <w:t>Nota 2: In situatia in care, in scopul verificarii conformitatii Propunerii Tehnice cu cerintele caietului de sarcini, Autoritatea Contractanta solicita clarificari/completari, atat solicitarea cat si raspunsul ofertantului se transmit in SEAP in format electronic, semnate cu semnatura electronic extinsa, bazata pe un certificat calificat, eliberat de un furnizor de servicii de certificare acreditat, in conformitate cu prevederile art. 123 din HG 395/2016.</w:t>
      </w:r>
    </w:p>
    <w:p w14:paraId="751F9F93" w14:textId="77777777" w:rsidR="00746D7C" w:rsidRPr="00414C6E" w:rsidRDefault="00746D7C" w:rsidP="00746D7C">
      <w:pPr>
        <w:pStyle w:val="BodyText"/>
        <w:ind w:left="709"/>
        <w:jc w:val="both"/>
        <w:rPr>
          <w:sz w:val="20"/>
          <w:szCs w:val="20"/>
        </w:rPr>
      </w:pPr>
    </w:p>
    <w:p w14:paraId="5939B300" w14:textId="77777777" w:rsidR="00746D7C" w:rsidRPr="00414C6E" w:rsidRDefault="00746D7C" w:rsidP="00746D7C">
      <w:pPr>
        <w:pStyle w:val="BodyText"/>
        <w:ind w:left="709"/>
        <w:jc w:val="both"/>
        <w:rPr>
          <w:sz w:val="20"/>
          <w:szCs w:val="20"/>
        </w:rPr>
      </w:pPr>
      <w:r w:rsidRPr="00414C6E">
        <w:rPr>
          <w:sz w:val="20"/>
          <w:szCs w:val="20"/>
        </w:rPr>
        <w:t xml:space="preserve">Nota 3: </w:t>
      </w:r>
      <w:r w:rsidRPr="00D73B73">
        <w:rPr>
          <w:b/>
          <w:bCs/>
          <w:sz w:val="20"/>
          <w:szCs w:val="20"/>
        </w:rPr>
        <w:t>Se recomanda intocmirea ofertelor numai dupa vizitarea amplasamentelor</w:t>
      </w:r>
      <w:r w:rsidRPr="00414C6E">
        <w:rPr>
          <w:sz w:val="20"/>
          <w:szCs w:val="20"/>
        </w:rPr>
        <w:t>. La solicitarea ofertantilor, autoritatea contractanta va asigura informatiile necesare vizitarii acestuia (traseu, persoane de contact, numere telefon).</w:t>
      </w:r>
    </w:p>
    <w:p w14:paraId="1594F6B9" w14:textId="77777777" w:rsidR="00746D7C" w:rsidRPr="00414C6E" w:rsidRDefault="00746D7C" w:rsidP="00746D7C">
      <w:pPr>
        <w:pStyle w:val="BodyText"/>
        <w:ind w:left="709"/>
        <w:jc w:val="both"/>
        <w:rPr>
          <w:sz w:val="20"/>
          <w:szCs w:val="20"/>
        </w:rPr>
      </w:pPr>
    </w:p>
    <w:p w14:paraId="0EC9C404" w14:textId="77777777" w:rsidR="00746D7C" w:rsidRPr="00414C6E" w:rsidRDefault="00746D7C" w:rsidP="00746D7C">
      <w:pPr>
        <w:pStyle w:val="BodyText"/>
        <w:ind w:left="709"/>
        <w:jc w:val="both"/>
        <w:rPr>
          <w:sz w:val="20"/>
          <w:szCs w:val="20"/>
        </w:rPr>
      </w:pPr>
      <w:r w:rsidRPr="00414C6E">
        <w:rPr>
          <w:sz w:val="20"/>
          <w:szCs w:val="20"/>
        </w:rPr>
        <w:t>Nota 4: Oferta nu va fi considerata neconforma in masura in care modificarile operate de ofertant in legatura cu propunerea sa tehnica se incadreaza in una din categoriile de mai jos:</w:t>
      </w:r>
    </w:p>
    <w:p w14:paraId="6D7198C1" w14:textId="77777777" w:rsidR="00746D7C" w:rsidRPr="00414C6E" w:rsidRDefault="00746D7C" w:rsidP="00746D7C">
      <w:pPr>
        <w:pStyle w:val="BodyText"/>
        <w:ind w:left="709"/>
        <w:jc w:val="both"/>
        <w:rPr>
          <w:sz w:val="20"/>
          <w:szCs w:val="20"/>
        </w:rPr>
      </w:pPr>
      <w:r w:rsidRPr="00414C6E">
        <w:rPr>
          <w:sz w:val="20"/>
          <w:szCs w:val="20"/>
        </w:rPr>
        <w:t>a) pot fi incadrate in categoria viciilor de forma; sau</w:t>
      </w:r>
    </w:p>
    <w:p w14:paraId="39FE1302" w14:textId="77777777" w:rsidR="00746D7C" w:rsidRPr="00414C6E" w:rsidRDefault="00746D7C" w:rsidP="00746D7C">
      <w:pPr>
        <w:pStyle w:val="BodyText"/>
        <w:ind w:left="709"/>
        <w:jc w:val="both"/>
        <w:rPr>
          <w:sz w:val="20"/>
          <w:szCs w:val="20"/>
        </w:rPr>
      </w:pPr>
      <w:r w:rsidRPr="00414C6E">
        <w:rPr>
          <w:sz w:val="20"/>
          <w:szCs w:val="20"/>
        </w:rPr>
        <w:t>b) reprezinta corectari ale unor abateri tehnice minore, iar o eventuala modificare a pretului total al ofertei, indusa de aceste corectari, nu ar fi condus la modificarea clasamentului ofertantilor participanti la procedura de atribuire.</w:t>
      </w:r>
    </w:p>
    <w:p w14:paraId="0C38875C" w14:textId="632C06F8" w:rsidR="004A25D0" w:rsidRPr="00414C6E" w:rsidRDefault="00746D7C" w:rsidP="00746D7C">
      <w:pPr>
        <w:pStyle w:val="BodyText"/>
        <w:ind w:left="709"/>
        <w:jc w:val="both"/>
        <w:rPr>
          <w:sz w:val="20"/>
          <w:szCs w:val="20"/>
        </w:rPr>
      </w:pPr>
      <w:r w:rsidRPr="00414C6E">
        <w:rPr>
          <w:sz w:val="20"/>
          <w:szCs w:val="20"/>
        </w:rPr>
        <w:t>Nu se admit oferte alternative.</w:t>
      </w:r>
    </w:p>
    <w:bookmarkEnd w:id="224"/>
    <w:bookmarkEnd w:id="225"/>
    <w:p w14:paraId="4569DA58" w14:textId="77777777" w:rsidR="00746D7C" w:rsidRPr="00414C6E" w:rsidRDefault="00746D7C" w:rsidP="00746D7C">
      <w:pPr>
        <w:pStyle w:val="BodyText"/>
        <w:jc w:val="both"/>
        <w:rPr>
          <w:sz w:val="20"/>
          <w:szCs w:val="20"/>
        </w:rPr>
      </w:pPr>
    </w:p>
    <w:p w14:paraId="1C4F9CDF" w14:textId="45B551D6" w:rsidR="009D4AB7" w:rsidRPr="00414C6E" w:rsidRDefault="00774E6F" w:rsidP="00774E6F">
      <w:pPr>
        <w:pStyle w:val="Heading40"/>
        <w:keepNext/>
        <w:keepLines/>
        <w:ind w:left="780" w:firstLine="0"/>
        <w:jc w:val="both"/>
      </w:pPr>
      <w:bookmarkStart w:id="226" w:name="bookmark261"/>
      <w:bookmarkStart w:id="227" w:name="bookmark286"/>
      <w:bookmarkStart w:id="228" w:name="bookmark284"/>
      <w:bookmarkStart w:id="229" w:name="bookmark285"/>
      <w:bookmarkStart w:id="230" w:name="bookmark287"/>
      <w:bookmarkEnd w:id="226"/>
      <w:bookmarkEnd w:id="227"/>
      <w:r w:rsidRPr="00414C6E">
        <w:t>IV.</w:t>
      </w:r>
      <w:r w:rsidR="00AC2EF3" w:rsidRPr="00414C6E">
        <w:t>4.2 Modul de prezentare al propunerii financiare</w:t>
      </w:r>
      <w:bookmarkEnd w:id="228"/>
      <w:bookmarkEnd w:id="229"/>
      <w:bookmarkEnd w:id="230"/>
    </w:p>
    <w:p w14:paraId="344F2A8E" w14:textId="77777777" w:rsidR="007F4453" w:rsidRPr="00414C6E" w:rsidRDefault="007F4453" w:rsidP="007F4453">
      <w:pPr>
        <w:pStyle w:val="BodyText"/>
        <w:ind w:left="780"/>
        <w:jc w:val="both"/>
        <w:rPr>
          <w:sz w:val="20"/>
          <w:szCs w:val="20"/>
        </w:rPr>
      </w:pPr>
      <w:bookmarkStart w:id="231" w:name="_Hlk196478517"/>
      <w:r w:rsidRPr="00414C6E">
        <w:rPr>
          <w:sz w:val="20"/>
          <w:szCs w:val="20"/>
        </w:rPr>
        <w:t>Propunerea financiara va fi prezentata în SEAP la sectiunea „Oferta financiara” pâna la data limita de depunere a ofertelor prevazuta în anuntul de participare simplificat. Prețul total al Ofertei (fără TVA) cu 2 zecimale, preluat din Propunerea Financiara. Propunerea financiara va fi elaborata astfel încât aceasta sa furnizeze toate informațiile solicitate cu privire la preț, precum și la alte condiții financiare și comerciale legate de obiectul contractului de execuție lucrări.</w:t>
      </w:r>
    </w:p>
    <w:p w14:paraId="5C20539D" w14:textId="77777777" w:rsidR="007F4453" w:rsidRPr="00414C6E" w:rsidRDefault="007F4453" w:rsidP="007F4453">
      <w:pPr>
        <w:pStyle w:val="BodyText"/>
        <w:ind w:left="780"/>
        <w:jc w:val="both"/>
        <w:rPr>
          <w:sz w:val="20"/>
          <w:szCs w:val="20"/>
        </w:rPr>
      </w:pPr>
      <w:r w:rsidRPr="00414C6E">
        <w:rPr>
          <w:sz w:val="20"/>
          <w:szCs w:val="20"/>
        </w:rPr>
        <w:t>Propunerea financiară se va completa fără a ține cont de valoarea cheltuielilor aferente lucrărilor „diverse și neprevăzute” corespondente cap. 5.3 din Devizul General al lucrării.</w:t>
      </w:r>
    </w:p>
    <w:p w14:paraId="5F34998E" w14:textId="77777777" w:rsidR="007F4453" w:rsidRPr="00414C6E" w:rsidRDefault="007F4453" w:rsidP="007F4453">
      <w:pPr>
        <w:pStyle w:val="BodyText"/>
        <w:ind w:left="780"/>
        <w:jc w:val="both"/>
        <w:rPr>
          <w:sz w:val="20"/>
          <w:szCs w:val="20"/>
        </w:rPr>
      </w:pPr>
      <w:r w:rsidRPr="00414C6E">
        <w:rPr>
          <w:sz w:val="20"/>
          <w:szCs w:val="20"/>
        </w:rPr>
        <w:t>Lipsa formularului de oferta reprezinta lipsa ofertei, respectiv lipsa actului juridic de angajare în contract.</w:t>
      </w:r>
    </w:p>
    <w:p w14:paraId="7FF3CF86" w14:textId="77777777" w:rsidR="007F4453" w:rsidRPr="00414C6E" w:rsidRDefault="007F4453" w:rsidP="007F4453">
      <w:pPr>
        <w:pStyle w:val="BodyText"/>
        <w:ind w:left="780"/>
        <w:jc w:val="both"/>
        <w:rPr>
          <w:sz w:val="20"/>
          <w:szCs w:val="20"/>
        </w:rPr>
      </w:pPr>
      <w:r w:rsidRPr="00414C6E">
        <w:rPr>
          <w:sz w:val="20"/>
          <w:szCs w:val="20"/>
        </w:rPr>
        <w:t>Propunerea financiara se va prezenta in lei, se va întocmi și prezenta conform formularului de ofertă din secțiunea Formulare, cu explicitarea TVA în mod distinct. Odată cu acesta se vor prezenta documentele anexă, care se vor considera parte a propunerii financiare conform celor solicitate prin caietul de sarcini.</w:t>
      </w:r>
    </w:p>
    <w:p w14:paraId="476D39F2" w14:textId="77777777" w:rsidR="007F4453" w:rsidRPr="00414C6E" w:rsidRDefault="007F4453" w:rsidP="007F4453">
      <w:pPr>
        <w:pStyle w:val="BodyText"/>
        <w:ind w:left="780"/>
        <w:jc w:val="both"/>
        <w:rPr>
          <w:sz w:val="20"/>
          <w:szCs w:val="20"/>
        </w:rPr>
      </w:pPr>
      <w:r w:rsidRPr="00414C6E">
        <w:rPr>
          <w:sz w:val="20"/>
          <w:szCs w:val="20"/>
        </w:rPr>
        <w:t>Propunerea financiara va contine cel puțin următoarele documente, completate, semnate şi ştampilate de ofertant:</w:t>
      </w:r>
    </w:p>
    <w:p w14:paraId="4454D2E7" w14:textId="3BB688BA" w:rsidR="007F4453" w:rsidRPr="00414C6E" w:rsidRDefault="007F4453" w:rsidP="007F4453">
      <w:pPr>
        <w:pStyle w:val="BodyText"/>
        <w:ind w:left="780"/>
        <w:jc w:val="both"/>
        <w:rPr>
          <w:sz w:val="20"/>
          <w:szCs w:val="20"/>
        </w:rPr>
      </w:pPr>
      <w:r w:rsidRPr="00414C6E">
        <w:rPr>
          <w:sz w:val="20"/>
          <w:szCs w:val="20"/>
        </w:rPr>
        <w:t xml:space="preserve">a) Formularul nr. </w:t>
      </w:r>
      <w:r w:rsidR="00BD406C" w:rsidRPr="00414C6E">
        <w:rPr>
          <w:sz w:val="20"/>
          <w:szCs w:val="20"/>
        </w:rPr>
        <w:t>7</w:t>
      </w:r>
      <w:r w:rsidRPr="00414C6E">
        <w:rPr>
          <w:sz w:val="20"/>
          <w:szCs w:val="20"/>
        </w:rPr>
        <w:t xml:space="preserve"> FORMULAR DE OFERTĂ </w:t>
      </w:r>
      <w:r w:rsidR="000B16BA" w:rsidRPr="00414C6E">
        <w:rPr>
          <w:sz w:val="20"/>
          <w:szCs w:val="20"/>
        </w:rPr>
        <w:t xml:space="preserve">si </w:t>
      </w:r>
      <w:r w:rsidR="00BD406C" w:rsidRPr="00414C6E">
        <w:rPr>
          <w:sz w:val="20"/>
          <w:szCs w:val="20"/>
        </w:rPr>
        <w:t>7</w:t>
      </w:r>
      <w:r w:rsidR="000B16BA" w:rsidRPr="00414C6E">
        <w:rPr>
          <w:sz w:val="20"/>
          <w:szCs w:val="20"/>
        </w:rPr>
        <w:t xml:space="preserve">A </w:t>
      </w:r>
      <w:r w:rsidRPr="00414C6E">
        <w:rPr>
          <w:sz w:val="20"/>
          <w:szCs w:val="20"/>
        </w:rPr>
        <w:t>din Sectiunea Formulare DA;</w:t>
      </w:r>
    </w:p>
    <w:p w14:paraId="052BC788" w14:textId="77777777" w:rsidR="007F4453" w:rsidRPr="00414C6E" w:rsidRDefault="007F4453" w:rsidP="007F4453">
      <w:pPr>
        <w:pStyle w:val="BodyText"/>
        <w:ind w:left="780"/>
        <w:jc w:val="both"/>
        <w:rPr>
          <w:sz w:val="20"/>
          <w:szCs w:val="20"/>
        </w:rPr>
      </w:pPr>
      <w:r w:rsidRPr="00414C6E">
        <w:rPr>
          <w:sz w:val="20"/>
          <w:szCs w:val="20"/>
        </w:rPr>
        <w:t>b) Centralizatorul financiar al obiectelor - Formularul F1;</w:t>
      </w:r>
    </w:p>
    <w:p w14:paraId="7B925730" w14:textId="77777777" w:rsidR="007F4453" w:rsidRPr="00414C6E" w:rsidRDefault="007F4453" w:rsidP="007F4453">
      <w:pPr>
        <w:pStyle w:val="BodyText"/>
        <w:ind w:left="780"/>
        <w:jc w:val="both"/>
        <w:rPr>
          <w:sz w:val="20"/>
          <w:szCs w:val="20"/>
        </w:rPr>
      </w:pPr>
      <w:r w:rsidRPr="00414C6E">
        <w:rPr>
          <w:sz w:val="20"/>
          <w:szCs w:val="20"/>
        </w:rPr>
        <w:t>c) Centralizatoarele financiare al categoriilor de lucrari, pe obiecte - Formularele F2;</w:t>
      </w:r>
    </w:p>
    <w:p w14:paraId="3827C1C7" w14:textId="77777777" w:rsidR="007F4453" w:rsidRPr="00414C6E" w:rsidRDefault="007F4453" w:rsidP="007F4453">
      <w:pPr>
        <w:pStyle w:val="BodyText"/>
        <w:ind w:left="780"/>
        <w:jc w:val="both"/>
        <w:rPr>
          <w:sz w:val="20"/>
          <w:szCs w:val="20"/>
        </w:rPr>
      </w:pPr>
      <w:r w:rsidRPr="00414C6E">
        <w:rPr>
          <w:sz w:val="20"/>
          <w:szCs w:val="20"/>
        </w:rPr>
        <w:t>d) Listele cu cantitatile de lucrari pe categorii de lucrari - Formularele F3;</w:t>
      </w:r>
    </w:p>
    <w:p w14:paraId="3BA9133C" w14:textId="77777777" w:rsidR="007F4453" w:rsidRPr="00414C6E" w:rsidRDefault="007F4453" w:rsidP="007F4453">
      <w:pPr>
        <w:pStyle w:val="BodyText"/>
        <w:ind w:left="780"/>
        <w:jc w:val="both"/>
        <w:rPr>
          <w:sz w:val="20"/>
          <w:szCs w:val="20"/>
        </w:rPr>
      </w:pPr>
      <w:r w:rsidRPr="00414C6E">
        <w:rPr>
          <w:sz w:val="20"/>
          <w:szCs w:val="20"/>
        </w:rPr>
        <w:t xml:space="preserve">Si </w:t>
      </w:r>
    </w:p>
    <w:p w14:paraId="6053C12F" w14:textId="77777777" w:rsidR="007F4453" w:rsidRPr="00414C6E" w:rsidRDefault="007F4453" w:rsidP="007F4453">
      <w:pPr>
        <w:pStyle w:val="BodyText"/>
        <w:ind w:left="780"/>
        <w:jc w:val="both"/>
        <w:rPr>
          <w:sz w:val="20"/>
          <w:szCs w:val="20"/>
        </w:rPr>
      </w:pPr>
      <w:r w:rsidRPr="00414C6E">
        <w:rPr>
          <w:sz w:val="20"/>
          <w:szCs w:val="20"/>
        </w:rPr>
        <w:t>Lista cuprinzand consumurile de resurse materiale - Formular C6;</w:t>
      </w:r>
    </w:p>
    <w:p w14:paraId="0827007E" w14:textId="77777777" w:rsidR="007F4453" w:rsidRPr="00414C6E" w:rsidRDefault="007F4453" w:rsidP="007F4453">
      <w:pPr>
        <w:pStyle w:val="BodyText"/>
        <w:ind w:left="780"/>
        <w:jc w:val="both"/>
        <w:rPr>
          <w:sz w:val="20"/>
          <w:szCs w:val="20"/>
        </w:rPr>
      </w:pPr>
      <w:r w:rsidRPr="00414C6E">
        <w:rPr>
          <w:sz w:val="20"/>
          <w:szCs w:val="20"/>
        </w:rPr>
        <w:t>Lista cuprinzand consumurile cu mana de lucru - Formular C7;</w:t>
      </w:r>
    </w:p>
    <w:p w14:paraId="5B4AA223" w14:textId="77777777" w:rsidR="007F4453" w:rsidRPr="00414C6E" w:rsidRDefault="007F4453" w:rsidP="007F4453">
      <w:pPr>
        <w:pStyle w:val="BodyText"/>
        <w:ind w:left="780"/>
        <w:jc w:val="both"/>
        <w:rPr>
          <w:sz w:val="20"/>
          <w:szCs w:val="20"/>
        </w:rPr>
      </w:pPr>
      <w:r w:rsidRPr="00414C6E">
        <w:rPr>
          <w:sz w:val="20"/>
          <w:szCs w:val="20"/>
        </w:rPr>
        <w:t>Lista cuprinzand consumurile de ore de functionare a utilajelor de constructii - Formular C8;</w:t>
      </w:r>
    </w:p>
    <w:p w14:paraId="593AF3AD" w14:textId="77777777" w:rsidR="007F4453" w:rsidRPr="00414C6E" w:rsidRDefault="007F4453" w:rsidP="007F4453">
      <w:pPr>
        <w:pStyle w:val="BodyText"/>
        <w:ind w:left="780"/>
        <w:jc w:val="both"/>
        <w:rPr>
          <w:sz w:val="20"/>
          <w:szCs w:val="20"/>
        </w:rPr>
      </w:pPr>
      <w:r w:rsidRPr="00414C6E">
        <w:rPr>
          <w:sz w:val="20"/>
          <w:szCs w:val="20"/>
        </w:rPr>
        <w:t xml:space="preserve">Lista cuprinzand consumurile privind transporturile - Formular C9. </w:t>
      </w:r>
    </w:p>
    <w:p w14:paraId="45A32151" w14:textId="77777777" w:rsidR="007F4453" w:rsidRPr="00414C6E" w:rsidRDefault="007F4453" w:rsidP="007F4453">
      <w:pPr>
        <w:pStyle w:val="BodyText"/>
        <w:ind w:left="780"/>
        <w:jc w:val="both"/>
        <w:rPr>
          <w:sz w:val="20"/>
          <w:szCs w:val="20"/>
        </w:rPr>
      </w:pPr>
      <w:r w:rsidRPr="00414C6E">
        <w:rPr>
          <w:sz w:val="20"/>
          <w:szCs w:val="20"/>
        </w:rPr>
        <w:t>Note:</w:t>
      </w:r>
    </w:p>
    <w:p w14:paraId="1E4208BA" w14:textId="59406FE0" w:rsidR="007F4453" w:rsidRPr="00414C6E" w:rsidRDefault="007F4453" w:rsidP="007F4453">
      <w:pPr>
        <w:pStyle w:val="BodyText"/>
        <w:ind w:left="780"/>
        <w:jc w:val="both"/>
        <w:rPr>
          <w:sz w:val="20"/>
          <w:szCs w:val="20"/>
        </w:rPr>
      </w:pPr>
      <w:r w:rsidRPr="00414C6E">
        <w:rPr>
          <w:sz w:val="20"/>
          <w:szCs w:val="20"/>
        </w:rPr>
        <w:t>1.</w:t>
      </w:r>
      <w:r w:rsidR="00143016" w:rsidRPr="00414C6E">
        <w:rPr>
          <w:sz w:val="20"/>
          <w:szCs w:val="20"/>
        </w:rPr>
        <w:t xml:space="preserve"> </w:t>
      </w:r>
      <w:r w:rsidRPr="00414C6E">
        <w:rPr>
          <w:sz w:val="20"/>
          <w:szCs w:val="20"/>
        </w:rPr>
        <w:t>Propunerea financiara trebuie sa se incadreze in fondurile care pot fi disponibilizate pentru indeplinirea contractului de achizitie publica.</w:t>
      </w:r>
    </w:p>
    <w:p w14:paraId="66559B6A" w14:textId="77777777" w:rsidR="007F4453" w:rsidRPr="00414C6E" w:rsidRDefault="007F4453" w:rsidP="007F4453">
      <w:pPr>
        <w:pStyle w:val="BodyText"/>
        <w:ind w:left="780"/>
        <w:jc w:val="both"/>
        <w:rPr>
          <w:sz w:val="20"/>
          <w:szCs w:val="20"/>
        </w:rPr>
      </w:pPr>
      <w:r w:rsidRPr="00414C6E">
        <w:rPr>
          <w:sz w:val="20"/>
          <w:szCs w:val="20"/>
        </w:rPr>
        <w:t>2. La elaborarea ofertei, operatorii economici vor tine cont ca toate incercarile pentru materialele puse in opera, prevazute de legislatia in vigoare, se vor face pe cheltuiala proprie (ex. rapoarte de incercare pe beton).</w:t>
      </w:r>
    </w:p>
    <w:p w14:paraId="7D381529" w14:textId="77777777" w:rsidR="007F4453" w:rsidRPr="00414C6E" w:rsidRDefault="007F4453" w:rsidP="007F4453">
      <w:pPr>
        <w:pStyle w:val="BodyText"/>
        <w:ind w:left="780"/>
        <w:jc w:val="both"/>
        <w:rPr>
          <w:sz w:val="20"/>
          <w:szCs w:val="20"/>
        </w:rPr>
      </w:pPr>
      <w:r w:rsidRPr="00414C6E">
        <w:rPr>
          <w:sz w:val="20"/>
          <w:szCs w:val="20"/>
        </w:rPr>
        <w:t>Toate ofertele financiare ale caror valori sunt aparent neobisnuit de scazute, prin raportare la preturile pietei, vor fi temeinic justificate, Comisia de evaluare avand dreptul de a solicita: documente privind, dupa caz, preturile la furnizori, situatia stocurilor de materii prime si materiale, modul de organizare si metodele utilizate in cadrul procesului de lucru, nivelul de salarizare a fortei de munca, performantele si costurile implicate de anumite utilaje sau echipamente de lucru, care concura la formarea preturilor si, implicit, conduc la valoarea ofertei.</w:t>
      </w:r>
    </w:p>
    <w:p w14:paraId="6B90B60F" w14:textId="77777777" w:rsidR="007F4453" w:rsidRPr="00414C6E" w:rsidRDefault="007F4453" w:rsidP="007F4453">
      <w:pPr>
        <w:pStyle w:val="BodyText"/>
        <w:ind w:left="780"/>
        <w:jc w:val="both"/>
        <w:rPr>
          <w:sz w:val="20"/>
          <w:szCs w:val="20"/>
        </w:rPr>
      </w:pPr>
      <w:r w:rsidRPr="00414C6E">
        <w:rPr>
          <w:sz w:val="20"/>
          <w:szCs w:val="20"/>
        </w:rPr>
        <w:t>3. Orice neconcordanta intre Documentatiile tehnice depuse in SEAP/SICAP si listele cu cantitati de lucrari, se vor sesiza prin solicitari de clarificare.</w:t>
      </w:r>
    </w:p>
    <w:p w14:paraId="57B3FAC0" w14:textId="2CCBAC41" w:rsidR="00143016" w:rsidRPr="00414C6E" w:rsidRDefault="00143016" w:rsidP="007F4453">
      <w:pPr>
        <w:pStyle w:val="BodyText"/>
        <w:ind w:left="780"/>
        <w:jc w:val="both"/>
        <w:rPr>
          <w:sz w:val="20"/>
          <w:szCs w:val="20"/>
        </w:rPr>
      </w:pPr>
      <w:r w:rsidRPr="00911F51">
        <w:rPr>
          <w:sz w:val="20"/>
          <w:szCs w:val="20"/>
        </w:rPr>
        <w:t>4.</w:t>
      </w:r>
      <w:r w:rsidR="00BC65C5" w:rsidRPr="00911F51">
        <w:rPr>
          <w:sz w:val="20"/>
          <w:szCs w:val="20"/>
        </w:rPr>
        <w:t xml:space="preserve"> O</w:t>
      </w:r>
      <w:r w:rsidRPr="00911F51">
        <w:rPr>
          <w:sz w:val="20"/>
          <w:szCs w:val="20"/>
        </w:rPr>
        <w:t>fertantul va cota organizarea de santier</w:t>
      </w:r>
      <w:r w:rsidR="00BC65C5" w:rsidRPr="00911F51">
        <w:rPr>
          <w:sz w:val="20"/>
          <w:szCs w:val="20"/>
        </w:rPr>
        <w:t xml:space="preserve"> procentual</w:t>
      </w:r>
      <w:r w:rsidRPr="00911F51">
        <w:rPr>
          <w:sz w:val="20"/>
          <w:szCs w:val="20"/>
        </w:rPr>
        <w:t>.</w:t>
      </w:r>
    </w:p>
    <w:p w14:paraId="29A55A82" w14:textId="77777777" w:rsidR="007F4453" w:rsidRPr="00414C6E" w:rsidRDefault="007F4453" w:rsidP="007F4453">
      <w:pPr>
        <w:pStyle w:val="BodyText"/>
        <w:ind w:left="780"/>
        <w:jc w:val="both"/>
        <w:rPr>
          <w:sz w:val="20"/>
          <w:szCs w:val="20"/>
        </w:rPr>
      </w:pPr>
      <w:r w:rsidRPr="00414C6E">
        <w:rPr>
          <w:sz w:val="20"/>
          <w:szCs w:val="20"/>
        </w:rPr>
        <w:t>Erorile aritmetice vor fi corectate numai cu acceptul ofertantului. In cazul in care ofertantul nu accepta corectia acestor erori, oferta sa va fi declarata neconforma. Erorile aritmetice reprezinta aspecte care pot fi clarificate cu ajutorul principiilor prevazute la art. 2 alin. (2) din Lege, elementele propunerii financiare urmand a fi corectate, implicit alaturi de pretul total al ofertei, prin refacerea calculelor aferente, pe baza datelor/informatiilor care sunt cunoscute de catre toti participantii, deoarece sunt prevazute in legislatia aplicabila, documentatia de atribuire, si/sau in alte documente prezentate de ofertant.</w:t>
      </w:r>
    </w:p>
    <w:p w14:paraId="05FEA2D2" w14:textId="554C4626" w:rsidR="00143016" w:rsidRPr="00414C6E" w:rsidRDefault="00143016" w:rsidP="007F4453">
      <w:pPr>
        <w:pStyle w:val="BodyText"/>
        <w:ind w:left="780"/>
        <w:jc w:val="both"/>
        <w:rPr>
          <w:sz w:val="20"/>
          <w:szCs w:val="20"/>
        </w:rPr>
      </w:pPr>
      <w:r w:rsidRPr="00414C6E">
        <w:rPr>
          <w:sz w:val="20"/>
          <w:szCs w:val="20"/>
        </w:rPr>
        <w:t>Oferta trebuie sa cuprinda toate elementele necesare cuantificarii valorice a lucrarilor.</w:t>
      </w:r>
    </w:p>
    <w:bookmarkEnd w:id="231"/>
    <w:p w14:paraId="5E2334CC" w14:textId="77777777" w:rsidR="007F4453" w:rsidRPr="00414C6E" w:rsidRDefault="007F4453" w:rsidP="007F4453">
      <w:pPr>
        <w:pStyle w:val="BodyText"/>
        <w:ind w:left="780"/>
        <w:jc w:val="both"/>
        <w:rPr>
          <w:sz w:val="20"/>
          <w:szCs w:val="20"/>
        </w:rPr>
      </w:pPr>
    </w:p>
    <w:p w14:paraId="1948F942" w14:textId="33151267" w:rsidR="009D4AB7" w:rsidRPr="00414C6E" w:rsidRDefault="00774E6F" w:rsidP="00774E6F">
      <w:pPr>
        <w:pStyle w:val="Heading40"/>
        <w:keepNext/>
        <w:keepLines/>
        <w:ind w:left="780" w:firstLine="0"/>
      </w:pPr>
      <w:bookmarkStart w:id="232" w:name="bookmark290"/>
      <w:bookmarkStart w:id="233" w:name="bookmark288"/>
      <w:bookmarkStart w:id="234" w:name="bookmark289"/>
      <w:bookmarkStart w:id="235" w:name="bookmark291"/>
      <w:bookmarkEnd w:id="232"/>
      <w:r w:rsidRPr="00414C6E">
        <w:lastRenderedPageBreak/>
        <w:t>IV.</w:t>
      </w:r>
      <w:r w:rsidR="00AC2EF3" w:rsidRPr="00414C6E">
        <w:t>4.3 Modul de prezentare al ofertei</w:t>
      </w:r>
      <w:bookmarkEnd w:id="233"/>
      <w:bookmarkEnd w:id="234"/>
      <w:bookmarkEnd w:id="235"/>
    </w:p>
    <w:p w14:paraId="1F8F2ABA" w14:textId="77777777" w:rsidR="009D4AB7" w:rsidRPr="00414C6E" w:rsidRDefault="00AC2EF3">
      <w:pPr>
        <w:pStyle w:val="BodyText"/>
        <w:ind w:left="780"/>
        <w:jc w:val="both"/>
        <w:rPr>
          <w:color w:val="auto"/>
          <w:sz w:val="20"/>
          <w:szCs w:val="20"/>
        </w:rPr>
      </w:pPr>
      <w:bookmarkStart w:id="236" w:name="_Hlk196478628"/>
      <w:r w:rsidRPr="00414C6E">
        <w:rPr>
          <w:color w:val="auto"/>
          <w:sz w:val="20"/>
          <w:szCs w:val="20"/>
        </w:rPr>
        <w:t>Ofertele vor fi prezentate si intr-un format editabil, care sa permita cautarea in interiorul fisierului.</w:t>
      </w:r>
    </w:p>
    <w:p w14:paraId="5266DB90" w14:textId="77777777" w:rsidR="009D4AB7" w:rsidRPr="00414C6E" w:rsidRDefault="00AC2EF3">
      <w:pPr>
        <w:pStyle w:val="BodyText"/>
        <w:ind w:left="780"/>
        <w:jc w:val="both"/>
        <w:rPr>
          <w:color w:val="auto"/>
          <w:sz w:val="20"/>
          <w:szCs w:val="20"/>
        </w:rPr>
      </w:pPr>
      <w:r w:rsidRPr="00414C6E">
        <w:rPr>
          <w:color w:val="auto"/>
          <w:sz w:val="20"/>
          <w:szCs w:val="20"/>
        </w:rPr>
        <w:t>Ofertantii vor prezenta propunerea tehnica si financiara in asa fel incat sa demonstreze corespondenta acesteia cu documentatia tehnica si restul documentatiei de atribuire. Oferta depusa trebuie sa demonstreze ca ofertantul a inteles corect cerintele autoritatii contractante, partea scrisa si partea desenata din Proiectul Tehnic si ca solutia sa tehnica prezentata indeplineste intru totul aceste specificatii.</w:t>
      </w:r>
    </w:p>
    <w:p w14:paraId="26F2C661" w14:textId="77777777" w:rsidR="002A07F4" w:rsidRPr="00414C6E" w:rsidRDefault="002A07F4" w:rsidP="002A07F4">
      <w:pPr>
        <w:pStyle w:val="BodyText"/>
        <w:ind w:left="780"/>
        <w:jc w:val="both"/>
        <w:rPr>
          <w:color w:val="auto"/>
          <w:sz w:val="20"/>
          <w:szCs w:val="20"/>
        </w:rPr>
      </w:pPr>
      <w:r w:rsidRPr="00414C6E">
        <w:rPr>
          <w:color w:val="auto"/>
          <w:sz w:val="20"/>
          <w:szCs w:val="20"/>
        </w:rPr>
        <w:t xml:space="preserve">Pentru a putea participa la procedura de atribuire in calitate de ofertanti, operatorii economici au obligatia sa se inregistreze in Sistemul Electronic al Achizitiilor Publice (SEAP), conform Legii nr. 98/2016 privind achiziţiile publice. Vor fi acceptate numai ofertele depuse online in SEAP. Adresa la care se depune oferta este: www.e-licitatie.ro. DUAE completat cu informatiile aferente operatorului economic participant la procedura de atribuire, propunerea tehnica si propunerea financiara vor fi transmise in format electronic / prin mijloace electronice. </w:t>
      </w:r>
    </w:p>
    <w:p w14:paraId="4AB1367A" w14:textId="77777777" w:rsidR="002A07F4" w:rsidRPr="00414C6E" w:rsidRDefault="002A07F4" w:rsidP="002A07F4">
      <w:pPr>
        <w:pStyle w:val="BodyText"/>
        <w:ind w:left="780"/>
        <w:jc w:val="both"/>
        <w:rPr>
          <w:color w:val="auto"/>
          <w:sz w:val="20"/>
          <w:szCs w:val="20"/>
        </w:rPr>
      </w:pPr>
      <w:r w:rsidRPr="00414C6E">
        <w:rPr>
          <w:color w:val="auto"/>
          <w:sz w:val="20"/>
          <w:szCs w:val="20"/>
        </w:rPr>
        <w:t>In vederea completarii de catre operatorii economici interesati a DUAE, se va avea în vedere si Notificarea ANAP din data de 08.04.2019 privind utilizarea DUAE în procedurile desfășurate exclusiv prin mijloace electronice, respectiv Notificarea ANAP din data de 02.07.2019 privind utilizarea DUAE integrat in SEAP.</w:t>
      </w:r>
    </w:p>
    <w:p w14:paraId="0B83CBDA" w14:textId="77777777" w:rsidR="002A07F4" w:rsidRPr="00414C6E" w:rsidRDefault="002A07F4" w:rsidP="002A07F4">
      <w:pPr>
        <w:pStyle w:val="BodyText"/>
        <w:ind w:left="780"/>
        <w:jc w:val="both"/>
        <w:rPr>
          <w:color w:val="auto"/>
          <w:sz w:val="20"/>
          <w:szCs w:val="20"/>
        </w:rPr>
      </w:pPr>
      <w:r w:rsidRPr="00414C6E">
        <w:rPr>
          <w:color w:val="auto"/>
          <w:sz w:val="20"/>
          <w:szCs w:val="20"/>
        </w:rPr>
        <w:t>Dovada constituirii garanției de participare se va depune, până la data limita stabilită pentru depunerea ofertelor și menționată în anunțul de participare simplificat, scanată, în SEAP, semnată cu semnătura electronică extinsă, până la data și ora limită stabilită pentru depunerea ofertelor, precizată în anunțul de participare simplificat.</w:t>
      </w:r>
    </w:p>
    <w:p w14:paraId="5A302264" w14:textId="77777777" w:rsidR="002A07F4" w:rsidRPr="00414C6E" w:rsidRDefault="002A07F4" w:rsidP="002A07F4">
      <w:pPr>
        <w:pStyle w:val="BodyText"/>
        <w:ind w:left="780"/>
        <w:jc w:val="both"/>
        <w:rPr>
          <w:color w:val="auto"/>
          <w:sz w:val="20"/>
          <w:szCs w:val="20"/>
        </w:rPr>
      </w:pPr>
      <w:r w:rsidRPr="00414C6E">
        <w:rPr>
          <w:color w:val="auto"/>
          <w:sz w:val="20"/>
          <w:szCs w:val="20"/>
        </w:rPr>
        <w:t xml:space="preserve">Documentele precizate mai sus, respectiv fișierele încărcate în SEAP, vor fi semnate cu semnătura electronică extinsă a reprezentantului legal/imputernicit al ofertantului. </w:t>
      </w:r>
    </w:p>
    <w:p w14:paraId="03A43903" w14:textId="77777777" w:rsidR="002A07F4" w:rsidRPr="00414C6E" w:rsidRDefault="002A07F4" w:rsidP="002A07F4">
      <w:pPr>
        <w:pStyle w:val="BodyText"/>
        <w:ind w:left="780"/>
        <w:jc w:val="both"/>
        <w:rPr>
          <w:color w:val="auto"/>
          <w:sz w:val="20"/>
          <w:szCs w:val="20"/>
        </w:rPr>
      </w:pPr>
      <w:r w:rsidRPr="00414C6E">
        <w:rPr>
          <w:color w:val="auto"/>
          <w:sz w:val="20"/>
          <w:szCs w:val="20"/>
        </w:rPr>
        <w:t>Avand în vedere prevederile art. 123 alin.(1) din HG nr. 395/2016 pentru aprobarea Normelor metodologice de aplicare a prevederilor referitoare la atribuirea contractului de achiziţie publică/acordului-cadru din Legea nr. 98/2016 privind achiziţiile publice, operatorii economici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4E2BE408" w14:textId="77777777" w:rsidR="002A07F4" w:rsidRPr="00414C6E" w:rsidRDefault="002A07F4" w:rsidP="002A07F4">
      <w:pPr>
        <w:pStyle w:val="BodyText"/>
        <w:ind w:left="780"/>
        <w:jc w:val="both"/>
        <w:rPr>
          <w:color w:val="auto"/>
          <w:sz w:val="20"/>
          <w:szCs w:val="20"/>
        </w:rPr>
      </w:pPr>
      <w:r w:rsidRPr="00414C6E">
        <w:rPr>
          <w:color w:val="auto"/>
          <w:sz w:val="20"/>
          <w:szCs w:val="20"/>
        </w:rPr>
        <w:t>Valoarea totala a propunerii financiare se cripteaza in SEAP. Toate documentele de fundamentare a valorii ofertate, se depun prin mijloace electronice, fiind incarcate intr-o sectiune dedicata a portalului SEAP, iar continutul acestora va fi vizibil comisiei de evaluare dupa decriptarea propunerii financiare.</w:t>
      </w:r>
    </w:p>
    <w:p w14:paraId="04D7ECBD" w14:textId="77777777" w:rsidR="002A07F4" w:rsidRPr="00414C6E" w:rsidRDefault="002A07F4" w:rsidP="002A07F4">
      <w:pPr>
        <w:pStyle w:val="BodyText"/>
        <w:ind w:left="780"/>
        <w:jc w:val="both"/>
        <w:rPr>
          <w:color w:val="auto"/>
          <w:sz w:val="20"/>
          <w:szCs w:val="20"/>
        </w:rPr>
      </w:pPr>
      <w:r w:rsidRPr="00414C6E">
        <w:rPr>
          <w:color w:val="auto"/>
          <w:sz w:val="20"/>
          <w:szCs w:val="20"/>
        </w:rPr>
        <w:t>Riscurile transmiterii ofertei, riscurile legate de incarcarea acestora in SEAP in mod eronat sau fara respectarea sectiunilor specifice disponibile in sistemul informatic, inclusiv riscurile legate de forta majora sau cazul fortuit, cad in sarcina operatorului economic care transmite oferta.</w:t>
      </w:r>
    </w:p>
    <w:p w14:paraId="6AA1BC5D" w14:textId="77777777" w:rsidR="002A07F4" w:rsidRPr="00414C6E" w:rsidRDefault="002A07F4" w:rsidP="002A07F4">
      <w:pPr>
        <w:pStyle w:val="BodyText"/>
        <w:ind w:left="780"/>
        <w:jc w:val="both"/>
        <w:rPr>
          <w:color w:val="auto"/>
          <w:sz w:val="20"/>
          <w:szCs w:val="20"/>
        </w:rPr>
      </w:pPr>
      <w:r w:rsidRPr="00414C6E">
        <w:rPr>
          <w:color w:val="auto"/>
          <w:sz w:val="20"/>
          <w:szCs w:val="20"/>
        </w:rPr>
        <w:t>Autoritatea contractanta are dreptul sa solicite in original orice document cu regim special a carui valabilitate este conditionata de prezentarea in aceasta forma. Orice documente emise de alte institutii/ autoritati / entitati si prezentate in vederea atestarii indeplinirii cerintelor din documentatia de atribuire vor fi semnate si, dupa caz, stampilate, de institutiile / autoritatile / entitatile emitente si vor fi transmise Autoritatii Contractante, la solicitarea acesteia, prin mijloace electronice, semnate electronic de ofertant cu semnatura electronica extinsa, bazata pe un certificat calificat, eliberat de un furnizor de servicii de certificare acreditat.</w:t>
      </w:r>
    </w:p>
    <w:p w14:paraId="59C43458" w14:textId="77777777" w:rsidR="002A07F4" w:rsidRPr="00414C6E" w:rsidRDefault="002A07F4" w:rsidP="002A07F4">
      <w:pPr>
        <w:pStyle w:val="BodyText"/>
        <w:ind w:left="780"/>
        <w:jc w:val="both"/>
        <w:rPr>
          <w:color w:val="auto"/>
          <w:sz w:val="20"/>
          <w:szCs w:val="20"/>
        </w:rPr>
      </w:pPr>
      <w:r w:rsidRPr="00414C6E">
        <w:rPr>
          <w:color w:val="auto"/>
          <w:sz w:val="20"/>
          <w:szCs w:val="20"/>
        </w:rPr>
        <w:t>Orice operator economic are dreptul de a participa la procedura de atribuire in calitate de ofertant, individual ori in comun cu alti operatori economici, inclusiv in forme de asociere temporara constituite in scopul participarii la procedura de atribuire, subcontractant propus sau tert sustinator, in conditiile prevazute de lege.</w:t>
      </w:r>
    </w:p>
    <w:p w14:paraId="5718F7C6" w14:textId="77777777" w:rsidR="002A07F4" w:rsidRPr="00414C6E" w:rsidRDefault="002A07F4" w:rsidP="002A07F4">
      <w:pPr>
        <w:pStyle w:val="BodyText"/>
        <w:ind w:left="780"/>
        <w:jc w:val="both"/>
        <w:rPr>
          <w:color w:val="auto"/>
          <w:sz w:val="20"/>
          <w:szCs w:val="20"/>
        </w:rPr>
      </w:pPr>
      <w:r w:rsidRPr="00414C6E">
        <w:rPr>
          <w:color w:val="auto"/>
          <w:sz w:val="20"/>
          <w:szCs w:val="20"/>
        </w:rPr>
        <w:t>Oferta se transmite prin mijloace electronice, prin încărcarea în SEAP, și trebuie să conțină:</w:t>
      </w:r>
    </w:p>
    <w:p w14:paraId="73E63EAB" w14:textId="77777777" w:rsidR="002A07F4" w:rsidRPr="00414C6E" w:rsidRDefault="002A07F4" w:rsidP="002A07F4">
      <w:pPr>
        <w:pStyle w:val="BodyText"/>
        <w:ind w:left="780"/>
        <w:jc w:val="both"/>
        <w:rPr>
          <w:color w:val="auto"/>
          <w:sz w:val="20"/>
          <w:szCs w:val="20"/>
        </w:rPr>
      </w:pPr>
      <w:r w:rsidRPr="00414C6E">
        <w:rPr>
          <w:color w:val="auto"/>
          <w:sz w:val="20"/>
          <w:szCs w:val="20"/>
        </w:rPr>
        <w:t>1. Formularul nr. 1 - Acord de asociere in vederea participării la procedura de atribuire a contractului de achiziție publica, dacă este cazul;</w:t>
      </w:r>
    </w:p>
    <w:p w14:paraId="62FF1ADC" w14:textId="77777777" w:rsidR="002A07F4" w:rsidRPr="00414C6E" w:rsidRDefault="002A07F4" w:rsidP="002A07F4">
      <w:pPr>
        <w:pStyle w:val="BodyText"/>
        <w:ind w:left="780"/>
        <w:jc w:val="both"/>
        <w:rPr>
          <w:color w:val="auto"/>
          <w:sz w:val="20"/>
          <w:szCs w:val="20"/>
        </w:rPr>
      </w:pPr>
      <w:r w:rsidRPr="00414C6E">
        <w:rPr>
          <w:color w:val="auto"/>
          <w:sz w:val="20"/>
          <w:szCs w:val="20"/>
        </w:rPr>
        <w:t>2. Formularul nr. 2 - Acordul de subcontractare, dacă este cazul;</w:t>
      </w:r>
    </w:p>
    <w:p w14:paraId="6FB643C2" w14:textId="77777777" w:rsidR="002A07F4" w:rsidRPr="00414C6E" w:rsidRDefault="002A07F4" w:rsidP="002A07F4">
      <w:pPr>
        <w:pStyle w:val="BodyText"/>
        <w:ind w:left="780"/>
        <w:jc w:val="both"/>
        <w:rPr>
          <w:color w:val="auto"/>
          <w:sz w:val="20"/>
          <w:szCs w:val="20"/>
        </w:rPr>
      </w:pPr>
      <w:r w:rsidRPr="00414C6E">
        <w:rPr>
          <w:color w:val="auto"/>
          <w:sz w:val="20"/>
          <w:szCs w:val="20"/>
        </w:rPr>
        <w:lastRenderedPageBreak/>
        <w:t>3. Formularul nr. 6 - Angajament privind susținerea tehnica si profesională a ofertantului / candidatului / grupului de operatori economici, daca este cazul;</w:t>
      </w:r>
    </w:p>
    <w:p w14:paraId="7973B820" w14:textId="40571AEB" w:rsidR="002A07F4" w:rsidRPr="00414C6E" w:rsidRDefault="00435499" w:rsidP="002A07F4">
      <w:pPr>
        <w:pStyle w:val="BodyText"/>
        <w:ind w:left="780"/>
        <w:jc w:val="both"/>
        <w:rPr>
          <w:color w:val="auto"/>
          <w:sz w:val="20"/>
          <w:szCs w:val="20"/>
        </w:rPr>
      </w:pPr>
      <w:r w:rsidRPr="00414C6E">
        <w:rPr>
          <w:color w:val="auto"/>
          <w:sz w:val="20"/>
          <w:szCs w:val="20"/>
        </w:rPr>
        <w:t>4</w:t>
      </w:r>
      <w:r w:rsidR="002A07F4" w:rsidRPr="00414C6E">
        <w:rPr>
          <w:color w:val="auto"/>
          <w:sz w:val="20"/>
          <w:szCs w:val="20"/>
        </w:rPr>
        <w:t>. Propunerea Tehnică (documentele solicitate la pct. IV.4.1.) Modul de prezentare a propunerii tehnice);</w:t>
      </w:r>
    </w:p>
    <w:p w14:paraId="676BA626" w14:textId="68B08767" w:rsidR="002A07F4" w:rsidRPr="00414C6E" w:rsidRDefault="00435499" w:rsidP="002A07F4">
      <w:pPr>
        <w:pStyle w:val="BodyText"/>
        <w:ind w:left="780"/>
        <w:jc w:val="both"/>
        <w:rPr>
          <w:color w:val="auto"/>
          <w:sz w:val="20"/>
          <w:szCs w:val="20"/>
        </w:rPr>
      </w:pPr>
      <w:r w:rsidRPr="00414C6E">
        <w:rPr>
          <w:color w:val="auto"/>
          <w:sz w:val="20"/>
          <w:szCs w:val="20"/>
        </w:rPr>
        <w:t>5</w:t>
      </w:r>
      <w:r w:rsidR="002A07F4" w:rsidRPr="00414C6E">
        <w:rPr>
          <w:color w:val="auto"/>
          <w:sz w:val="20"/>
          <w:szCs w:val="20"/>
        </w:rPr>
        <w:t>. Propunerea Financiară (documentele solicitate la pct. IV.4.2) Modul de prezentare a propunerii financiare);</w:t>
      </w:r>
    </w:p>
    <w:p w14:paraId="27D1E9D4" w14:textId="2DCB3919" w:rsidR="002A07F4" w:rsidRPr="00414C6E" w:rsidRDefault="007520B9" w:rsidP="002A07F4">
      <w:pPr>
        <w:pStyle w:val="BodyText"/>
        <w:ind w:left="780"/>
        <w:jc w:val="both"/>
        <w:rPr>
          <w:color w:val="auto"/>
          <w:sz w:val="20"/>
          <w:szCs w:val="20"/>
        </w:rPr>
      </w:pPr>
      <w:r w:rsidRPr="00414C6E">
        <w:rPr>
          <w:color w:val="auto"/>
          <w:sz w:val="20"/>
          <w:szCs w:val="20"/>
        </w:rPr>
        <w:t>6</w:t>
      </w:r>
      <w:r w:rsidR="002A07F4" w:rsidRPr="00414C6E">
        <w:rPr>
          <w:color w:val="auto"/>
          <w:sz w:val="20"/>
          <w:szCs w:val="20"/>
        </w:rPr>
        <w:t xml:space="preserve">. Formularul nr. </w:t>
      </w:r>
      <w:r w:rsidR="00E13EF2" w:rsidRPr="00414C6E">
        <w:rPr>
          <w:color w:val="auto"/>
          <w:sz w:val="20"/>
          <w:szCs w:val="20"/>
        </w:rPr>
        <w:t>11</w:t>
      </w:r>
      <w:r w:rsidR="002A07F4" w:rsidRPr="00414C6E">
        <w:rPr>
          <w:color w:val="auto"/>
          <w:sz w:val="20"/>
          <w:szCs w:val="20"/>
        </w:rPr>
        <w:t xml:space="preserve"> - Declaratie pe propria raspundere privind informatii din propunerea tehnica, elemente din propunerea financiara si/sau fundamentari/justificari de pret/cost, indicate si dovedite ca fiind confidenţiale, daca este cazul.</w:t>
      </w:r>
    </w:p>
    <w:p w14:paraId="3B0444AE" w14:textId="77777777" w:rsidR="002A07F4" w:rsidRPr="00414C6E" w:rsidRDefault="002A07F4" w:rsidP="002A07F4">
      <w:pPr>
        <w:pStyle w:val="BodyText"/>
        <w:ind w:left="780"/>
        <w:jc w:val="both"/>
        <w:rPr>
          <w:color w:val="auto"/>
          <w:sz w:val="20"/>
          <w:szCs w:val="20"/>
        </w:rPr>
      </w:pPr>
      <w:r w:rsidRPr="00414C6E">
        <w:rPr>
          <w:color w:val="auto"/>
          <w:sz w:val="20"/>
          <w:szCs w:val="20"/>
        </w:rPr>
        <w:t>Oferta va mai fi însoțită de următoarele documente, completate în mod corespunzător:</w:t>
      </w:r>
    </w:p>
    <w:p w14:paraId="2DCB98CF" w14:textId="6C18A0A5" w:rsidR="002A07F4" w:rsidRPr="00414C6E" w:rsidRDefault="002A07F4" w:rsidP="002A07F4">
      <w:pPr>
        <w:pStyle w:val="BodyText"/>
        <w:ind w:left="780"/>
        <w:jc w:val="both"/>
        <w:rPr>
          <w:color w:val="auto"/>
          <w:sz w:val="20"/>
          <w:szCs w:val="20"/>
        </w:rPr>
      </w:pPr>
      <w:r w:rsidRPr="00414C6E">
        <w:rPr>
          <w:color w:val="auto"/>
          <w:sz w:val="20"/>
          <w:szCs w:val="20"/>
        </w:rPr>
        <w:t xml:space="preserve">1. Formularul nr. </w:t>
      </w:r>
      <w:r w:rsidR="00E13EF2" w:rsidRPr="00414C6E">
        <w:rPr>
          <w:color w:val="auto"/>
          <w:sz w:val="20"/>
          <w:szCs w:val="20"/>
        </w:rPr>
        <w:t>9</w:t>
      </w:r>
      <w:r w:rsidRPr="00414C6E">
        <w:rPr>
          <w:color w:val="auto"/>
          <w:sz w:val="20"/>
          <w:szCs w:val="20"/>
        </w:rPr>
        <w:t xml:space="preserve"> - Împuternicire, daca este cazul;</w:t>
      </w:r>
    </w:p>
    <w:p w14:paraId="76B20F9E" w14:textId="27B4C747" w:rsidR="002A07F4" w:rsidRPr="00414C6E" w:rsidRDefault="002A07F4" w:rsidP="002A07F4">
      <w:pPr>
        <w:pStyle w:val="BodyText"/>
        <w:ind w:left="780"/>
        <w:jc w:val="both"/>
        <w:rPr>
          <w:color w:val="auto"/>
          <w:sz w:val="20"/>
          <w:szCs w:val="20"/>
        </w:rPr>
      </w:pPr>
      <w:r w:rsidRPr="00414C6E">
        <w:rPr>
          <w:color w:val="auto"/>
          <w:sz w:val="20"/>
          <w:szCs w:val="20"/>
        </w:rPr>
        <w:t>2. Formularul nr. 4 - Garanția de participare  –  Instrument de garantare pentru participare cu ofertă la procedura de atribuire a contractului de achiziție publică</w:t>
      </w:r>
      <w:r w:rsidR="00927610" w:rsidRPr="00414C6E">
        <w:rPr>
          <w:color w:val="auto"/>
          <w:sz w:val="20"/>
          <w:szCs w:val="20"/>
        </w:rPr>
        <w:t>;</w:t>
      </w:r>
      <w:r w:rsidRPr="00414C6E">
        <w:rPr>
          <w:color w:val="auto"/>
          <w:sz w:val="20"/>
          <w:szCs w:val="20"/>
        </w:rPr>
        <w:t xml:space="preserve"> </w:t>
      </w:r>
    </w:p>
    <w:p w14:paraId="683FACF8" w14:textId="5D4DC76F" w:rsidR="00CE78EB" w:rsidRPr="00414C6E" w:rsidRDefault="00CE78EB" w:rsidP="00CE78EB">
      <w:pPr>
        <w:pStyle w:val="BodyText"/>
        <w:ind w:left="780"/>
        <w:jc w:val="both"/>
        <w:rPr>
          <w:color w:val="auto"/>
          <w:sz w:val="20"/>
          <w:szCs w:val="20"/>
        </w:rPr>
      </w:pPr>
      <w:r w:rsidRPr="00414C6E">
        <w:rPr>
          <w:color w:val="auto"/>
          <w:sz w:val="20"/>
          <w:szCs w:val="20"/>
        </w:rPr>
        <w:t xml:space="preserve">3. Formularul nr. </w:t>
      </w:r>
      <w:r w:rsidR="00E13EF2" w:rsidRPr="00414C6E">
        <w:rPr>
          <w:color w:val="auto"/>
          <w:sz w:val="20"/>
          <w:szCs w:val="20"/>
        </w:rPr>
        <w:t>12</w:t>
      </w:r>
      <w:r w:rsidRPr="00414C6E">
        <w:rPr>
          <w:color w:val="auto"/>
          <w:sz w:val="20"/>
          <w:szCs w:val="20"/>
        </w:rPr>
        <w:t xml:space="preserve"> - Declaraţie de consimţământ privind prelucrarea datelor cu caracter personal</w:t>
      </w:r>
      <w:r w:rsidR="00927610" w:rsidRPr="00414C6E">
        <w:rPr>
          <w:color w:val="auto"/>
          <w:sz w:val="20"/>
          <w:szCs w:val="20"/>
        </w:rPr>
        <w:t>;</w:t>
      </w:r>
    </w:p>
    <w:p w14:paraId="5A5C7301" w14:textId="65A7BFF0" w:rsidR="00927610" w:rsidRDefault="00927610" w:rsidP="00CE78EB">
      <w:pPr>
        <w:pStyle w:val="BodyText"/>
        <w:ind w:left="780"/>
        <w:jc w:val="both"/>
        <w:rPr>
          <w:color w:val="auto"/>
          <w:sz w:val="20"/>
          <w:szCs w:val="20"/>
        </w:rPr>
      </w:pPr>
      <w:r w:rsidRPr="005E0331">
        <w:rPr>
          <w:color w:val="auto"/>
          <w:sz w:val="20"/>
          <w:szCs w:val="20"/>
        </w:rPr>
        <w:t xml:space="preserve">4. Formularul </w:t>
      </w:r>
      <w:r w:rsidR="00D61BB8" w:rsidRPr="005E0331">
        <w:rPr>
          <w:color w:val="auto"/>
          <w:sz w:val="20"/>
          <w:szCs w:val="20"/>
        </w:rPr>
        <w:t>1</w:t>
      </w:r>
      <w:r w:rsidR="005E0331" w:rsidRPr="005E0331">
        <w:rPr>
          <w:color w:val="auto"/>
          <w:sz w:val="20"/>
          <w:szCs w:val="20"/>
        </w:rPr>
        <w:t>3</w:t>
      </w:r>
      <w:r w:rsidRPr="005E0331">
        <w:rPr>
          <w:color w:val="auto"/>
          <w:sz w:val="20"/>
          <w:szCs w:val="20"/>
        </w:rPr>
        <w:t xml:space="preserve">  - Declarație beneficiari reali ai fondurilor.</w:t>
      </w:r>
    </w:p>
    <w:p w14:paraId="6881546E" w14:textId="26A1E423" w:rsidR="005E0331" w:rsidRPr="00414C6E" w:rsidRDefault="00835639" w:rsidP="00CE78EB">
      <w:pPr>
        <w:pStyle w:val="BodyText"/>
        <w:ind w:left="780"/>
        <w:jc w:val="both"/>
        <w:rPr>
          <w:color w:val="auto"/>
          <w:sz w:val="20"/>
          <w:szCs w:val="20"/>
        </w:rPr>
      </w:pPr>
      <w:r>
        <w:rPr>
          <w:color w:val="auto"/>
          <w:sz w:val="20"/>
          <w:szCs w:val="20"/>
        </w:rPr>
        <w:t xml:space="preserve">5. </w:t>
      </w:r>
      <w:r w:rsidR="005E0331" w:rsidRPr="005E0331">
        <w:rPr>
          <w:color w:val="auto"/>
          <w:sz w:val="20"/>
          <w:szCs w:val="20"/>
        </w:rPr>
        <w:t xml:space="preserve">Formularul 15 </w:t>
      </w:r>
      <w:r>
        <w:rPr>
          <w:color w:val="auto"/>
          <w:sz w:val="20"/>
          <w:szCs w:val="20"/>
        </w:rPr>
        <w:t xml:space="preserve">- </w:t>
      </w:r>
      <w:r w:rsidR="005E0331" w:rsidRPr="005E0331">
        <w:rPr>
          <w:color w:val="auto"/>
          <w:sz w:val="20"/>
          <w:szCs w:val="20"/>
        </w:rPr>
        <w:t xml:space="preserve"> Declaratie privind acceptarea clauzei suspensive</w:t>
      </w:r>
      <w:r>
        <w:rPr>
          <w:color w:val="auto"/>
          <w:sz w:val="20"/>
          <w:szCs w:val="20"/>
        </w:rPr>
        <w:t>.</w:t>
      </w:r>
    </w:p>
    <w:p w14:paraId="3FE612A0" w14:textId="1D511140" w:rsidR="002A07F4" w:rsidRPr="00414C6E" w:rsidRDefault="002A07F4" w:rsidP="00CE78EB">
      <w:pPr>
        <w:pStyle w:val="BodyText"/>
        <w:ind w:left="780"/>
        <w:jc w:val="both"/>
        <w:rPr>
          <w:color w:val="auto"/>
          <w:sz w:val="20"/>
          <w:szCs w:val="20"/>
        </w:rPr>
      </w:pPr>
      <w:r w:rsidRPr="00414C6E">
        <w:rPr>
          <w:color w:val="auto"/>
          <w:sz w:val="20"/>
          <w:szCs w:val="20"/>
        </w:rPr>
        <w:t>Ofertantul va include în oferta un opis care să identifice numerotarea paginilor.</w:t>
      </w:r>
    </w:p>
    <w:p w14:paraId="78655A97" w14:textId="77777777" w:rsidR="002A07F4" w:rsidRPr="00414C6E" w:rsidRDefault="002A07F4" w:rsidP="002A07F4">
      <w:pPr>
        <w:pStyle w:val="BodyText"/>
        <w:ind w:left="780"/>
        <w:jc w:val="both"/>
        <w:rPr>
          <w:color w:val="auto"/>
          <w:sz w:val="20"/>
          <w:szCs w:val="20"/>
        </w:rPr>
      </w:pPr>
      <w:r w:rsidRPr="00414C6E">
        <w:rPr>
          <w:color w:val="auto"/>
          <w:sz w:val="20"/>
          <w:szCs w:val="20"/>
        </w:rPr>
        <w:t>Niciun cost suportat de operatorul economic pentru pregătirea și depunerea ofertei nu va fi rambursat. Toate aceste costuri vor fi suportate de către operatorul economic ofertant, indiferent de rezultatul procedurii.</w:t>
      </w:r>
    </w:p>
    <w:p w14:paraId="63514438" w14:textId="77777777" w:rsidR="002A07F4" w:rsidRPr="00414C6E" w:rsidRDefault="002A07F4" w:rsidP="002A07F4">
      <w:pPr>
        <w:pStyle w:val="BodyText"/>
        <w:ind w:left="780"/>
        <w:jc w:val="both"/>
        <w:rPr>
          <w:color w:val="auto"/>
          <w:sz w:val="20"/>
          <w:szCs w:val="20"/>
        </w:rPr>
      </w:pPr>
      <w:r w:rsidRPr="00414C6E">
        <w:rPr>
          <w:color w:val="auto"/>
          <w:sz w:val="20"/>
          <w:szCs w:val="20"/>
        </w:rPr>
        <w:t>Solicitările de clarificări se vor adresa în mod exclusiv în SEAP la Sectiunea ”Solicitari de clarificare/Intrebari”- „Adauga solicitarea” din cadrul procedurii de atribuire derulate prin mijloace electronice iar răspunsurile la acestea vor fi publicate în SEAP la Sectiunea ”Solicitari de clarificare/Intrebari” din cadrul anuntului de participare. Autoritatea contractantă are obligaţia de a publica în SEAP răspunsul la solicitările de clarificări fără a dezvălui identitatea solicitanţilor.</w:t>
      </w:r>
    </w:p>
    <w:p w14:paraId="1D083161" w14:textId="77B52A0A" w:rsidR="00F75662" w:rsidRPr="00414C6E" w:rsidRDefault="002A07F4" w:rsidP="002A07F4">
      <w:pPr>
        <w:pStyle w:val="BodyText"/>
        <w:ind w:left="780"/>
        <w:jc w:val="both"/>
        <w:rPr>
          <w:color w:val="auto"/>
          <w:sz w:val="20"/>
          <w:szCs w:val="20"/>
        </w:rPr>
      </w:pPr>
      <w:r w:rsidRPr="00414C6E">
        <w:rPr>
          <w:color w:val="auto"/>
          <w:sz w:val="20"/>
          <w:szCs w:val="20"/>
        </w:rPr>
        <w:t>Documentele emise in alta limba decat limba romana trebuie sa fie insotite de traducere in limba romana. In caz de discrepante intre versiuni, traducerea in limba romana va prevala.</w:t>
      </w:r>
    </w:p>
    <w:bookmarkEnd w:id="236"/>
    <w:p w14:paraId="5A44F4A2" w14:textId="77777777" w:rsidR="002A07F4" w:rsidRPr="00414C6E" w:rsidRDefault="002A07F4" w:rsidP="002A07F4">
      <w:pPr>
        <w:pStyle w:val="BodyText"/>
        <w:ind w:left="780"/>
        <w:jc w:val="both"/>
        <w:rPr>
          <w:color w:val="FF0000"/>
          <w:sz w:val="20"/>
          <w:szCs w:val="20"/>
        </w:rPr>
      </w:pPr>
    </w:p>
    <w:p w14:paraId="4E294299" w14:textId="77777777" w:rsidR="009D4AB7" w:rsidRPr="00414C6E" w:rsidRDefault="00AC2EF3">
      <w:pPr>
        <w:pStyle w:val="Heading21"/>
        <w:keepNext/>
        <w:keepLines/>
        <w:pBdr>
          <w:bottom w:val="single" w:sz="4" w:space="0" w:color="auto"/>
        </w:pBdr>
        <w:spacing w:after="300"/>
      </w:pPr>
      <w:bookmarkStart w:id="237" w:name="bookmark292"/>
      <w:bookmarkStart w:id="238" w:name="bookmark293"/>
      <w:bookmarkStart w:id="239" w:name="bookmark294"/>
      <w:r w:rsidRPr="00414C6E">
        <w:t>Sectiunea VI Informatii suplimentare</w:t>
      </w:r>
      <w:bookmarkEnd w:id="237"/>
      <w:bookmarkEnd w:id="238"/>
      <w:bookmarkEnd w:id="239"/>
    </w:p>
    <w:p w14:paraId="1FECBDFA" w14:textId="77777777" w:rsidR="009D4AB7" w:rsidRPr="00414C6E" w:rsidRDefault="00AC2EF3" w:rsidP="002520A2">
      <w:pPr>
        <w:pStyle w:val="Heading30"/>
        <w:keepNext/>
        <w:keepLines/>
        <w:spacing w:after="240"/>
        <w:ind w:left="851" w:firstLine="0"/>
        <w:jc w:val="both"/>
      </w:pPr>
      <w:bookmarkStart w:id="240" w:name="bookmark295"/>
      <w:bookmarkStart w:id="241" w:name="bookmark296"/>
      <w:bookmarkStart w:id="242" w:name="bookmark297"/>
      <w:r w:rsidRPr="00414C6E">
        <w:t>VI.1 Aceasta achizitie este periodica</w:t>
      </w:r>
      <w:bookmarkEnd w:id="240"/>
      <w:bookmarkEnd w:id="241"/>
      <w:bookmarkEnd w:id="242"/>
    </w:p>
    <w:p w14:paraId="5840E3DB" w14:textId="77777777" w:rsidR="009D4AB7" w:rsidRPr="00414C6E" w:rsidRDefault="00AC2EF3" w:rsidP="002520A2">
      <w:pPr>
        <w:pStyle w:val="BodyText"/>
        <w:spacing w:after="40"/>
        <w:ind w:left="851"/>
        <w:rPr>
          <w:sz w:val="20"/>
          <w:szCs w:val="20"/>
          <w:u w:val="single"/>
        </w:rPr>
      </w:pPr>
      <w:r w:rsidRPr="00414C6E">
        <w:rPr>
          <w:sz w:val="20"/>
          <w:szCs w:val="20"/>
          <w:u w:val="single"/>
        </w:rPr>
        <w:t>Nu</w:t>
      </w:r>
    </w:p>
    <w:p w14:paraId="4C721FB3" w14:textId="77777777" w:rsidR="009D4AB7" w:rsidRPr="00414C6E" w:rsidRDefault="00AC2EF3" w:rsidP="002520A2">
      <w:pPr>
        <w:pStyle w:val="BodyText"/>
        <w:spacing w:after="240"/>
        <w:ind w:left="851"/>
        <w:rPr>
          <w:sz w:val="20"/>
          <w:szCs w:val="20"/>
        </w:rPr>
      </w:pPr>
      <w:r w:rsidRPr="00414C6E">
        <w:rPr>
          <w:sz w:val="20"/>
          <w:szCs w:val="20"/>
        </w:rPr>
        <w:t xml:space="preserve">Programul estimat de publicare a anunturilor viitoare : </w:t>
      </w:r>
      <w:r w:rsidRPr="00414C6E">
        <w:rPr>
          <w:b/>
          <w:bCs/>
          <w:sz w:val="20"/>
          <w:szCs w:val="20"/>
        </w:rPr>
        <w:t>-</w:t>
      </w:r>
    </w:p>
    <w:p w14:paraId="5136F962" w14:textId="77777777" w:rsidR="009D4AB7" w:rsidRPr="00414C6E" w:rsidRDefault="00AC2EF3" w:rsidP="002520A2">
      <w:pPr>
        <w:pStyle w:val="Heading30"/>
        <w:keepNext/>
        <w:keepLines/>
        <w:spacing w:after="240"/>
        <w:ind w:left="851" w:firstLine="0"/>
      </w:pPr>
      <w:bookmarkStart w:id="243" w:name="bookmark298"/>
      <w:bookmarkStart w:id="244" w:name="bookmark299"/>
      <w:bookmarkStart w:id="245" w:name="bookmark300"/>
      <w:r w:rsidRPr="00414C6E">
        <w:t>VI.2 Informatii privind fluxurile de lucru electronice</w:t>
      </w:r>
      <w:bookmarkEnd w:id="243"/>
      <w:bookmarkEnd w:id="244"/>
      <w:bookmarkEnd w:id="245"/>
    </w:p>
    <w:p w14:paraId="4509F8E5" w14:textId="77777777" w:rsidR="009D4AB7" w:rsidRPr="00414C6E" w:rsidRDefault="00AC2EF3" w:rsidP="002520A2">
      <w:pPr>
        <w:pStyle w:val="BodyText"/>
        <w:ind w:left="851"/>
        <w:jc w:val="both"/>
        <w:rPr>
          <w:sz w:val="20"/>
          <w:szCs w:val="20"/>
        </w:rPr>
      </w:pPr>
      <w:r w:rsidRPr="00414C6E">
        <w:rPr>
          <w:sz w:val="20"/>
          <w:szCs w:val="20"/>
        </w:rPr>
        <w:t xml:space="preserve">Se va utiliza sistemul de comenzi electronice: </w:t>
      </w:r>
      <w:r w:rsidRPr="00414C6E">
        <w:rPr>
          <w:sz w:val="20"/>
          <w:szCs w:val="20"/>
          <w:u w:val="single"/>
        </w:rPr>
        <w:t>Nu</w:t>
      </w:r>
    </w:p>
    <w:p w14:paraId="2A9E504B" w14:textId="2CD5C497" w:rsidR="009D4AB7" w:rsidRPr="00414C6E" w:rsidRDefault="00AC2EF3" w:rsidP="002520A2">
      <w:pPr>
        <w:pStyle w:val="BodyText"/>
        <w:ind w:left="851"/>
        <w:jc w:val="both"/>
        <w:rPr>
          <w:sz w:val="20"/>
          <w:szCs w:val="20"/>
        </w:rPr>
      </w:pPr>
      <w:r w:rsidRPr="00414C6E">
        <w:rPr>
          <w:sz w:val="20"/>
          <w:szCs w:val="20"/>
        </w:rPr>
        <w:t xml:space="preserve">Se va accepta facturarea electronica: </w:t>
      </w:r>
      <w:r w:rsidR="00B6567C" w:rsidRPr="00414C6E">
        <w:rPr>
          <w:sz w:val="20"/>
          <w:szCs w:val="20"/>
          <w:u w:val="single"/>
        </w:rPr>
        <w:t>Da</w:t>
      </w:r>
    </w:p>
    <w:p w14:paraId="37BABF68" w14:textId="77777777" w:rsidR="00084D91" w:rsidRPr="00414C6E" w:rsidRDefault="00AC2EF3" w:rsidP="002520A2">
      <w:pPr>
        <w:pStyle w:val="BodyText"/>
        <w:spacing w:after="240"/>
        <w:ind w:left="851"/>
        <w:jc w:val="both"/>
        <w:rPr>
          <w:sz w:val="20"/>
          <w:szCs w:val="20"/>
        </w:rPr>
      </w:pPr>
      <w:r w:rsidRPr="00414C6E">
        <w:rPr>
          <w:sz w:val="20"/>
          <w:szCs w:val="20"/>
        </w:rPr>
        <w:t xml:space="preserve">Se vor utiliza platile electronice: </w:t>
      </w:r>
      <w:r w:rsidRPr="00414C6E">
        <w:rPr>
          <w:sz w:val="20"/>
          <w:szCs w:val="20"/>
          <w:u w:val="single"/>
        </w:rPr>
        <w:t>Nu</w:t>
      </w:r>
      <w:bookmarkStart w:id="246" w:name="bookmark301"/>
      <w:bookmarkStart w:id="247" w:name="bookmark302"/>
      <w:bookmarkStart w:id="248" w:name="bookmark303"/>
    </w:p>
    <w:p w14:paraId="6FFFA7F3" w14:textId="7A4CDEFB" w:rsidR="00F303E4" w:rsidRPr="00414C6E" w:rsidRDefault="00F303E4" w:rsidP="00F303E4">
      <w:pPr>
        <w:pStyle w:val="Heading30"/>
        <w:keepNext/>
        <w:keepLines/>
        <w:spacing w:after="240"/>
        <w:ind w:left="851" w:firstLine="0"/>
      </w:pPr>
      <w:bookmarkStart w:id="249" w:name="bookmark304"/>
      <w:bookmarkStart w:id="250" w:name="bookmark305"/>
      <w:bookmarkStart w:id="251" w:name="bookmark306"/>
      <w:bookmarkEnd w:id="246"/>
      <w:bookmarkEnd w:id="247"/>
      <w:bookmarkEnd w:id="248"/>
      <w:r w:rsidRPr="00414C6E">
        <w:t>VI.3 Informatii suplimentare</w:t>
      </w:r>
    </w:p>
    <w:p w14:paraId="5D799003" w14:textId="7DE72FF1" w:rsidR="00084D91" w:rsidRDefault="00645EFA" w:rsidP="002520A2">
      <w:pPr>
        <w:ind w:left="851"/>
        <w:jc w:val="both"/>
        <w:rPr>
          <w:rFonts w:cs="Segoe UI"/>
          <w:i/>
          <w:iCs/>
          <w:szCs w:val="20"/>
        </w:rPr>
      </w:pPr>
      <w:bookmarkStart w:id="252" w:name="_Hlk196478657"/>
      <w:r w:rsidRPr="00414C6E">
        <w:rPr>
          <w:rFonts w:cs="Segoe UI"/>
          <w:i/>
          <w:iCs/>
          <w:szCs w:val="20"/>
        </w:rPr>
        <w:t>Cerintele tehnice definite la nivelul anuntului de participare, caietului de sarcini sau altor documente complementare, prin trimiterea standardelor, la un anumit producator, la marci, brevete, tipuri, la o origine sau la o productie/metoda specifica de fabricatie/prestare/executie, vor fi intelese ca fiind insotite de mentiunea ”</w:t>
      </w:r>
      <w:r w:rsidRPr="00414C6E">
        <w:rPr>
          <w:rFonts w:cs="Segoe UI"/>
          <w:b/>
          <w:bCs/>
          <w:i/>
          <w:iCs/>
          <w:szCs w:val="20"/>
        </w:rPr>
        <w:t>sau echivalent</w:t>
      </w:r>
      <w:r w:rsidRPr="00414C6E">
        <w:rPr>
          <w:rFonts w:cs="Segoe UI"/>
          <w:i/>
          <w:iCs/>
          <w:szCs w:val="20"/>
        </w:rPr>
        <w:t>”.</w:t>
      </w:r>
    </w:p>
    <w:p w14:paraId="631790F6" w14:textId="77777777" w:rsidR="004B2794" w:rsidRDefault="004B2794" w:rsidP="002520A2">
      <w:pPr>
        <w:ind w:left="851"/>
        <w:jc w:val="both"/>
        <w:rPr>
          <w:rFonts w:cs="Segoe UI"/>
          <w:i/>
          <w:iCs/>
          <w:szCs w:val="20"/>
        </w:rPr>
      </w:pPr>
    </w:p>
    <w:p w14:paraId="06EF9F9B" w14:textId="77777777" w:rsidR="004B2794" w:rsidRPr="00835639" w:rsidRDefault="004B2794" w:rsidP="004B2794">
      <w:pPr>
        <w:ind w:left="900"/>
        <w:jc w:val="both"/>
        <w:rPr>
          <w:rFonts w:cs="Segoe UI"/>
          <w:b/>
          <w:bCs/>
          <w:color w:val="auto"/>
          <w:szCs w:val="20"/>
          <w:lang w:val="it-IT"/>
        </w:rPr>
      </w:pPr>
      <w:r w:rsidRPr="00835639">
        <w:rPr>
          <w:rFonts w:cs="Segoe UI"/>
          <w:b/>
          <w:bCs/>
          <w:color w:val="auto"/>
          <w:szCs w:val="20"/>
          <w:lang w:val="it-IT"/>
        </w:rPr>
        <w:t>Informatii privind clauza suspensiva:</w:t>
      </w:r>
    </w:p>
    <w:p w14:paraId="31CAB595" w14:textId="3A510F47" w:rsidR="004B2794" w:rsidRPr="00835639" w:rsidRDefault="004B2794" w:rsidP="004B2794">
      <w:pPr>
        <w:ind w:left="907"/>
        <w:jc w:val="both"/>
        <w:rPr>
          <w:rFonts w:cs="Segoe UI"/>
          <w:color w:val="auto"/>
          <w:szCs w:val="20"/>
        </w:rPr>
      </w:pPr>
      <w:bookmarkStart w:id="253" w:name="_Hlk185590216"/>
      <w:r w:rsidRPr="00835639">
        <w:rPr>
          <w:rFonts w:cs="Segoe UI"/>
          <w:color w:val="auto"/>
          <w:szCs w:val="20"/>
        </w:rPr>
        <w:t>Proiectul „Amenajare santuri, trotuare si podete Strada Narcisei (DC54)” urmeaza sa obtina finantare din din bugetul local si bugetul de stat.</w:t>
      </w:r>
    </w:p>
    <w:p w14:paraId="4A8EDA9B" w14:textId="673404F2" w:rsidR="004B2794" w:rsidRPr="00835639" w:rsidRDefault="004B2794" w:rsidP="004B2794">
      <w:pPr>
        <w:ind w:left="907"/>
        <w:jc w:val="both"/>
        <w:rPr>
          <w:rFonts w:cs="Segoe UI"/>
          <w:color w:val="auto"/>
          <w:szCs w:val="20"/>
        </w:rPr>
      </w:pPr>
      <w:r w:rsidRPr="00835639">
        <w:rPr>
          <w:rFonts w:cs="Segoe UI"/>
          <w:color w:val="auto"/>
          <w:szCs w:val="20"/>
        </w:rPr>
        <w:t xml:space="preserve">Pentru asigurarea finantarii UAT Comuna Poiana a incheiat cu Consiliul Judetean Dambovita Contractul de asociere/parteneriat in vederea realizarii obiectivului de investitii „Amenajare santuri, trotuare si podete </w:t>
      </w:r>
      <w:r w:rsidRPr="00835639">
        <w:rPr>
          <w:rFonts w:cs="Segoe UI"/>
          <w:color w:val="auto"/>
          <w:szCs w:val="20"/>
        </w:rPr>
        <w:lastRenderedPageBreak/>
        <w:t>Strada Narcisei (DC54)” prin Programul Judetean de Dezvoltare Locala Dambovita.</w:t>
      </w:r>
      <w:bookmarkEnd w:id="253"/>
    </w:p>
    <w:p w14:paraId="64670643" w14:textId="77777777" w:rsidR="004B2794" w:rsidRPr="00835639" w:rsidRDefault="004B2794" w:rsidP="004B2794">
      <w:pPr>
        <w:ind w:left="907"/>
        <w:jc w:val="both"/>
        <w:rPr>
          <w:rFonts w:cs="Segoe UI"/>
          <w:color w:val="auto"/>
          <w:szCs w:val="20"/>
        </w:rPr>
      </w:pPr>
      <w:r w:rsidRPr="00835639">
        <w:rPr>
          <w:rFonts w:cs="Segoe UI"/>
          <w:color w:val="auto"/>
          <w:szCs w:val="20"/>
        </w:rPr>
        <w:t>Procedura de atribuire aferentă obiectivului de investiții „Amenajare șanțuri, trotuare și podețe Strada Narcisei (DC54)” se va desfășura sub incidența unei clauze suspensive, având în vedere că, la momentul inițierii procedurii, bugetul aferent investiției nu este încă aprobat integral.</w:t>
      </w:r>
    </w:p>
    <w:p w14:paraId="5F681B8B" w14:textId="77777777" w:rsidR="004B2794" w:rsidRPr="00835639" w:rsidRDefault="004B2794" w:rsidP="004B2794">
      <w:pPr>
        <w:ind w:left="907"/>
        <w:jc w:val="both"/>
        <w:rPr>
          <w:rFonts w:cs="Segoe UI"/>
          <w:color w:val="auto"/>
          <w:szCs w:val="20"/>
        </w:rPr>
      </w:pPr>
    </w:p>
    <w:p w14:paraId="62AA7D52" w14:textId="28108481" w:rsidR="004B2794" w:rsidRPr="00835639" w:rsidRDefault="004B2794" w:rsidP="004B2794">
      <w:pPr>
        <w:ind w:left="907"/>
        <w:jc w:val="both"/>
        <w:rPr>
          <w:rFonts w:cs="Segoe UI"/>
          <w:color w:val="auto"/>
          <w:szCs w:val="20"/>
          <w:lang w:val="pt-BR"/>
        </w:rPr>
      </w:pPr>
      <w:r w:rsidRPr="00835639">
        <w:rPr>
          <w:rFonts w:cs="Segoe UI"/>
          <w:color w:val="auto"/>
          <w:szCs w:val="20"/>
          <w:lang w:val="pt-BR"/>
        </w:rPr>
        <w:t>În acest sens, încheierea contractului de achiziție publică este condiționată de:</w:t>
      </w:r>
    </w:p>
    <w:p w14:paraId="4196AFD8" w14:textId="77777777" w:rsidR="004B2794" w:rsidRPr="00835639" w:rsidRDefault="004B2794" w:rsidP="004B2794">
      <w:pPr>
        <w:pStyle w:val="ListParagraph"/>
        <w:numPr>
          <w:ilvl w:val="0"/>
          <w:numId w:val="45"/>
        </w:numPr>
        <w:jc w:val="both"/>
        <w:rPr>
          <w:rFonts w:cs="Segoe UI"/>
          <w:color w:val="auto"/>
          <w:szCs w:val="20"/>
          <w:lang w:val="pt-BR"/>
        </w:rPr>
      </w:pPr>
      <w:r w:rsidRPr="00835639">
        <w:rPr>
          <w:rFonts w:cs="Segoe UI"/>
          <w:color w:val="auto"/>
          <w:szCs w:val="20"/>
          <w:lang w:val="pt-BR"/>
        </w:rPr>
        <w:t>aprobarea și alocarea fondurilor necesare din bugetul de stat și bugetul local, precum și</w:t>
      </w:r>
    </w:p>
    <w:p w14:paraId="01413CE6" w14:textId="7D0EFA2E" w:rsidR="004B2794" w:rsidRPr="00835639" w:rsidRDefault="004B2794" w:rsidP="004B2794">
      <w:pPr>
        <w:pStyle w:val="ListParagraph"/>
        <w:numPr>
          <w:ilvl w:val="0"/>
          <w:numId w:val="45"/>
        </w:numPr>
        <w:jc w:val="both"/>
        <w:rPr>
          <w:rFonts w:cs="Segoe UI"/>
          <w:color w:val="auto"/>
          <w:szCs w:val="20"/>
          <w:lang w:val="pt-BR"/>
        </w:rPr>
      </w:pPr>
      <w:r w:rsidRPr="00835639">
        <w:rPr>
          <w:rFonts w:cs="Segoe UI"/>
          <w:color w:val="auto"/>
          <w:szCs w:val="20"/>
          <w:lang w:val="pt-BR"/>
        </w:rPr>
        <w:t>asigurarea finanțării în baza Contractului de asociere/parteneriat încheiat între UAT Comuna Poiana și Consiliul Județean Dâmbovița, în cadrul Programului Județean de Dezvoltare Locală Dâmbovița.</w:t>
      </w:r>
    </w:p>
    <w:p w14:paraId="7B9116D5" w14:textId="42A0B9C3" w:rsidR="004B2794" w:rsidRPr="00835639" w:rsidRDefault="004B2794" w:rsidP="004B2794">
      <w:pPr>
        <w:ind w:left="907"/>
        <w:jc w:val="both"/>
        <w:rPr>
          <w:rFonts w:cs="Segoe UI"/>
          <w:color w:val="auto"/>
          <w:szCs w:val="20"/>
          <w:lang w:val="pt-BR"/>
        </w:rPr>
      </w:pPr>
      <w:r w:rsidRPr="00835639">
        <w:rPr>
          <w:rFonts w:cs="Segoe UI"/>
          <w:color w:val="auto"/>
          <w:szCs w:val="20"/>
          <w:lang w:val="pt-BR"/>
        </w:rPr>
        <w:t>Semnarea contractului cu ofertantul declarat câștigător se va realiza numai în măsura în care sunt respectate dispozițiile legale privind angajarea cheltuielilor din bugetele publice, respectiv după aprobarea creditelor bugetare necesare.</w:t>
      </w:r>
    </w:p>
    <w:p w14:paraId="48A4D86A" w14:textId="79AC9328" w:rsidR="004B2794" w:rsidRPr="00835639" w:rsidRDefault="004B2794" w:rsidP="004B2794">
      <w:pPr>
        <w:ind w:left="907"/>
        <w:jc w:val="both"/>
        <w:rPr>
          <w:rFonts w:cs="Segoe UI"/>
          <w:color w:val="auto"/>
          <w:szCs w:val="20"/>
        </w:rPr>
      </w:pPr>
      <w:r w:rsidRPr="00835639">
        <w:rPr>
          <w:rFonts w:cs="Segoe UI"/>
          <w:color w:val="auto"/>
          <w:szCs w:val="20"/>
        </w:rPr>
        <w:t xml:space="preserve">Autoritatea contractanta </w:t>
      </w:r>
      <w:r w:rsidRPr="00835639">
        <w:rPr>
          <w:rFonts w:cs="Segoe UI"/>
          <w:b/>
          <w:bCs/>
          <w:color w:val="auto"/>
          <w:szCs w:val="20"/>
        </w:rPr>
        <w:t xml:space="preserve">estimeaza un termen de maxim </w:t>
      </w:r>
      <w:r w:rsidR="00801740" w:rsidRPr="00835639">
        <w:rPr>
          <w:rFonts w:cs="Segoe UI"/>
          <w:b/>
          <w:bCs/>
          <w:color w:val="auto"/>
          <w:szCs w:val="20"/>
        </w:rPr>
        <w:t>4</w:t>
      </w:r>
      <w:r w:rsidRPr="00835639">
        <w:rPr>
          <w:rFonts w:cs="Segoe UI"/>
          <w:b/>
          <w:bCs/>
          <w:color w:val="auto"/>
          <w:szCs w:val="20"/>
        </w:rPr>
        <w:t xml:space="preserve"> luni pentru obținerea finanțarii</w:t>
      </w:r>
      <w:r w:rsidRPr="00835639">
        <w:rPr>
          <w:rFonts w:cs="Segoe UI"/>
          <w:color w:val="auto"/>
          <w:szCs w:val="20"/>
        </w:rPr>
        <w:t>, de la data la care ofertantul declarat câștigător este în drept să semneze contractul, respectiv în perioada de valabilitate a ofertelor și a garanției de participare.</w:t>
      </w:r>
    </w:p>
    <w:p w14:paraId="770F38B1" w14:textId="44576114" w:rsidR="004B2794" w:rsidRPr="00835639" w:rsidRDefault="004B2794" w:rsidP="004B2794">
      <w:pPr>
        <w:ind w:left="907"/>
        <w:jc w:val="both"/>
        <w:rPr>
          <w:rFonts w:cs="Segoe UI"/>
          <w:color w:val="auto"/>
          <w:szCs w:val="20"/>
        </w:rPr>
      </w:pPr>
      <w:r w:rsidRPr="00835639">
        <w:rPr>
          <w:rFonts w:cs="Segoe UI"/>
          <w:color w:val="auto"/>
          <w:szCs w:val="20"/>
        </w:rPr>
        <w:t>În situația în care, indiferent de motive, finanțarea obiectivului de investiții nu va fi aprobată sau alocată, Beneficiarul (autoritatea contractanta) își rezervă dreptul de a nu incheia contractul, iar ofertantul desemnat castigator al procedurii de atribuire, întelege că Beneficiarul nu poate fi considerat răspunzător pentru vreun prejudiciu apărut în cazul neîncheierii Contractului de achizitie, indiferent de natura acestuia și indiferent dacă Beneficiarul a fost notificat asupra existenței unui asemenea prejudiciu.</w:t>
      </w:r>
    </w:p>
    <w:p w14:paraId="1DFEC481" w14:textId="77777777" w:rsidR="004B2794" w:rsidRPr="00835639" w:rsidRDefault="004B2794" w:rsidP="004B2794">
      <w:pPr>
        <w:ind w:left="907"/>
        <w:jc w:val="both"/>
        <w:rPr>
          <w:rFonts w:cs="Segoe UI"/>
          <w:color w:val="auto"/>
          <w:szCs w:val="20"/>
        </w:rPr>
      </w:pPr>
      <w:r w:rsidRPr="00835639">
        <w:rPr>
          <w:rFonts w:cs="Segoe UI"/>
          <w:color w:val="auto"/>
          <w:szCs w:val="20"/>
        </w:rPr>
        <w:t>Contractantul acceptă prezenta clauza suspensiva, asumându-și întreaga răspundere în raport cu eventualele prejudicii pe care le-ar putea suferi în situația descrisă.</w:t>
      </w:r>
    </w:p>
    <w:p w14:paraId="51C55969" w14:textId="5AC84DDF" w:rsidR="004B2794" w:rsidRPr="00835639" w:rsidRDefault="004B2794" w:rsidP="004B2794">
      <w:pPr>
        <w:suppressAutoHyphens/>
        <w:ind w:left="907"/>
        <w:jc w:val="both"/>
        <w:rPr>
          <w:rFonts w:cs="Segoe UI"/>
          <w:color w:val="auto"/>
          <w:szCs w:val="20"/>
        </w:rPr>
      </w:pPr>
      <w:r w:rsidRPr="00835639">
        <w:rPr>
          <w:rFonts w:cs="Segoe UI"/>
          <w:color w:val="auto"/>
          <w:szCs w:val="20"/>
        </w:rPr>
        <w:t xml:space="preserve">Efectele prezentei clauze suspensive vor înceta de îndată ce Proiectul va fi aprobat (inclusiv in situatia in care acest eventiment se produce pana la expirarea termenului de </w:t>
      </w:r>
      <w:r w:rsidR="003319DB" w:rsidRPr="00835639">
        <w:rPr>
          <w:rFonts w:cs="Segoe UI"/>
          <w:color w:val="auto"/>
          <w:szCs w:val="20"/>
        </w:rPr>
        <w:t>4</w:t>
      </w:r>
      <w:r w:rsidRPr="00835639">
        <w:rPr>
          <w:rFonts w:cs="Segoe UI"/>
          <w:color w:val="auto"/>
          <w:szCs w:val="20"/>
        </w:rPr>
        <w:t xml:space="preserve"> luni mentionat mai sus), Beneficiarul angajându-se ca în termen de 7 (șapte) zile de la intrarea în posesie a respectivului document, să înștiințeze contractantul cu privire la semnarea contractului. </w:t>
      </w:r>
    </w:p>
    <w:p w14:paraId="419EB689" w14:textId="77777777" w:rsidR="004B2794" w:rsidRPr="00414C6E" w:rsidRDefault="004B2794" w:rsidP="002520A2">
      <w:pPr>
        <w:ind w:left="851"/>
        <w:jc w:val="both"/>
        <w:rPr>
          <w:rFonts w:cs="Segoe UI"/>
          <w:i/>
          <w:iCs/>
          <w:szCs w:val="20"/>
        </w:rPr>
      </w:pPr>
    </w:p>
    <w:p w14:paraId="3477D29A" w14:textId="1391DA8A" w:rsidR="00645EFA" w:rsidRPr="00414C6E" w:rsidRDefault="00645EFA" w:rsidP="002520A2">
      <w:pPr>
        <w:ind w:left="851"/>
        <w:jc w:val="both"/>
        <w:rPr>
          <w:rFonts w:cs="Segoe UI"/>
          <w:szCs w:val="20"/>
        </w:rPr>
      </w:pPr>
      <w:bookmarkStart w:id="254" w:name="_Hlk201913222"/>
      <w:r w:rsidRPr="00414C6E">
        <w:rPr>
          <w:rFonts w:cs="Segoe UI"/>
          <w:szCs w:val="20"/>
        </w:rPr>
        <w:t>Reguli de comunicare și transmitere a datelor: solicitarile de clarificari referitoare la prezenta documentatie de atribuire se vor adresa in mod exclusiv in SEAP la Sectiunea ”Solicitări de clarificare/întrebări/ comunicări” din cadrul procedurii de atribuire derulate prin mijloace electronice, iar raspunsurile la acestea vor fi publicate in SEAP fiecărui potențial ofertant solicitant la Sectiunea ”Solicitări de clarificare/ întrebări/comunicări” și tuturor potențialilor ofertanți la Secțiunea ”Lista clarificări, notificări și decizii” din cadrul anuntului de participare simplificat.</w:t>
      </w:r>
    </w:p>
    <w:p w14:paraId="73D73AC7" w14:textId="77777777" w:rsidR="00645EFA" w:rsidRPr="00414C6E" w:rsidRDefault="00645EFA" w:rsidP="002520A2">
      <w:pPr>
        <w:ind w:left="851"/>
        <w:jc w:val="both"/>
        <w:rPr>
          <w:rFonts w:cs="Segoe UI"/>
          <w:szCs w:val="20"/>
        </w:rPr>
      </w:pPr>
      <w:r w:rsidRPr="00414C6E">
        <w:rPr>
          <w:rFonts w:cs="Segoe UI"/>
          <w:szCs w:val="20"/>
        </w:rPr>
        <w:t>Pentru transmiterea solicitarilor de clarificari privind documentatia de atribuire, operatorii economici se vor inregistra în SEAP (www.elicitatie.ro) ca operator economic conform prevederilor art. 5 alin. (1) din H.G. nr. 395/2016 pentru aprobarea Normelor metodologice de aplicare a prevederilor referitoare la atribuirea contractului de achiziţie publică/acordului-cadru din Legea nr. 98/2016 privind achiziţiile publice și vor transmite solicitările având în vedere prevederile art. 160 din Legea nr. 98/2016 privind achiziţiile publice, respectiv cu respectarea termenului limită stabilit de autoritatea contractantă în anunţul de participare. Autoritatea contractantă va răspunde în mod clar şi complet tuturor solicitărilor de clarificare/informaţiilor suplimentare privind documentatia de atribuire în termenul limită prevăzut în anunțul de participare simplificat, stabilit conform prevederilor art. 161 din Legea nr. 98/2016 privind achiziţiile publice.</w:t>
      </w:r>
    </w:p>
    <w:p w14:paraId="22F6E685" w14:textId="77777777" w:rsidR="00645EFA" w:rsidRPr="00414C6E" w:rsidRDefault="00645EFA" w:rsidP="002520A2">
      <w:pPr>
        <w:ind w:left="851"/>
        <w:jc w:val="both"/>
        <w:rPr>
          <w:rFonts w:cs="Segoe UI"/>
          <w:szCs w:val="20"/>
        </w:rPr>
      </w:pPr>
      <w:r w:rsidRPr="00414C6E">
        <w:rPr>
          <w:rFonts w:cs="Segoe UI"/>
          <w:szCs w:val="20"/>
        </w:rPr>
        <w:t>Pentru comunicările ulterioare depunerii ofertelor: comisia de evaluare va transmite solicitările de clarificare și comunicările în legătura cu oferta prin utilizarea facilităților tehnice disponibile în SEAP (Secțiunea “Solicitări de clarificare/întrebări/comunicări”). Operatorii economici vor transmite răspunsurile la clarificări și eventualele documente solicitate pe parcursul evaluării ofertelor prin intermediul SEAP (Secțiunea “Solicitări de clarificare/întrebări/comunicări”), în format electronic, semnate cu semnătura electronică.</w:t>
      </w:r>
    </w:p>
    <w:p w14:paraId="74F64A77" w14:textId="77777777" w:rsidR="00645EFA" w:rsidRPr="00414C6E" w:rsidRDefault="00645EFA" w:rsidP="002520A2">
      <w:pPr>
        <w:ind w:left="851"/>
        <w:jc w:val="both"/>
        <w:rPr>
          <w:rFonts w:cs="Segoe UI"/>
          <w:szCs w:val="20"/>
        </w:rPr>
      </w:pPr>
      <w:r w:rsidRPr="00414C6E">
        <w:rPr>
          <w:rFonts w:cs="Segoe UI"/>
          <w:szCs w:val="20"/>
        </w:rPr>
        <w:t>Comisia de evaluare va analiza DUAE completat  in corelatie cu cerintele stabilite prin fisa de date a achizitiei. Comisia de evaluare va analiza si verifica fiecare oferta din punct de vedere al elementelor tehnice propuse, precum și din punct de vedere al aspectelor financiare pe care le implica. Autoritatea contractanta va introduce in SEAP rezultatul admis/respins, si va deschide in SEAP sesiunea pentru prezentarea documentelor justificative actualizate aferente DUAE depuse de ofertantul de pe primul loc in clasamentul intermediar intocmit la finalizarea evaluarii ofertelor, acordând un termen de raspuns.</w:t>
      </w:r>
    </w:p>
    <w:p w14:paraId="2793A261" w14:textId="77777777" w:rsidR="00645EFA" w:rsidRPr="00414C6E" w:rsidRDefault="00645EFA" w:rsidP="002520A2">
      <w:pPr>
        <w:ind w:left="851"/>
        <w:jc w:val="both"/>
        <w:rPr>
          <w:rFonts w:cs="Segoe UI"/>
          <w:szCs w:val="20"/>
        </w:rPr>
      </w:pPr>
      <w:r w:rsidRPr="00414C6E">
        <w:rPr>
          <w:rFonts w:cs="Segoe UI"/>
          <w:szCs w:val="20"/>
        </w:rPr>
        <w:lastRenderedPageBreak/>
        <w:t>Este OBLIGATORIE completarea DUAE pentru toti participantii la procedura (ofertanti, ofertanti asociati, terti sustinatori, subcontractanti), urmand ca documentele de confirmare sa fie prezentate numai de ofertantul clasat pe primul loc in clasamentul intocmit la finalizarea evaluarii ofertelor. Acestia vor completa direct in SEAP, in sectiunea dedicata a procedurii, DUAE-ul deja configurat de autoritatea contractanta. Detalii cu privire la intocmirea si prezentarea documentului DUAE la prezenta procedura, se regasesc, dupa autentificarea in SEAP, in sectiunea "Informatii DUAE" - Ghid de completare DUAE, precum si pe pagina de internet a Agentiei Nationale pentru Achizitii Publice accesand link-ul: http://anap.gov.ro/web/notificare-privindutilizarea -duae-in-procedurile-desfasurate-exclusiv-prin-mijloace-electronice/.</w:t>
      </w:r>
    </w:p>
    <w:p w14:paraId="65C9337C" w14:textId="77777777" w:rsidR="00645EFA" w:rsidRPr="00414C6E" w:rsidRDefault="00645EFA" w:rsidP="002520A2">
      <w:pPr>
        <w:ind w:left="851"/>
        <w:jc w:val="both"/>
        <w:rPr>
          <w:rFonts w:cs="Segoe UI"/>
          <w:b/>
          <w:bCs/>
          <w:szCs w:val="20"/>
        </w:rPr>
      </w:pPr>
      <w:r w:rsidRPr="00414C6E">
        <w:rPr>
          <w:rFonts w:cs="Segoe UI"/>
          <w:b/>
          <w:bCs/>
          <w:szCs w:val="20"/>
        </w:rPr>
        <w:t>Aspecte detaliate privind III.1.6.a) Garantia  de participare:</w:t>
      </w:r>
    </w:p>
    <w:p w14:paraId="72C90A7D" w14:textId="46DC36B6" w:rsidR="00645EFA" w:rsidRPr="00414C6E" w:rsidRDefault="00645EFA" w:rsidP="002520A2">
      <w:pPr>
        <w:ind w:left="851"/>
        <w:jc w:val="both"/>
        <w:rPr>
          <w:rFonts w:cs="Segoe UI"/>
          <w:szCs w:val="20"/>
        </w:rPr>
      </w:pPr>
      <w:r w:rsidRPr="00414C6E">
        <w:rPr>
          <w:rFonts w:cs="Segoe UI"/>
          <w:szCs w:val="20"/>
        </w:rPr>
        <w:t xml:space="preserve">GP se constituie in favoarea AC în cuantum de </w:t>
      </w:r>
      <w:r w:rsidR="00315F11">
        <w:rPr>
          <w:rFonts w:cs="Segoe UI"/>
          <w:b/>
          <w:bCs/>
          <w:color w:val="auto"/>
          <w:szCs w:val="20"/>
        </w:rPr>
        <w:t>71</w:t>
      </w:r>
      <w:r w:rsidRPr="00414C6E">
        <w:rPr>
          <w:rFonts w:cs="Segoe UI"/>
          <w:b/>
          <w:bCs/>
          <w:color w:val="auto"/>
          <w:szCs w:val="20"/>
        </w:rPr>
        <w:t>.</w:t>
      </w:r>
      <w:r w:rsidR="00315F11">
        <w:rPr>
          <w:rFonts w:cs="Segoe UI"/>
          <w:b/>
          <w:bCs/>
          <w:color w:val="auto"/>
          <w:szCs w:val="20"/>
        </w:rPr>
        <w:t>500</w:t>
      </w:r>
      <w:r w:rsidRPr="00414C6E">
        <w:rPr>
          <w:rFonts w:cs="Segoe UI"/>
          <w:b/>
          <w:bCs/>
          <w:color w:val="auto"/>
          <w:szCs w:val="20"/>
        </w:rPr>
        <w:t>,</w:t>
      </w:r>
      <w:r w:rsidR="006E19CE" w:rsidRPr="00414C6E">
        <w:rPr>
          <w:rFonts w:cs="Segoe UI"/>
          <w:b/>
          <w:bCs/>
          <w:color w:val="auto"/>
          <w:szCs w:val="20"/>
        </w:rPr>
        <w:t>00</w:t>
      </w:r>
      <w:r w:rsidRPr="00414C6E">
        <w:rPr>
          <w:rFonts w:cs="Segoe UI"/>
          <w:b/>
          <w:bCs/>
          <w:color w:val="auto"/>
          <w:szCs w:val="20"/>
        </w:rPr>
        <w:t xml:space="preserve"> lei</w:t>
      </w:r>
      <w:r w:rsidRPr="00414C6E">
        <w:rPr>
          <w:rFonts w:cs="Segoe UI"/>
          <w:b/>
          <w:bCs/>
          <w:szCs w:val="20"/>
        </w:rPr>
        <w:t xml:space="preserve">, </w:t>
      </w:r>
      <w:r w:rsidR="00F65A80" w:rsidRPr="00414C6E">
        <w:rPr>
          <w:rFonts w:cs="Segoe UI"/>
          <w:b/>
          <w:bCs/>
          <w:szCs w:val="20"/>
        </w:rPr>
        <w:t xml:space="preserve">in conformitate cu prev. art. 154 alin (4),  Articolul 154^1 din Legea 98/2016 priv. modalitatile de restituire a GP si prev. art 35, 36, si 37 din HG 395/2016 </w:t>
      </w:r>
      <w:r w:rsidR="00F65A80" w:rsidRPr="00414C6E">
        <w:rPr>
          <w:rFonts w:cs="Segoe UI"/>
          <w:szCs w:val="20"/>
        </w:rPr>
        <w:t xml:space="preserve">prin virament bancar sau Instrument de garantare emis de Instituții de credit bancare sau Instituţii financiare nebancare din România sau din alt stat sau de o Soc. de Asigurări (Form.4) care deţine autorizaţie de funcţ. emisă în Rom.sau într-un alt stat membru al UE şi/sau care este înscrisă în registrele public.pe site-ul Autorităţii de Supraveghere Financiară(ASF), după caz, fie de o SA dintr-un stat terţ printr-o sucursală autoriz în Rom.de către ASF. In cazul in care ofertantul optează pentru constituirea GP prin virament bancar, suma aferenta garanției trebuie virată in contul in contul </w:t>
      </w:r>
      <w:r w:rsidR="00315F11" w:rsidRPr="00CC6C85">
        <w:rPr>
          <w:rFonts w:cs="Segoe UI"/>
          <w:b/>
          <w:bCs/>
          <w:szCs w:val="20"/>
          <w:highlight w:val="yellow"/>
        </w:rPr>
        <w:t>RO84 TREZ 2765 006X XX00 0058</w:t>
      </w:r>
      <w:r w:rsidR="00F65A80" w:rsidRPr="00CC6C85">
        <w:rPr>
          <w:rFonts w:cs="Segoe UI"/>
          <w:b/>
          <w:bCs/>
          <w:szCs w:val="20"/>
        </w:rPr>
        <w:t xml:space="preserve"> </w:t>
      </w:r>
      <w:r w:rsidR="00F65A80" w:rsidRPr="00414C6E">
        <w:rPr>
          <w:rFonts w:cs="Segoe UI"/>
          <w:szCs w:val="20"/>
        </w:rPr>
        <w:t xml:space="preserve">deschis la TREZORERIA </w:t>
      </w:r>
      <w:r w:rsidR="00315F11">
        <w:rPr>
          <w:rFonts w:cs="Segoe UI"/>
          <w:szCs w:val="20"/>
        </w:rPr>
        <w:t>TITU</w:t>
      </w:r>
      <w:r w:rsidR="00F65A80" w:rsidRPr="00414C6E">
        <w:rPr>
          <w:rFonts w:cs="Segoe UI"/>
          <w:szCs w:val="20"/>
        </w:rPr>
        <w:t xml:space="preserve"> CUI AC </w:t>
      </w:r>
      <w:r w:rsidR="00315F11" w:rsidRPr="00715ABE">
        <w:rPr>
          <w:szCs w:val="20"/>
        </w:rPr>
        <w:t>4280280</w:t>
      </w:r>
      <w:r w:rsidR="00F65A80" w:rsidRPr="00414C6E">
        <w:rPr>
          <w:rFonts w:cs="Segoe UI"/>
          <w:szCs w:val="20"/>
        </w:rPr>
        <w:t>.</w:t>
      </w:r>
    </w:p>
    <w:p w14:paraId="0DC491D5" w14:textId="77777777" w:rsidR="00F65A80" w:rsidRPr="00414C6E" w:rsidRDefault="00F65A80" w:rsidP="002520A2">
      <w:pPr>
        <w:ind w:left="851"/>
        <w:jc w:val="both"/>
        <w:rPr>
          <w:rFonts w:cs="Segoe UI"/>
          <w:szCs w:val="20"/>
        </w:rPr>
      </w:pPr>
    </w:p>
    <w:p w14:paraId="25A45393" w14:textId="77777777" w:rsidR="00645EFA" w:rsidRPr="00414C6E" w:rsidRDefault="00645EFA" w:rsidP="002520A2">
      <w:pPr>
        <w:ind w:left="851"/>
        <w:jc w:val="both"/>
        <w:rPr>
          <w:rFonts w:cs="Segoe UI"/>
          <w:szCs w:val="20"/>
        </w:rPr>
      </w:pPr>
      <w:r w:rsidRPr="00414C6E">
        <w:rPr>
          <w:rFonts w:cs="Segoe UI"/>
          <w:szCs w:val="20"/>
        </w:rPr>
        <w:t xml:space="preserve">Perioada de valab a GP: </w:t>
      </w:r>
      <w:r w:rsidRPr="00414C6E">
        <w:rPr>
          <w:rFonts w:cs="Segoe UI"/>
          <w:color w:val="auto"/>
          <w:szCs w:val="20"/>
        </w:rPr>
        <w:t xml:space="preserve">4 luni  de la data limita de primire a ofertelor.                                      </w:t>
      </w:r>
    </w:p>
    <w:p w14:paraId="644DFE71" w14:textId="77777777" w:rsidR="00645EFA" w:rsidRPr="00414C6E" w:rsidRDefault="00645EFA" w:rsidP="002520A2">
      <w:pPr>
        <w:ind w:left="851"/>
        <w:jc w:val="both"/>
        <w:rPr>
          <w:rFonts w:cs="Segoe UI"/>
          <w:szCs w:val="20"/>
        </w:rPr>
      </w:pPr>
      <w:r w:rsidRPr="00414C6E">
        <w:rPr>
          <w:rFonts w:cs="Segoe UI"/>
          <w:szCs w:val="20"/>
        </w:rPr>
        <w:t>Instrumentul de garantare trebuie sa fie irevocabil și să prevadă că plata GP se va executa</w:t>
      </w:r>
      <w:r w:rsidRPr="00414C6E">
        <w:rPr>
          <w:rFonts w:cs="Segoe UI"/>
          <w:b/>
          <w:bCs/>
          <w:szCs w:val="20"/>
        </w:rPr>
        <w:t xml:space="preserve"> </w:t>
      </w:r>
      <w:r w:rsidRPr="00414C6E">
        <w:rPr>
          <w:rFonts w:cs="Segoe UI"/>
          <w:szCs w:val="20"/>
        </w:rPr>
        <w:t>necondiționat, respectiv la prima cerere a beneficiarului, pe baza declarației acestuia cu privire la culpa persoanei garantate.</w:t>
      </w:r>
    </w:p>
    <w:p w14:paraId="1F2713B0" w14:textId="77777777" w:rsidR="00645EFA" w:rsidRPr="00414C6E" w:rsidRDefault="00645EFA" w:rsidP="002520A2">
      <w:pPr>
        <w:ind w:left="851"/>
        <w:jc w:val="both"/>
        <w:rPr>
          <w:rFonts w:cs="Segoe UI"/>
          <w:szCs w:val="20"/>
        </w:rPr>
      </w:pPr>
      <w:r w:rsidRPr="00414C6E">
        <w:rPr>
          <w:rFonts w:cs="Segoe UI"/>
          <w:szCs w:val="20"/>
        </w:rPr>
        <w:t>In cazul depunerii de oferte în asociere, GP trebuie constituită în numele asocierii și să menționeze că acoperă în mod solidar toți membrii grupului de operatori economici.</w:t>
      </w:r>
    </w:p>
    <w:p w14:paraId="392B0A39" w14:textId="77777777" w:rsidR="00645EFA" w:rsidRPr="00414C6E" w:rsidRDefault="00645EFA" w:rsidP="002520A2">
      <w:pPr>
        <w:ind w:left="851"/>
        <w:jc w:val="both"/>
        <w:rPr>
          <w:rFonts w:cs="Segoe UI"/>
          <w:szCs w:val="20"/>
        </w:rPr>
      </w:pPr>
      <w:r w:rsidRPr="00414C6E">
        <w:rPr>
          <w:rFonts w:cs="Segoe UI"/>
          <w:szCs w:val="20"/>
        </w:rPr>
        <w:t>GP emisa in alta limba decât română va fi însoțita de traducerea autorizată în limba româna.</w:t>
      </w:r>
    </w:p>
    <w:p w14:paraId="43340AE4" w14:textId="77777777" w:rsidR="00645EFA" w:rsidRPr="00414C6E" w:rsidRDefault="00645EFA" w:rsidP="002520A2">
      <w:pPr>
        <w:ind w:left="851"/>
        <w:jc w:val="both"/>
        <w:rPr>
          <w:rFonts w:cs="Segoe UI"/>
          <w:szCs w:val="20"/>
        </w:rPr>
      </w:pPr>
      <w:r w:rsidRPr="00414C6E">
        <w:rPr>
          <w:rFonts w:cs="Segoe UI"/>
          <w:szCs w:val="20"/>
        </w:rPr>
        <w:t>Dovada constituirii GP va fi transmisă în format electronic (scanata), in SEAP, secțiunea „Documente de calificare”, până la data si ora-limita de depunere a ofertelor.</w:t>
      </w:r>
    </w:p>
    <w:p w14:paraId="2A0FE892" w14:textId="49F16C9B" w:rsidR="00F303E4" w:rsidRPr="00414C6E" w:rsidRDefault="00F303E4" w:rsidP="00F303E4">
      <w:pPr>
        <w:ind w:left="851"/>
        <w:jc w:val="both"/>
        <w:rPr>
          <w:rFonts w:cs="Segoe UI"/>
          <w:szCs w:val="20"/>
        </w:rPr>
      </w:pPr>
      <w:r w:rsidRPr="00414C6E">
        <w:rPr>
          <w:rFonts w:cs="Segoe UI"/>
          <w:szCs w:val="20"/>
        </w:rPr>
        <w:t>Autoritatea contractantă are obligaţia de a reţine garanţia de participare atunci când ofertantul se află în oricare dintre următoarele situaţii:</w:t>
      </w:r>
    </w:p>
    <w:p w14:paraId="3F59EF2C" w14:textId="77777777" w:rsidR="00F303E4" w:rsidRPr="00414C6E" w:rsidRDefault="00F303E4" w:rsidP="00F303E4">
      <w:pPr>
        <w:ind w:left="851"/>
        <w:jc w:val="both"/>
        <w:rPr>
          <w:rFonts w:cs="Segoe UI"/>
          <w:i/>
          <w:iCs/>
          <w:szCs w:val="20"/>
        </w:rPr>
      </w:pPr>
      <w:r w:rsidRPr="00414C6E">
        <w:rPr>
          <w:rFonts w:cs="Segoe UI"/>
          <w:i/>
          <w:iCs/>
          <w:szCs w:val="20"/>
        </w:rPr>
        <w:t>a) îşi retrage oferta în perioada de valabilitate a acesteia;</w:t>
      </w:r>
    </w:p>
    <w:p w14:paraId="7839456B" w14:textId="77777777" w:rsidR="00F303E4" w:rsidRPr="00414C6E" w:rsidRDefault="00F303E4" w:rsidP="00F303E4">
      <w:pPr>
        <w:ind w:left="851"/>
        <w:jc w:val="both"/>
        <w:rPr>
          <w:rFonts w:cs="Segoe UI"/>
          <w:i/>
          <w:iCs/>
          <w:szCs w:val="20"/>
        </w:rPr>
      </w:pPr>
      <w:r w:rsidRPr="00414C6E">
        <w:rPr>
          <w:rFonts w:cs="Segoe UI"/>
          <w:i/>
          <w:iCs/>
          <w:szCs w:val="20"/>
        </w:rPr>
        <w:t>b) oferta sa fiind stabilită câştigătoare, nu constituie garanţia de bună execuţie;</w:t>
      </w:r>
    </w:p>
    <w:p w14:paraId="2F39F2D8" w14:textId="6D720331" w:rsidR="00F303E4" w:rsidRPr="00414C6E" w:rsidRDefault="00F303E4" w:rsidP="00F303E4">
      <w:pPr>
        <w:ind w:left="851"/>
        <w:jc w:val="both"/>
        <w:rPr>
          <w:rFonts w:cs="Segoe UI"/>
          <w:i/>
          <w:iCs/>
          <w:szCs w:val="20"/>
        </w:rPr>
      </w:pPr>
      <w:r w:rsidRPr="00414C6E">
        <w:rPr>
          <w:rFonts w:cs="Segoe UI"/>
          <w:i/>
          <w:iCs/>
          <w:szCs w:val="20"/>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3E92B308" w14:textId="752C9205" w:rsidR="00645EFA" w:rsidRPr="00414C6E" w:rsidRDefault="00F303E4" w:rsidP="00F303E4">
      <w:pPr>
        <w:ind w:left="851"/>
        <w:jc w:val="both"/>
        <w:rPr>
          <w:rFonts w:cs="Segoe UI"/>
          <w:i/>
          <w:iCs/>
          <w:szCs w:val="20"/>
        </w:rPr>
      </w:pPr>
      <w:r w:rsidRPr="00414C6E">
        <w:rPr>
          <w:rFonts w:cs="Segoe UI"/>
          <w:i/>
          <w:iCs/>
          <w:szCs w:val="20"/>
        </w:rPr>
        <w:t>c) oferta sa fiind stabilită câştigătoare, refuză să semneze contractul de achiziţie publică/acordul cadru în perioada de valabilitate a ofertei.</w:t>
      </w:r>
    </w:p>
    <w:bookmarkEnd w:id="252"/>
    <w:bookmarkEnd w:id="254"/>
    <w:p w14:paraId="64A8E5C4" w14:textId="77777777" w:rsidR="00F303E4" w:rsidRPr="00414C6E" w:rsidRDefault="00F303E4" w:rsidP="002520A2">
      <w:pPr>
        <w:ind w:left="851"/>
        <w:jc w:val="both"/>
        <w:rPr>
          <w:rFonts w:cs="Segoe UI"/>
          <w:szCs w:val="20"/>
        </w:rPr>
      </w:pPr>
    </w:p>
    <w:p w14:paraId="1F49F395" w14:textId="77777777" w:rsidR="00645EFA" w:rsidRPr="00414C6E" w:rsidRDefault="00645EFA" w:rsidP="00084D91">
      <w:pPr>
        <w:ind w:left="426"/>
        <w:jc w:val="both"/>
        <w:rPr>
          <w:rFonts w:cs="Segoe UI"/>
          <w:b/>
          <w:bCs/>
          <w:szCs w:val="20"/>
        </w:rPr>
      </w:pPr>
    </w:p>
    <w:p w14:paraId="2F822FBB" w14:textId="58C5510C" w:rsidR="009D4AB7" w:rsidRPr="00414C6E" w:rsidRDefault="00AC2EF3" w:rsidP="002520A2">
      <w:pPr>
        <w:pStyle w:val="Heading30"/>
        <w:keepNext/>
        <w:keepLines/>
        <w:spacing w:after="240"/>
        <w:ind w:left="851" w:firstLine="0"/>
        <w:jc w:val="both"/>
      </w:pPr>
      <w:r w:rsidRPr="00414C6E">
        <w:t>VI.4 Proceduri de contestare</w:t>
      </w:r>
      <w:bookmarkEnd w:id="249"/>
      <w:bookmarkEnd w:id="250"/>
      <w:bookmarkEnd w:id="251"/>
    </w:p>
    <w:p w14:paraId="306DEB35" w14:textId="77777777" w:rsidR="009D4AB7" w:rsidRPr="00414C6E" w:rsidRDefault="00AC2EF3" w:rsidP="002520A2">
      <w:pPr>
        <w:pStyle w:val="Heading40"/>
        <w:keepNext/>
        <w:keepLines/>
        <w:ind w:left="851" w:firstLine="0"/>
      </w:pPr>
      <w:bookmarkStart w:id="255" w:name="bookmark307"/>
      <w:bookmarkStart w:id="256" w:name="bookmark308"/>
      <w:bookmarkStart w:id="257" w:name="bookmark309"/>
      <w:r w:rsidRPr="00414C6E">
        <w:t>VI.4.1 Organismul de solutionare a contestatiilor</w:t>
      </w:r>
      <w:bookmarkEnd w:id="255"/>
      <w:bookmarkEnd w:id="256"/>
      <w:bookmarkEnd w:id="257"/>
    </w:p>
    <w:p w14:paraId="03E514AB" w14:textId="77777777" w:rsidR="009D4AB7" w:rsidRPr="00414C6E" w:rsidRDefault="00AC2EF3" w:rsidP="002520A2">
      <w:pPr>
        <w:pStyle w:val="BodyText"/>
        <w:ind w:left="851"/>
        <w:jc w:val="both"/>
        <w:rPr>
          <w:sz w:val="20"/>
          <w:szCs w:val="20"/>
        </w:rPr>
      </w:pPr>
      <w:r w:rsidRPr="00414C6E">
        <w:rPr>
          <w:b/>
          <w:bCs/>
          <w:sz w:val="20"/>
          <w:szCs w:val="20"/>
        </w:rPr>
        <w:t>Consiliul National de Solutionare a Contestatiilor</w:t>
      </w:r>
    </w:p>
    <w:p w14:paraId="06569162" w14:textId="77777777" w:rsidR="009D4AB7" w:rsidRPr="00414C6E" w:rsidRDefault="00AC2EF3" w:rsidP="002520A2">
      <w:pPr>
        <w:pStyle w:val="BodyText"/>
        <w:spacing w:after="240"/>
        <w:ind w:left="851"/>
        <w:jc w:val="both"/>
        <w:rPr>
          <w:sz w:val="20"/>
          <w:szCs w:val="20"/>
        </w:rPr>
      </w:pPr>
      <w:r w:rsidRPr="00414C6E">
        <w:rPr>
          <w:sz w:val="20"/>
          <w:szCs w:val="20"/>
        </w:rPr>
        <w:t xml:space="preserve">Adresa: Str. Stavropoleos nr. 6, sector 3; Localitate: Bucuresti; Cod Postal: 030084; Tara: Romania; Codul NUTS: RO321 Bucuresti; Adresa de e-mail: </w:t>
      </w:r>
      <w:hyperlink r:id="rId19" w:history="1">
        <w:r w:rsidRPr="00414C6E">
          <w:rPr>
            <w:sz w:val="20"/>
            <w:szCs w:val="20"/>
          </w:rPr>
          <w:t>office@cnsc.ro</w:t>
        </w:r>
      </w:hyperlink>
      <w:r w:rsidRPr="00414C6E">
        <w:rPr>
          <w:sz w:val="20"/>
          <w:szCs w:val="20"/>
        </w:rPr>
        <w:t xml:space="preserve">; Nr de telefon: +40 213104641; Adresa web a sediului principal al autoritatii/entitatii contractante(URL) </w:t>
      </w:r>
      <w:hyperlink r:id="rId20" w:history="1">
        <w:r w:rsidRPr="00414C6E">
          <w:rPr>
            <w:sz w:val="20"/>
            <w:szCs w:val="20"/>
          </w:rPr>
          <w:t>http://www.cnsc.ro</w:t>
        </w:r>
      </w:hyperlink>
      <w:r w:rsidRPr="00414C6E">
        <w:rPr>
          <w:sz w:val="20"/>
          <w:szCs w:val="20"/>
        </w:rPr>
        <w:t>;</w:t>
      </w:r>
    </w:p>
    <w:p w14:paraId="421404FD" w14:textId="77777777" w:rsidR="009D4AB7" w:rsidRPr="00414C6E" w:rsidRDefault="00AC2EF3" w:rsidP="002520A2">
      <w:pPr>
        <w:pStyle w:val="Heading40"/>
        <w:keepNext/>
        <w:keepLines/>
        <w:ind w:left="851" w:firstLine="0"/>
        <w:jc w:val="both"/>
      </w:pPr>
      <w:bookmarkStart w:id="258" w:name="bookmark310"/>
      <w:bookmarkStart w:id="259" w:name="bookmark311"/>
      <w:bookmarkStart w:id="260" w:name="bookmark312"/>
      <w:r w:rsidRPr="00414C6E">
        <w:t>VI.4.3 Procedura de contestare</w:t>
      </w:r>
      <w:bookmarkEnd w:id="258"/>
      <w:bookmarkEnd w:id="259"/>
      <w:bookmarkEnd w:id="260"/>
    </w:p>
    <w:p w14:paraId="15103415" w14:textId="77777777" w:rsidR="009D4AB7" w:rsidRPr="00414C6E" w:rsidRDefault="00AC2EF3" w:rsidP="002520A2">
      <w:pPr>
        <w:pStyle w:val="BodyText"/>
        <w:ind w:left="851"/>
        <w:rPr>
          <w:sz w:val="20"/>
          <w:szCs w:val="20"/>
        </w:rPr>
      </w:pPr>
      <w:r w:rsidRPr="00414C6E">
        <w:rPr>
          <w:b/>
          <w:bCs/>
          <w:sz w:val="20"/>
          <w:szCs w:val="20"/>
        </w:rPr>
        <w:t>Precizari privind termenul (termenele) pentru procedurile de contestare:</w:t>
      </w:r>
    </w:p>
    <w:p w14:paraId="607EA057" w14:textId="3833A25B" w:rsidR="005C41BD" w:rsidRPr="00414C6E" w:rsidRDefault="00645EFA" w:rsidP="005D701C">
      <w:pPr>
        <w:pStyle w:val="Heading40"/>
        <w:keepNext/>
        <w:keepLines/>
        <w:spacing w:after="240"/>
        <w:ind w:left="851" w:firstLine="0"/>
        <w:jc w:val="both"/>
        <w:rPr>
          <w:b w:val="0"/>
          <w:bCs w:val="0"/>
        </w:rPr>
      </w:pPr>
      <w:bookmarkStart w:id="261" w:name="bookmark313"/>
      <w:bookmarkStart w:id="262" w:name="bookmark314"/>
      <w:bookmarkStart w:id="263" w:name="bookmark315"/>
      <w:r w:rsidRPr="00414C6E">
        <w:rPr>
          <w:b w:val="0"/>
          <w:bCs w:val="0"/>
        </w:rPr>
        <w:lastRenderedPageBreak/>
        <w:t>Eventualele contestații se pot depune la CNSC în termen de 7 zile, începând cu ziua următoare luării la cunoştinţă despre actul autorităţii contractante considerat nelegal (conf. art. 8, alin 1, lit. b din Legea 101/2016) și vor fi soluționate potrivit Lg. nr. 101/2016 privind remediile şi căile de atac în materie de atribuire a contractelor de achiziţie publică, a contractelor sectoriale şi a contractelor de concesiune de lucrări şi concesiune de serv., precum si pt. organiz. si funct. CNSC.</w:t>
      </w:r>
      <w:r w:rsidR="005D701C" w:rsidRPr="00414C6E">
        <w:rPr>
          <w:b w:val="0"/>
          <w:bCs w:val="0"/>
        </w:rPr>
        <w:t xml:space="preserve"> </w:t>
      </w:r>
      <w:r w:rsidR="005C41BD" w:rsidRPr="00414C6E">
        <w:rPr>
          <w:b w:val="0"/>
          <w:bCs w:val="0"/>
        </w:rPr>
        <w:t>In cazul în care contestaţia priveşte conţinutul documentaţiei de atribuire data luării la cunoştinţă este data publicării documentaţiei de atribuire.</w:t>
      </w:r>
    </w:p>
    <w:p w14:paraId="157ECDFC" w14:textId="6ED61A2A" w:rsidR="009D4AB7" w:rsidRPr="00414C6E" w:rsidRDefault="00AC2EF3" w:rsidP="002520A2">
      <w:pPr>
        <w:pStyle w:val="Heading40"/>
        <w:keepNext/>
        <w:keepLines/>
        <w:spacing w:after="240"/>
        <w:ind w:left="851" w:firstLine="0"/>
      </w:pPr>
      <w:r w:rsidRPr="00414C6E">
        <w:t>VI.4.4 Serviciul de la care se pot obtine informatii privind procedura de contestare</w:t>
      </w:r>
      <w:bookmarkEnd w:id="261"/>
      <w:bookmarkEnd w:id="262"/>
      <w:bookmarkEnd w:id="263"/>
    </w:p>
    <w:p w14:paraId="6C881CD3" w14:textId="77777777" w:rsidR="006A1C8C" w:rsidRPr="00715ABE" w:rsidRDefault="006A1C8C" w:rsidP="006A1C8C">
      <w:pPr>
        <w:pStyle w:val="BodyText"/>
        <w:ind w:left="810"/>
        <w:jc w:val="both"/>
        <w:rPr>
          <w:b/>
          <w:bCs/>
          <w:sz w:val="20"/>
          <w:szCs w:val="20"/>
        </w:rPr>
      </w:pPr>
      <w:r w:rsidRPr="00715ABE">
        <w:rPr>
          <w:b/>
          <w:bCs/>
          <w:sz w:val="20"/>
          <w:szCs w:val="20"/>
        </w:rPr>
        <w:t>Primaria Comunei Poiana Dambovita</w:t>
      </w:r>
    </w:p>
    <w:p w14:paraId="3CC6AA1D" w14:textId="77777777" w:rsidR="006A1C8C" w:rsidRPr="00715ABE" w:rsidRDefault="006A1C8C" w:rsidP="006A1C8C">
      <w:pPr>
        <w:pStyle w:val="BodyText"/>
        <w:ind w:left="810"/>
        <w:jc w:val="both"/>
        <w:rPr>
          <w:sz w:val="20"/>
          <w:szCs w:val="20"/>
        </w:rPr>
      </w:pPr>
      <w:r w:rsidRPr="00715ABE">
        <w:rPr>
          <w:sz w:val="20"/>
          <w:szCs w:val="20"/>
        </w:rPr>
        <w:t>Cod de identificare fiscala: 4280280; Adresa: Strada: Principala, nr. 1; Localitate: Poiana; Cod Postal: 137365; Tara: Romania; Codul NUTS: RO313 Dambovita; Adresa de e-mail: primaria_poianadambovita@yahoo.com; Nr de telefon: +4 0245721841; Fax: +40 245721841; Persoana de contact: MARIAN SERBAN; Adresa web a sediului principal al autoritatii/entitatii contractante(URL)</w:t>
      </w:r>
    </w:p>
    <w:p w14:paraId="2C78DDE6" w14:textId="77777777" w:rsidR="006A1C8C" w:rsidRPr="00715ABE" w:rsidRDefault="006A1C8C" w:rsidP="006A1C8C">
      <w:pPr>
        <w:pStyle w:val="BodyText"/>
        <w:spacing w:line="240" w:lineRule="auto"/>
        <w:ind w:left="810"/>
        <w:jc w:val="both"/>
        <w:rPr>
          <w:sz w:val="20"/>
          <w:szCs w:val="20"/>
        </w:rPr>
      </w:pPr>
      <w:r w:rsidRPr="00715ABE">
        <w:rPr>
          <w:sz w:val="20"/>
          <w:szCs w:val="20"/>
        </w:rPr>
        <w:t xml:space="preserve">http://primariapoianadb.ro/; Adresa web a profilului cumparatorului: </w:t>
      </w:r>
      <w:hyperlink r:id="rId21" w:history="1">
        <w:r w:rsidRPr="00715ABE">
          <w:rPr>
            <w:rStyle w:val="Hyperlink"/>
            <w:sz w:val="20"/>
            <w:szCs w:val="20"/>
          </w:rPr>
          <w:t>https://www.e-licitatie.ro</w:t>
        </w:r>
      </w:hyperlink>
      <w:r w:rsidRPr="00715ABE">
        <w:rPr>
          <w:sz w:val="20"/>
          <w:szCs w:val="20"/>
        </w:rPr>
        <w:t>;</w:t>
      </w:r>
    </w:p>
    <w:p w14:paraId="1EC38C27" w14:textId="5A6E5315" w:rsidR="00645EFA" w:rsidRDefault="00645EFA" w:rsidP="00645EFA">
      <w:pPr>
        <w:pStyle w:val="Heading40"/>
        <w:keepNext/>
        <w:keepLines/>
        <w:spacing w:after="240"/>
        <w:ind w:left="426" w:firstLine="0"/>
        <w:rPr>
          <w:rFonts w:eastAsia="Courier New"/>
          <w:color w:val="auto"/>
        </w:rPr>
      </w:pPr>
    </w:p>
    <w:p w14:paraId="0F195144" w14:textId="77777777" w:rsidR="002C5D30" w:rsidRPr="002C5D30" w:rsidRDefault="002C5D30" w:rsidP="002C5D30"/>
    <w:p w14:paraId="54F82BB7" w14:textId="77777777" w:rsidR="002C5D30" w:rsidRPr="002C5D30" w:rsidRDefault="002C5D30" w:rsidP="002C5D30"/>
    <w:p w14:paraId="789D169A" w14:textId="77777777" w:rsidR="002C5D30" w:rsidRDefault="002C5D30" w:rsidP="002C5D30">
      <w:pPr>
        <w:rPr>
          <w:rFonts w:cs="Segoe UI"/>
          <w:b/>
          <w:bCs/>
          <w:color w:val="auto"/>
          <w:szCs w:val="20"/>
        </w:rPr>
      </w:pPr>
    </w:p>
    <w:p w14:paraId="67C5B89E" w14:textId="274871BF" w:rsidR="002C5D30" w:rsidRPr="002C5D30" w:rsidRDefault="002C5D30" w:rsidP="002C5D30">
      <w:pPr>
        <w:tabs>
          <w:tab w:val="left" w:pos="5610"/>
        </w:tabs>
      </w:pPr>
      <w:r>
        <w:tab/>
      </w:r>
    </w:p>
    <w:sectPr w:rsidR="002C5D30" w:rsidRPr="002C5D30">
      <w:headerReference w:type="default" r:id="rId22"/>
      <w:footerReference w:type="default" r:id="rId23"/>
      <w:pgSz w:w="11900" w:h="16840"/>
      <w:pgMar w:top="1119" w:right="961" w:bottom="1119" w:left="7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3BBE" w14:textId="77777777" w:rsidR="003E673F" w:rsidRDefault="003E673F">
      <w:r>
        <w:separator/>
      </w:r>
    </w:p>
  </w:endnote>
  <w:endnote w:type="continuationSeparator" w:id="0">
    <w:p w14:paraId="50940193" w14:textId="77777777" w:rsidR="003E673F" w:rsidRDefault="003E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C8BD" w14:textId="77777777" w:rsidR="009D4AB7" w:rsidRDefault="00AC2EF3">
    <w:pPr>
      <w:spacing w:line="1" w:lineRule="exact"/>
    </w:pPr>
    <w:r>
      <w:rPr>
        <w:noProof/>
      </w:rPr>
      <mc:AlternateContent>
        <mc:Choice Requires="wps">
          <w:drawing>
            <wp:anchor distT="0" distB="0" distL="0" distR="0" simplePos="0" relativeHeight="251665408" behindDoc="1" locked="0" layoutInCell="1" allowOverlap="1" wp14:anchorId="6760E7E8" wp14:editId="0BAD8C45">
              <wp:simplePos x="0" y="0"/>
              <wp:positionH relativeFrom="page">
                <wp:posOffset>563880</wp:posOffset>
              </wp:positionH>
              <wp:positionV relativeFrom="page">
                <wp:posOffset>10130155</wp:posOffset>
              </wp:positionV>
              <wp:extent cx="6355080" cy="100330"/>
              <wp:effectExtent l="0" t="0" r="0" b="0"/>
              <wp:wrapNone/>
              <wp:docPr id="24" name="Shape 24"/>
              <wp:cNvGraphicFramePr/>
              <a:graphic xmlns:a="http://schemas.openxmlformats.org/drawingml/2006/main">
                <a:graphicData uri="http://schemas.microsoft.com/office/word/2010/wordprocessingShape">
                  <wps:wsp>
                    <wps:cNvSpPr txBox="1"/>
                    <wps:spPr>
                      <a:xfrm>
                        <a:off x="0" y="0"/>
                        <a:ext cx="6355080" cy="100330"/>
                      </a:xfrm>
                      <a:prstGeom prst="rect">
                        <a:avLst/>
                      </a:prstGeom>
                      <a:noFill/>
                    </wps:spPr>
                    <wps:txbx>
                      <w:txbxContent>
                        <w:p w14:paraId="5CFD3DCE" w14:textId="5E009845" w:rsidR="009D4AB7" w:rsidRDefault="00AC2EF3">
                          <w:pPr>
                            <w:pStyle w:val="Headerorfooter20"/>
                            <w:tabs>
                              <w:tab w:val="right" w:pos="10008"/>
                            </w:tabs>
                            <w:rPr>
                              <w:sz w:val="16"/>
                              <w:szCs w:val="16"/>
                            </w:rPr>
                          </w:pPr>
                          <w:r>
                            <w:rPr>
                              <w:rFonts w:ascii="Segoe UI" w:eastAsia="Segoe UI" w:hAnsi="Segoe UI" w:cs="Segoe UI"/>
                              <w:sz w:val="16"/>
                              <w:szCs w:val="16"/>
                            </w:rPr>
                            <w:tab/>
                            <w:t xml:space="preserve">Pagina </w:t>
                          </w:r>
                          <w:r>
                            <w:fldChar w:fldCharType="begin"/>
                          </w:r>
                          <w:r>
                            <w:instrText xml:space="preserve"> PAGE \* MERGEFORMAT </w:instrText>
                          </w:r>
                          <w:r>
                            <w:fldChar w:fldCharType="separate"/>
                          </w:r>
                          <w:r>
                            <w:rPr>
                              <w:rFonts w:ascii="Segoe UI" w:eastAsia="Segoe UI" w:hAnsi="Segoe UI" w:cs="Segoe UI"/>
                              <w:sz w:val="16"/>
                              <w:szCs w:val="16"/>
                            </w:rPr>
                            <w:t>#</w:t>
                          </w:r>
                          <w:r>
                            <w:rPr>
                              <w:rFonts w:ascii="Segoe UI" w:eastAsia="Segoe UI" w:hAnsi="Segoe UI" w:cs="Segoe UI"/>
                              <w:sz w:val="16"/>
                              <w:szCs w:val="16"/>
                            </w:rPr>
                            <w:fldChar w:fldCharType="end"/>
                          </w:r>
                        </w:p>
                      </w:txbxContent>
                    </wps:txbx>
                    <wps:bodyPr lIns="0" tIns="0" rIns="0" bIns="0">
                      <a:spAutoFit/>
                    </wps:bodyPr>
                  </wps:wsp>
                </a:graphicData>
              </a:graphic>
            </wp:anchor>
          </w:drawing>
        </mc:Choice>
        <mc:Fallback>
          <w:pict>
            <v:shapetype w14:anchorId="6760E7E8" id="_x0000_t202" coordsize="21600,21600" o:spt="202" path="m,l,21600r21600,l21600,xe">
              <v:stroke joinstyle="miter"/>
              <v:path gradientshapeok="t" o:connecttype="rect"/>
            </v:shapetype>
            <v:shape id="Shape 24" o:spid="_x0000_s1026" type="#_x0000_t202" style="position:absolute;margin-left:44.4pt;margin-top:797.65pt;width:500.4pt;height:7.9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" filled="f" stroked="f">
              <v:textbox style="mso-fit-shape-to-text:t" inset="0,0,0,0">
                <w:txbxContent>
                  <w:p w14:paraId="5CFD3DCE" w14:textId="5E009845" w:rsidR="009D4AB7" w:rsidRDefault="00AC2EF3">
                    <w:pPr>
                      <w:pStyle w:val="Headerorfooter20"/>
                      <w:tabs>
                        <w:tab w:val="right" w:pos="10008"/>
                      </w:tabs>
                      <w:rPr>
                        <w:sz w:val="16"/>
                        <w:szCs w:val="16"/>
                      </w:rPr>
                    </w:pPr>
                    <w:r>
                      <w:rPr>
                        <w:rFonts w:ascii="Segoe UI" w:eastAsia="Segoe UI" w:hAnsi="Segoe UI" w:cs="Segoe UI"/>
                        <w:sz w:val="16"/>
                        <w:szCs w:val="16"/>
                      </w:rPr>
                      <w:tab/>
                      <w:t xml:space="preserve">Pagina </w:t>
                    </w:r>
                    <w:r>
                      <w:fldChar w:fldCharType="begin"/>
                    </w:r>
                    <w:r>
                      <w:instrText xml:space="preserve"> PAGE \* MERGEFORMAT </w:instrText>
                    </w:r>
                    <w:r>
                      <w:fldChar w:fldCharType="separate"/>
                    </w:r>
                    <w:r>
                      <w:rPr>
                        <w:rFonts w:ascii="Segoe UI" w:eastAsia="Segoe UI" w:hAnsi="Segoe UI" w:cs="Segoe UI"/>
                        <w:sz w:val="16"/>
                        <w:szCs w:val="16"/>
                      </w:rPr>
                      <w:t>#</w:t>
                    </w:r>
                    <w:r>
                      <w:rPr>
                        <w:rFonts w:ascii="Segoe UI" w:eastAsia="Segoe UI" w:hAnsi="Segoe UI" w:cs="Segoe UI"/>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1BEAF681" wp14:editId="1FFF78A0">
              <wp:simplePos x="0" y="0"/>
              <wp:positionH relativeFrom="page">
                <wp:posOffset>506095</wp:posOffset>
              </wp:positionH>
              <wp:positionV relativeFrom="page">
                <wp:posOffset>10059035</wp:posOffset>
              </wp:positionV>
              <wp:extent cx="6416040" cy="0"/>
              <wp:effectExtent l="0" t="0" r="0" b="0"/>
              <wp:wrapNone/>
              <wp:docPr id="26" name="Shape 26"/>
              <wp:cNvGraphicFramePr/>
              <a:graphic xmlns:a="http://schemas.openxmlformats.org/drawingml/2006/main">
                <a:graphicData uri="http://schemas.microsoft.com/office/word/2010/wordprocessingShape">
                  <wps:wsp>
                    <wps:cNvCnPr/>
                    <wps:spPr>
                      <a:xfrm>
                        <a:off x="0" y="0"/>
                        <a:ext cx="6416040" cy="0"/>
                      </a:xfrm>
                      <a:prstGeom prst="straightConnector1">
                        <a:avLst/>
                      </a:prstGeom>
                      <a:ln w="12700">
                        <a:solidFill/>
                      </a:ln>
                    </wps:spPr>
                    <wps:bodyPr/>
                  </wps:wsp>
                </a:graphicData>
              </a:graphic>
            </wp:anchor>
          </w:drawing>
        </mc:Choice>
        <mc:Fallback>
          <w:pict>
            <v:shape o:spt="32" o:oned="true" path="m,l21600,21600e" style="position:absolute;margin-left:39.850000000000001pt;margin-top:792.05000000000007pt;width:505.1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1EE6" w14:textId="77777777" w:rsidR="003E673F" w:rsidRDefault="003E673F"/>
  </w:footnote>
  <w:footnote w:type="continuationSeparator" w:id="0">
    <w:p w14:paraId="66D29629" w14:textId="77777777" w:rsidR="003E673F" w:rsidRDefault="003E67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EC16" w14:textId="326CCC33" w:rsidR="009D4AB7" w:rsidRDefault="009D4AB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6E2"/>
    <w:multiLevelType w:val="multilevel"/>
    <w:tmpl w:val="23D02C48"/>
    <w:lvl w:ilvl="0">
      <w:start w:val="5"/>
      <w:numFmt w:val="decimal"/>
      <w:lvlText w:val="II.2.%1"/>
      <w:lvlJc w:val="left"/>
      <w:rPr>
        <w:rFonts w:ascii="Segoe UI" w:eastAsia="Segoe UI" w:hAnsi="Segoe UI" w:cs="Segoe U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87B98"/>
    <w:multiLevelType w:val="multilevel"/>
    <w:tmpl w:val="9C34DF86"/>
    <w:lvl w:ilvl="0">
      <w:start w:val="2"/>
      <w:numFmt w:val="decimal"/>
      <w:lvlText w:val="I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D581F"/>
    <w:multiLevelType w:val="multilevel"/>
    <w:tmpl w:val="AF5E166E"/>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705E1"/>
    <w:multiLevelType w:val="multilevel"/>
    <w:tmpl w:val="6B68F924"/>
    <w:lvl w:ilvl="0">
      <w:start w:val="2"/>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DE72C1"/>
    <w:multiLevelType w:val="multilevel"/>
    <w:tmpl w:val="69405770"/>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D87DAC"/>
    <w:multiLevelType w:val="multilevel"/>
    <w:tmpl w:val="207EF8B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687C7E"/>
    <w:multiLevelType w:val="multilevel"/>
    <w:tmpl w:val="7222114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66A51"/>
    <w:multiLevelType w:val="multilevel"/>
    <w:tmpl w:val="C51412C6"/>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054B27"/>
    <w:multiLevelType w:val="multilevel"/>
    <w:tmpl w:val="D2E8B29C"/>
    <w:lvl w:ilvl="0">
      <w:start w:val="1"/>
      <w:numFmt w:val="decimal"/>
      <w:lvlText w:val="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056C42"/>
    <w:multiLevelType w:val="hybridMultilevel"/>
    <w:tmpl w:val="A8A8DE8C"/>
    <w:lvl w:ilvl="0" w:tplc="8990F98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1AAE30F2"/>
    <w:multiLevelType w:val="multilevel"/>
    <w:tmpl w:val="F87A1128"/>
    <w:lvl w:ilvl="0">
      <w:start w:val="2"/>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F70071"/>
    <w:multiLevelType w:val="multilevel"/>
    <w:tmpl w:val="37CE61EC"/>
    <w:lvl w:ilvl="0">
      <w:start w:val="3"/>
      <w:numFmt w:val="decimal"/>
      <w:lvlText w:val="II.2.%1"/>
      <w:lvlJc w:val="left"/>
      <w:pPr>
        <w:ind w:left="0" w:firstLine="0"/>
      </w:pPr>
      <w:rPr>
        <w:rFonts w:ascii="Segoe UI" w:eastAsia="Segoe UI" w:hAnsi="Segoe UI" w:cs="Segoe UI" w:hint="default"/>
        <w:b/>
        <w:bCs/>
        <w:i w:val="0"/>
        <w:iCs w:val="0"/>
        <w:smallCaps w:val="0"/>
        <w:strike w:val="0"/>
        <w:color w:val="000000"/>
        <w:spacing w:val="0"/>
        <w:w w:val="100"/>
        <w:position w:val="0"/>
        <w:sz w:val="20"/>
        <w:szCs w:val="20"/>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68D2D5B"/>
    <w:multiLevelType w:val="multilevel"/>
    <w:tmpl w:val="946A11EC"/>
    <w:lvl w:ilvl="0">
      <w:start w:val="5"/>
      <w:numFmt w:val="decimal"/>
      <w:lvlText w:val="111.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CB3A17"/>
    <w:multiLevelType w:val="multilevel"/>
    <w:tmpl w:val="74EE2FDA"/>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5556F1"/>
    <w:multiLevelType w:val="multilevel"/>
    <w:tmpl w:val="49907FEC"/>
    <w:lvl w:ilvl="0">
      <w:start w:val="6"/>
      <w:numFmt w:val="decimal"/>
      <w:lvlText w:val="111.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BA217D"/>
    <w:multiLevelType w:val="multilevel"/>
    <w:tmpl w:val="0414DEA6"/>
    <w:lvl w:ilvl="0">
      <w:start w:val="1"/>
      <w:numFmt w:val="decimal"/>
      <w:lvlText w:val="II.%1"/>
      <w:lvlJc w:val="left"/>
      <w:rPr>
        <w:rFonts w:ascii="Segoe UI" w:eastAsia="Segoe UI" w:hAnsi="Segoe UI" w:cs="Segoe U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65266D"/>
    <w:multiLevelType w:val="multilevel"/>
    <w:tmpl w:val="C37E5B3C"/>
    <w:lvl w:ilvl="0">
      <w:start w:val="2"/>
      <w:numFmt w:val="lowerLetter"/>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3A4CBE"/>
    <w:multiLevelType w:val="multilevel"/>
    <w:tmpl w:val="C9A65EE0"/>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673DE9"/>
    <w:multiLevelType w:val="multilevel"/>
    <w:tmpl w:val="8DA6B248"/>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8B0FD1"/>
    <w:multiLevelType w:val="multilevel"/>
    <w:tmpl w:val="E14A4E62"/>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990A89"/>
    <w:multiLevelType w:val="multilevel"/>
    <w:tmpl w:val="A058D30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BA7765"/>
    <w:multiLevelType w:val="multilevel"/>
    <w:tmpl w:val="3E1AE534"/>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6D422B"/>
    <w:multiLevelType w:val="multilevel"/>
    <w:tmpl w:val="64B013C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1E553C"/>
    <w:multiLevelType w:val="hybridMultilevel"/>
    <w:tmpl w:val="68CCB95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A15479E"/>
    <w:multiLevelType w:val="multilevel"/>
    <w:tmpl w:val="859C323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6949FF"/>
    <w:multiLevelType w:val="multilevel"/>
    <w:tmpl w:val="F9D27756"/>
    <w:lvl w:ilvl="0">
      <w:start w:val="2"/>
      <w:numFmt w:val="lowerLetter"/>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CC5A25"/>
    <w:multiLevelType w:val="multilevel"/>
    <w:tmpl w:val="2800D48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6A12E7"/>
    <w:multiLevelType w:val="multilevel"/>
    <w:tmpl w:val="CB8AFF76"/>
    <w:lvl w:ilvl="0">
      <w:start w:val="3"/>
      <w:numFmt w:val="decimal"/>
      <w:lvlText w:val="I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C57D20"/>
    <w:multiLevelType w:val="multilevel"/>
    <w:tmpl w:val="27AC44F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E949E1"/>
    <w:multiLevelType w:val="multilevel"/>
    <w:tmpl w:val="E9ECC804"/>
    <w:lvl w:ilvl="0">
      <w:start w:val="2"/>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333AF3"/>
    <w:multiLevelType w:val="multilevel"/>
    <w:tmpl w:val="6BCCF578"/>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CC115B"/>
    <w:multiLevelType w:val="multilevel"/>
    <w:tmpl w:val="0F6873C4"/>
    <w:lvl w:ilvl="0">
      <w:start w:val="6"/>
      <w:numFmt w:val="decimal"/>
      <w:lvlText w:val="111.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F15E36"/>
    <w:multiLevelType w:val="multilevel"/>
    <w:tmpl w:val="ED54700C"/>
    <w:lvl w:ilvl="0">
      <w:start w:val="10"/>
      <w:numFmt w:val="decimal"/>
      <w:lvlText w:val="11.2.%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4161A5"/>
    <w:multiLevelType w:val="multilevel"/>
    <w:tmpl w:val="96C6B44C"/>
    <w:lvl w:ilvl="0">
      <w:start w:val="1"/>
      <w:numFmt w:val="decimal"/>
      <w:lvlText w:val="11.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6F33F6"/>
    <w:multiLevelType w:val="multilevel"/>
    <w:tmpl w:val="54A83A88"/>
    <w:lvl w:ilvl="0">
      <w:start w:val="2"/>
      <w:numFmt w:val="decimal"/>
      <w:lvlText w:val="111.2.%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E531E6"/>
    <w:multiLevelType w:val="multilevel"/>
    <w:tmpl w:val="E4BEF22E"/>
    <w:lvl w:ilvl="0">
      <w:start w:val="3"/>
      <w:numFmt w:val="decimal"/>
      <w:lvlText w:val="I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A33FA8"/>
    <w:multiLevelType w:val="multilevel"/>
    <w:tmpl w:val="84FC1FF2"/>
    <w:lvl w:ilvl="0">
      <w:start w:val="2"/>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1B53D2"/>
    <w:multiLevelType w:val="multilevel"/>
    <w:tmpl w:val="C0A4C52C"/>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70EC1"/>
    <w:multiLevelType w:val="multilevel"/>
    <w:tmpl w:val="747658CE"/>
    <w:lvl w:ilvl="0">
      <w:start w:val="5"/>
      <w:numFmt w:val="decimal"/>
      <w:lvlText w:val="II.1.%1)"/>
      <w:lvlJc w:val="left"/>
      <w:rPr>
        <w:rFonts w:ascii="Segoe UI" w:eastAsia="Segoe UI" w:hAnsi="Segoe UI" w:cs="Segoe U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5C3C09"/>
    <w:multiLevelType w:val="multilevel"/>
    <w:tmpl w:val="E5A47D50"/>
    <w:lvl w:ilvl="0">
      <w:start w:val="2"/>
      <w:numFmt w:val="decimal"/>
      <w:lvlText w:val="III.%1)"/>
      <w:lvlJc w:val="left"/>
      <w:rPr>
        <w:rFonts w:ascii="Segoe UI" w:eastAsia="Segoe UI" w:hAnsi="Segoe UI" w:cs="Segoe U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FF7FB9"/>
    <w:multiLevelType w:val="multilevel"/>
    <w:tmpl w:val="629207A6"/>
    <w:lvl w:ilvl="0">
      <w:start w:val="8"/>
      <w:numFmt w:val="decimal"/>
      <w:lvlText w:val="111.1.%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604FC8"/>
    <w:multiLevelType w:val="multilevel"/>
    <w:tmpl w:val="E314F6BA"/>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0567BB"/>
    <w:multiLevelType w:val="hybridMultilevel"/>
    <w:tmpl w:val="40AEA992"/>
    <w:lvl w:ilvl="0" w:tplc="B3847C3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3" w15:restartNumberingAfterBreak="0">
    <w:nsid w:val="7D1E4070"/>
    <w:multiLevelType w:val="multilevel"/>
    <w:tmpl w:val="800EFB2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E030BD"/>
    <w:multiLevelType w:val="multilevel"/>
    <w:tmpl w:val="0FEC2DF0"/>
    <w:lvl w:ilvl="0">
      <w:start w:val="4"/>
      <w:numFmt w:val="upperRoman"/>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9072993">
    <w:abstractNumId w:val="8"/>
  </w:num>
  <w:num w:numId="2" w16cid:durableId="445153197">
    <w:abstractNumId w:val="15"/>
  </w:num>
  <w:num w:numId="3" w16cid:durableId="2108771613">
    <w:abstractNumId w:val="33"/>
  </w:num>
  <w:num w:numId="4" w16cid:durableId="746878115">
    <w:abstractNumId w:val="38"/>
  </w:num>
  <w:num w:numId="5" w16cid:durableId="10229736">
    <w:abstractNumId w:val="11"/>
  </w:num>
  <w:num w:numId="6" w16cid:durableId="1715502375">
    <w:abstractNumId w:val="3"/>
  </w:num>
  <w:num w:numId="7" w16cid:durableId="1723090776">
    <w:abstractNumId w:val="26"/>
  </w:num>
  <w:num w:numId="8" w16cid:durableId="677347015">
    <w:abstractNumId w:val="0"/>
  </w:num>
  <w:num w:numId="9" w16cid:durableId="1996641985">
    <w:abstractNumId w:val="10"/>
  </w:num>
  <w:num w:numId="10" w16cid:durableId="213398147">
    <w:abstractNumId w:val="32"/>
  </w:num>
  <w:num w:numId="11" w16cid:durableId="930238620">
    <w:abstractNumId w:val="36"/>
  </w:num>
  <w:num w:numId="12" w16cid:durableId="1474904131">
    <w:abstractNumId w:val="29"/>
  </w:num>
  <w:num w:numId="13" w16cid:durableId="324405394">
    <w:abstractNumId w:val="25"/>
  </w:num>
  <w:num w:numId="14" w16cid:durableId="893269741">
    <w:abstractNumId w:val="5"/>
  </w:num>
  <w:num w:numId="15" w16cid:durableId="586888633">
    <w:abstractNumId w:val="1"/>
  </w:num>
  <w:num w:numId="16" w16cid:durableId="1788767246">
    <w:abstractNumId w:val="27"/>
  </w:num>
  <w:num w:numId="17" w16cid:durableId="887650514">
    <w:abstractNumId w:val="43"/>
  </w:num>
  <w:num w:numId="18" w16cid:durableId="1815828416">
    <w:abstractNumId w:val="35"/>
  </w:num>
  <w:num w:numId="19" w16cid:durableId="354429489">
    <w:abstractNumId w:val="12"/>
  </w:num>
  <w:num w:numId="20" w16cid:durableId="1900096297">
    <w:abstractNumId w:val="31"/>
  </w:num>
  <w:num w:numId="21" w16cid:durableId="655687691">
    <w:abstractNumId w:val="16"/>
  </w:num>
  <w:num w:numId="22" w16cid:durableId="154994665">
    <w:abstractNumId w:val="14"/>
  </w:num>
  <w:num w:numId="23" w16cid:durableId="1757021092">
    <w:abstractNumId w:val="40"/>
  </w:num>
  <w:num w:numId="24" w16cid:durableId="1810393802">
    <w:abstractNumId w:val="28"/>
  </w:num>
  <w:num w:numId="25" w16cid:durableId="2123263436">
    <w:abstractNumId w:val="39"/>
  </w:num>
  <w:num w:numId="26" w16cid:durableId="1007173682">
    <w:abstractNumId w:val="34"/>
  </w:num>
  <w:num w:numId="27" w16cid:durableId="2128313295">
    <w:abstractNumId w:val="44"/>
  </w:num>
  <w:num w:numId="28" w16cid:durableId="572740633">
    <w:abstractNumId w:val="4"/>
  </w:num>
  <w:num w:numId="29" w16cid:durableId="1704862046">
    <w:abstractNumId w:val="13"/>
  </w:num>
  <w:num w:numId="30" w16cid:durableId="810899543">
    <w:abstractNumId w:val="37"/>
  </w:num>
  <w:num w:numId="31" w16cid:durableId="2145929197">
    <w:abstractNumId w:val="21"/>
  </w:num>
  <w:num w:numId="32" w16cid:durableId="86661449">
    <w:abstractNumId w:val="30"/>
  </w:num>
  <w:num w:numId="33" w16cid:durableId="1816020578">
    <w:abstractNumId w:val="18"/>
  </w:num>
  <w:num w:numId="34" w16cid:durableId="1145002096">
    <w:abstractNumId w:val="41"/>
  </w:num>
  <w:num w:numId="35" w16cid:durableId="330177374">
    <w:abstractNumId w:val="17"/>
  </w:num>
  <w:num w:numId="36" w16cid:durableId="686754594">
    <w:abstractNumId w:val="7"/>
  </w:num>
  <w:num w:numId="37" w16cid:durableId="2041391365">
    <w:abstractNumId w:val="20"/>
  </w:num>
  <w:num w:numId="38" w16cid:durableId="1578662236">
    <w:abstractNumId w:val="22"/>
  </w:num>
  <w:num w:numId="39" w16cid:durableId="1651014185">
    <w:abstractNumId w:val="6"/>
  </w:num>
  <w:num w:numId="40" w16cid:durableId="1587886454">
    <w:abstractNumId w:val="24"/>
  </w:num>
  <w:num w:numId="41" w16cid:durableId="698356129">
    <w:abstractNumId w:val="19"/>
  </w:num>
  <w:num w:numId="42" w16cid:durableId="288435186">
    <w:abstractNumId w:val="2"/>
  </w:num>
  <w:num w:numId="43" w16cid:durableId="442263574">
    <w:abstractNumId w:val="42"/>
  </w:num>
  <w:num w:numId="44" w16cid:durableId="395248247">
    <w:abstractNumId w:val="9"/>
  </w:num>
  <w:num w:numId="45" w16cid:durableId="4256568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B7"/>
    <w:rsid w:val="000008A5"/>
    <w:rsid w:val="0000591D"/>
    <w:rsid w:val="00005D0F"/>
    <w:rsid w:val="00007320"/>
    <w:rsid w:val="000077A5"/>
    <w:rsid w:val="000141EE"/>
    <w:rsid w:val="000205E7"/>
    <w:rsid w:val="00025094"/>
    <w:rsid w:val="00026FEC"/>
    <w:rsid w:val="00031BF7"/>
    <w:rsid w:val="0004247B"/>
    <w:rsid w:val="000547B6"/>
    <w:rsid w:val="000576DB"/>
    <w:rsid w:val="00063C06"/>
    <w:rsid w:val="0007299B"/>
    <w:rsid w:val="00073784"/>
    <w:rsid w:val="000743C1"/>
    <w:rsid w:val="00084D91"/>
    <w:rsid w:val="000869A6"/>
    <w:rsid w:val="000A0880"/>
    <w:rsid w:val="000A3B79"/>
    <w:rsid w:val="000B16BA"/>
    <w:rsid w:val="000B64A7"/>
    <w:rsid w:val="000C6BBF"/>
    <w:rsid w:val="000D2A69"/>
    <w:rsid w:val="000D4FF9"/>
    <w:rsid w:val="000D66E1"/>
    <w:rsid w:val="000D78DF"/>
    <w:rsid w:val="000D7B13"/>
    <w:rsid w:val="000E0F2F"/>
    <w:rsid w:val="000E1252"/>
    <w:rsid w:val="000E5CC4"/>
    <w:rsid w:val="000E67B7"/>
    <w:rsid w:val="000F1AC4"/>
    <w:rsid w:val="00102EAF"/>
    <w:rsid w:val="00115BF0"/>
    <w:rsid w:val="00116004"/>
    <w:rsid w:val="0011636E"/>
    <w:rsid w:val="0013796E"/>
    <w:rsid w:val="00143016"/>
    <w:rsid w:val="001471E1"/>
    <w:rsid w:val="00147DB6"/>
    <w:rsid w:val="00152374"/>
    <w:rsid w:val="00152DE6"/>
    <w:rsid w:val="00155762"/>
    <w:rsid w:val="00156046"/>
    <w:rsid w:val="001566A9"/>
    <w:rsid w:val="00161DA0"/>
    <w:rsid w:val="00170BD2"/>
    <w:rsid w:val="00171F90"/>
    <w:rsid w:val="0018419D"/>
    <w:rsid w:val="001908F5"/>
    <w:rsid w:val="0019315C"/>
    <w:rsid w:val="00193B59"/>
    <w:rsid w:val="00194CA1"/>
    <w:rsid w:val="00196FBA"/>
    <w:rsid w:val="001A1341"/>
    <w:rsid w:val="001B2C73"/>
    <w:rsid w:val="001B65EF"/>
    <w:rsid w:val="001C4625"/>
    <w:rsid w:val="001C4649"/>
    <w:rsid w:val="001C5307"/>
    <w:rsid w:val="001C7B81"/>
    <w:rsid w:val="001D5406"/>
    <w:rsid w:val="001D6825"/>
    <w:rsid w:val="001E72B4"/>
    <w:rsid w:val="001E78CB"/>
    <w:rsid w:val="001F3EEA"/>
    <w:rsid w:val="00204327"/>
    <w:rsid w:val="00206C5F"/>
    <w:rsid w:val="00210812"/>
    <w:rsid w:val="002110BE"/>
    <w:rsid w:val="00211694"/>
    <w:rsid w:val="00211A9C"/>
    <w:rsid w:val="00216FF0"/>
    <w:rsid w:val="002301A6"/>
    <w:rsid w:val="00232589"/>
    <w:rsid w:val="00235E0F"/>
    <w:rsid w:val="00236E90"/>
    <w:rsid w:val="00245375"/>
    <w:rsid w:val="002520A2"/>
    <w:rsid w:val="00254171"/>
    <w:rsid w:val="00257599"/>
    <w:rsid w:val="00257D58"/>
    <w:rsid w:val="002605D7"/>
    <w:rsid w:val="00260DF0"/>
    <w:rsid w:val="00266BEA"/>
    <w:rsid w:val="00273F2E"/>
    <w:rsid w:val="0027625E"/>
    <w:rsid w:val="002835E3"/>
    <w:rsid w:val="002902F4"/>
    <w:rsid w:val="00291560"/>
    <w:rsid w:val="00291B6B"/>
    <w:rsid w:val="00296092"/>
    <w:rsid w:val="002A07F4"/>
    <w:rsid w:val="002A2BC4"/>
    <w:rsid w:val="002B61FB"/>
    <w:rsid w:val="002C13F7"/>
    <w:rsid w:val="002C2D03"/>
    <w:rsid w:val="002C3FFF"/>
    <w:rsid w:val="002C5D30"/>
    <w:rsid w:val="002C6583"/>
    <w:rsid w:val="002D0243"/>
    <w:rsid w:val="002D1D0F"/>
    <w:rsid w:val="002D5CB6"/>
    <w:rsid w:val="002D65E1"/>
    <w:rsid w:val="002E1791"/>
    <w:rsid w:val="002E4941"/>
    <w:rsid w:val="002E5B30"/>
    <w:rsid w:val="002F3A5C"/>
    <w:rsid w:val="002F65EE"/>
    <w:rsid w:val="003009AF"/>
    <w:rsid w:val="00301C71"/>
    <w:rsid w:val="00311F9D"/>
    <w:rsid w:val="00312DAF"/>
    <w:rsid w:val="00313899"/>
    <w:rsid w:val="00315F11"/>
    <w:rsid w:val="00317842"/>
    <w:rsid w:val="0032301D"/>
    <w:rsid w:val="00326A40"/>
    <w:rsid w:val="003310CE"/>
    <w:rsid w:val="003312E3"/>
    <w:rsid w:val="003319DB"/>
    <w:rsid w:val="00332EB3"/>
    <w:rsid w:val="00336568"/>
    <w:rsid w:val="00337F16"/>
    <w:rsid w:val="003515F2"/>
    <w:rsid w:val="00353A31"/>
    <w:rsid w:val="003543C6"/>
    <w:rsid w:val="00356295"/>
    <w:rsid w:val="0036004E"/>
    <w:rsid w:val="00361CB4"/>
    <w:rsid w:val="0036547A"/>
    <w:rsid w:val="00373E5C"/>
    <w:rsid w:val="00377764"/>
    <w:rsid w:val="00377771"/>
    <w:rsid w:val="00377F4B"/>
    <w:rsid w:val="00382A9A"/>
    <w:rsid w:val="00383713"/>
    <w:rsid w:val="00397E6C"/>
    <w:rsid w:val="003A1A56"/>
    <w:rsid w:val="003A2B56"/>
    <w:rsid w:val="003A62F5"/>
    <w:rsid w:val="003B07E0"/>
    <w:rsid w:val="003B69B8"/>
    <w:rsid w:val="003C3FA9"/>
    <w:rsid w:val="003D6B41"/>
    <w:rsid w:val="003E06ED"/>
    <w:rsid w:val="003E0DC9"/>
    <w:rsid w:val="003E673F"/>
    <w:rsid w:val="003E67E2"/>
    <w:rsid w:val="003F7B8F"/>
    <w:rsid w:val="00401518"/>
    <w:rsid w:val="0040405D"/>
    <w:rsid w:val="0040413F"/>
    <w:rsid w:val="004064DC"/>
    <w:rsid w:val="0041058C"/>
    <w:rsid w:val="00413763"/>
    <w:rsid w:val="00414C6E"/>
    <w:rsid w:val="00415859"/>
    <w:rsid w:val="0041726D"/>
    <w:rsid w:val="00422178"/>
    <w:rsid w:val="004221C9"/>
    <w:rsid w:val="00425160"/>
    <w:rsid w:val="00435499"/>
    <w:rsid w:val="004402C8"/>
    <w:rsid w:val="00440350"/>
    <w:rsid w:val="004439A8"/>
    <w:rsid w:val="00444853"/>
    <w:rsid w:val="00450514"/>
    <w:rsid w:val="00450583"/>
    <w:rsid w:val="00450C90"/>
    <w:rsid w:val="0045478B"/>
    <w:rsid w:val="00454BDB"/>
    <w:rsid w:val="004569D6"/>
    <w:rsid w:val="00461C52"/>
    <w:rsid w:val="00462F9E"/>
    <w:rsid w:val="0046365C"/>
    <w:rsid w:val="0046382E"/>
    <w:rsid w:val="004654E0"/>
    <w:rsid w:val="00465652"/>
    <w:rsid w:val="004668F2"/>
    <w:rsid w:val="004711FA"/>
    <w:rsid w:val="0047259E"/>
    <w:rsid w:val="004753C2"/>
    <w:rsid w:val="00475F1D"/>
    <w:rsid w:val="004777A5"/>
    <w:rsid w:val="004844FA"/>
    <w:rsid w:val="00486B48"/>
    <w:rsid w:val="00487650"/>
    <w:rsid w:val="00491050"/>
    <w:rsid w:val="00493363"/>
    <w:rsid w:val="004956EC"/>
    <w:rsid w:val="004975EF"/>
    <w:rsid w:val="004A0C3C"/>
    <w:rsid w:val="004A1EE1"/>
    <w:rsid w:val="004A23BD"/>
    <w:rsid w:val="004A25D0"/>
    <w:rsid w:val="004A37FF"/>
    <w:rsid w:val="004A3B97"/>
    <w:rsid w:val="004B2794"/>
    <w:rsid w:val="004C51B1"/>
    <w:rsid w:val="004D4E4C"/>
    <w:rsid w:val="004D69EA"/>
    <w:rsid w:val="004D799F"/>
    <w:rsid w:val="004E408E"/>
    <w:rsid w:val="004F2758"/>
    <w:rsid w:val="004F3985"/>
    <w:rsid w:val="0050678C"/>
    <w:rsid w:val="00506C10"/>
    <w:rsid w:val="00507FB6"/>
    <w:rsid w:val="0051085C"/>
    <w:rsid w:val="0051265E"/>
    <w:rsid w:val="005132A7"/>
    <w:rsid w:val="00515B5F"/>
    <w:rsid w:val="00516625"/>
    <w:rsid w:val="00522201"/>
    <w:rsid w:val="005302D6"/>
    <w:rsid w:val="00543510"/>
    <w:rsid w:val="00543BB4"/>
    <w:rsid w:val="00545C9D"/>
    <w:rsid w:val="005469B6"/>
    <w:rsid w:val="00546AAB"/>
    <w:rsid w:val="00553403"/>
    <w:rsid w:val="00553882"/>
    <w:rsid w:val="005654FE"/>
    <w:rsid w:val="0057241E"/>
    <w:rsid w:val="0057253A"/>
    <w:rsid w:val="00574432"/>
    <w:rsid w:val="00577765"/>
    <w:rsid w:val="005952C2"/>
    <w:rsid w:val="00596783"/>
    <w:rsid w:val="0059787F"/>
    <w:rsid w:val="005A0846"/>
    <w:rsid w:val="005A4257"/>
    <w:rsid w:val="005A5362"/>
    <w:rsid w:val="005A5475"/>
    <w:rsid w:val="005A5F66"/>
    <w:rsid w:val="005A669A"/>
    <w:rsid w:val="005A79C7"/>
    <w:rsid w:val="005A7EA5"/>
    <w:rsid w:val="005B0944"/>
    <w:rsid w:val="005B2F5A"/>
    <w:rsid w:val="005B3673"/>
    <w:rsid w:val="005C1323"/>
    <w:rsid w:val="005C2FA0"/>
    <w:rsid w:val="005C41BD"/>
    <w:rsid w:val="005D09BA"/>
    <w:rsid w:val="005D135A"/>
    <w:rsid w:val="005D216E"/>
    <w:rsid w:val="005D28F7"/>
    <w:rsid w:val="005D6AAF"/>
    <w:rsid w:val="005D701C"/>
    <w:rsid w:val="005E0331"/>
    <w:rsid w:val="005E2EE1"/>
    <w:rsid w:val="005F06FE"/>
    <w:rsid w:val="0060121D"/>
    <w:rsid w:val="00604167"/>
    <w:rsid w:val="00604ADB"/>
    <w:rsid w:val="00611829"/>
    <w:rsid w:val="00620E21"/>
    <w:rsid w:val="00623952"/>
    <w:rsid w:val="006249F9"/>
    <w:rsid w:val="00624B84"/>
    <w:rsid w:val="00627DD9"/>
    <w:rsid w:val="006322AF"/>
    <w:rsid w:val="00643632"/>
    <w:rsid w:val="00645EFA"/>
    <w:rsid w:val="00654062"/>
    <w:rsid w:val="006571EC"/>
    <w:rsid w:val="006704EF"/>
    <w:rsid w:val="00673706"/>
    <w:rsid w:val="00681FE4"/>
    <w:rsid w:val="0068391E"/>
    <w:rsid w:val="00684307"/>
    <w:rsid w:val="00685688"/>
    <w:rsid w:val="00690C79"/>
    <w:rsid w:val="00690FF2"/>
    <w:rsid w:val="0069237C"/>
    <w:rsid w:val="006A1C8C"/>
    <w:rsid w:val="006A6944"/>
    <w:rsid w:val="006A721D"/>
    <w:rsid w:val="006A7303"/>
    <w:rsid w:val="006A7B72"/>
    <w:rsid w:val="006B1613"/>
    <w:rsid w:val="006B3A19"/>
    <w:rsid w:val="006B66E3"/>
    <w:rsid w:val="006B753F"/>
    <w:rsid w:val="006C5AAC"/>
    <w:rsid w:val="006C7F70"/>
    <w:rsid w:val="006D5B79"/>
    <w:rsid w:val="006E19CE"/>
    <w:rsid w:val="006E35A0"/>
    <w:rsid w:val="006E38E1"/>
    <w:rsid w:val="006E3A4E"/>
    <w:rsid w:val="006F082A"/>
    <w:rsid w:val="006F28C1"/>
    <w:rsid w:val="006F503E"/>
    <w:rsid w:val="006F7644"/>
    <w:rsid w:val="00701901"/>
    <w:rsid w:val="007019E2"/>
    <w:rsid w:val="00715ABE"/>
    <w:rsid w:val="00723E42"/>
    <w:rsid w:val="00737047"/>
    <w:rsid w:val="00740744"/>
    <w:rsid w:val="00743068"/>
    <w:rsid w:val="00743FF8"/>
    <w:rsid w:val="00746AED"/>
    <w:rsid w:val="00746D7C"/>
    <w:rsid w:val="007520B9"/>
    <w:rsid w:val="00753CF0"/>
    <w:rsid w:val="00755D72"/>
    <w:rsid w:val="007619CC"/>
    <w:rsid w:val="00766557"/>
    <w:rsid w:val="00771D7E"/>
    <w:rsid w:val="00772441"/>
    <w:rsid w:val="00774E6F"/>
    <w:rsid w:val="00781478"/>
    <w:rsid w:val="00782191"/>
    <w:rsid w:val="00783870"/>
    <w:rsid w:val="00794798"/>
    <w:rsid w:val="00796E52"/>
    <w:rsid w:val="00797E52"/>
    <w:rsid w:val="007A273B"/>
    <w:rsid w:val="007A6EED"/>
    <w:rsid w:val="007B2072"/>
    <w:rsid w:val="007B4644"/>
    <w:rsid w:val="007B5B02"/>
    <w:rsid w:val="007B6571"/>
    <w:rsid w:val="007C4312"/>
    <w:rsid w:val="007D7E6F"/>
    <w:rsid w:val="007E0B4C"/>
    <w:rsid w:val="007F0DAC"/>
    <w:rsid w:val="007F41CC"/>
    <w:rsid w:val="007F4453"/>
    <w:rsid w:val="007F6DC2"/>
    <w:rsid w:val="00801406"/>
    <w:rsid w:val="00801740"/>
    <w:rsid w:val="0080213D"/>
    <w:rsid w:val="0080677F"/>
    <w:rsid w:val="00811C96"/>
    <w:rsid w:val="008169AE"/>
    <w:rsid w:val="0082325A"/>
    <w:rsid w:val="008232DA"/>
    <w:rsid w:val="00825593"/>
    <w:rsid w:val="00827CEF"/>
    <w:rsid w:val="00830AD4"/>
    <w:rsid w:val="00832E3A"/>
    <w:rsid w:val="00835639"/>
    <w:rsid w:val="008405C9"/>
    <w:rsid w:val="008424F2"/>
    <w:rsid w:val="008425C4"/>
    <w:rsid w:val="0085180E"/>
    <w:rsid w:val="008655A9"/>
    <w:rsid w:val="008736C2"/>
    <w:rsid w:val="0088492D"/>
    <w:rsid w:val="008851C8"/>
    <w:rsid w:val="0088593C"/>
    <w:rsid w:val="00886A82"/>
    <w:rsid w:val="00887F24"/>
    <w:rsid w:val="00890B83"/>
    <w:rsid w:val="00893948"/>
    <w:rsid w:val="008948DE"/>
    <w:rsid w:val="00895448"/>
    <w:rsid w:val="0089638D"/>
    <w:rsid w:val="0089765F"/>
    <w:rsid w:val="008A316F"/>
    <w:rsid w:val="008A36AA"/>
    <w:rsid w:val="008A61A2"/>
    <w:rsid w:val="008B1F8A"/>
    <w:rsid w:val="008C0F71"/>
    <w:rsid w:val="008C3C29"/>
    <w:rsid w:val="008C4A10"/>
    <w:rsid w:val="008C73B1"/>
    <w:rsid w:val="008D4CBF"/>
    <w:rsid w:val="008D5328"/>
    <w:rsid w:val="008E11D8"/>
    <w:rsid w:val="008E4F58"/>
    <w:rsid w:val="008E7100"/>
    <w:rsid w:val="008E79BD"/>
    <w:rsid w:val="008F1F6B"/>
    <w:rsid w:val="008F2B3E"/>
    <w:rsid w:val="008F43BC"/>
    <w:rsid w:val="009028AB"/>
    <w:rsid w:val="009050D0"/>
    <w:rsid w:val="00911F51"/>
    <w:rsid w:val="00912667"/>
    <w:rsid w:val="00912D41"/>
    <w:rsid w:val="00916007"/>
    <w:rsid w:val="00922C05"/>
    <w:rsid w:val="00924C95"/>
    <w:rsid w:val="00925C6D"/>
    <w:rsid w:val="00927610"/>
    <w:rsid w:val="00927D34"/>
    <w:rsid w:val="009309F0"/>
    <w:rsid w:val="009417BB"/>
    <w:rsid w:val="00941C3E"/>
    <w:rsid w:val="00947B63"/>
    <w:rsid w:val="009501A6"/>
    <w:rsid w:val="0095345B"/>
    <w:rsid w:val="0095415D"/>
    <w:rsid w:val="0096310B"/>
    <w:rsid w:val="00965781"/>
    <w:rsid w:val="009674A9"/>
    <w:rsid w:val="00971022"/>
    <w:rsid w:val="00971CE8"/>
    <w:rsid w:val="00974761"/>
    <w:rsid w:val="00976369"/>
    <w:rsid w:val="00980659"/>
    <w:rsid w:val="00980D0E"/>
    <w:rsid w:val="00980E98"/>
    <w:rsid w:val="009852B3"/>
    <w:rsid w:val="009930CE"/>
    <w:rsid w:val="009A3938"/>
    <w:rsid w:val="009B18F1"/>
    <w:rsid w:val="009B26DB"/>
    <w:rsid w:val="009B302F"/>
    <w:rsid w:val="009B6AF2"/>
    <w:rsid w:val="009B7FA9"/>
    <w:rsid w:val="009C024D"/>
    <w:rsid w:val="009C1688"/>
    <w:rsid w:val="009C2EA5"/>
    <w:rsid w:val="009D0CB9"/>
    <w:rsid w:val="009D2E66"/>
    <w:rsid w:val="009D4AB7"/>
    <w:rsid w:val="009E0763"/>
    <w:rsid w:val="009E14CE"/>
    <w:rsid w:val="009E583E"/>
    <w:rsid w:val="009E58FD"/>
    <w:rsid w:val="009E70FD"/>
    <w:rsid w:val="009F3879"/>
    <w:rsid w:val="009F5F9C"/>
    <w:rsid w:val="00A0613E"/>
    <w:rsid w:val="00A20960"/>
    <w:rsid w:val="00A22EBC"/>
    <w:rsid w:val="00A2317C"/>
    <w:rsid w:val="00A2786E"/>
    <w:rsid w:val="00A323C4"/>
    <w:rsid w:val="00A33BDE"/>
    <w:rsid w:val="00A43C2F"/>
    <w:rsid w:val="00A45234"/>
    <w:rsid w:val="00A51317"/>
    <w:rsid w:val="00A51929"/>
    <w:rsid w:val="00A5514A"/>
    <w:rsid w:val="00A6194F"/>
    <w:rsid w:val="00A64313"/>
    <w:rsid w:val="00A6512B"/>
    <w:rsid w:val="00A80E3B"/>
    <w:rsid w:val="00A92AB3"/>
    <w:rsid w:val="00A9478C"/>
    <w:rsid w:val="00A960D3"/>
    <w:rsid w:val="00A965F7"/>
    <w:rsid w:val="00AA2567"/>
    <w:rsid w:val="00AA38F1"/>
    <w:rsid w:val="00AC03CA"/>
    <w:rsid w:val="00AC2EF3"/>
    <w:rsid w:val="00AC6644"/>
    <w:rsid w:val="00AC7BF9"/>
    <w:rsid w:val="00AD240B"/>
    <w:rsid w:val="00AD4CED"/>
    <w:rsid w:val="00AE0934"/>
    <w:rsid w:val="00AE2CA5"/>
    <w:rsid w:val="00AE4C05"/>
    <w:rsid w:val="00AE570E"/>
    <w:rsid w:val="00AF1651"/>
    <w:rsid w:val="00AF2C49"/>
    <w:rsid w:val="00AF3D3C"/>
    <w:rsid w:val="00AF41D5"/>
    <w:rsid w:val="00B02E4B"/>
    <w:rsid w:val="00B155DF"/>
    <w:rsid w:val="00B172D4"/>
    <w:rsid w:val="00B35A98"/>
    <w:rsid w:val="00B4129B"/>
    <w:rsid w:val="00B4465C"/>
    <w:rsid w:val="00B46035"/>
    <w:rsid w:val="00B50B0A"/>
    <w:rsid w:val="00B51C69"/>
    <w:rsid w:val="00B559E5"/>
    <w:rsid w:val="00B56234"/>
    <w:rsid w:val="00B57F94"/>
    <w:rsid w:val="00B605B4"/>
    <w:rsid w:val="00B611ED"/>
    <w:rsid w:val="00B61B7D"/>
    <w:rsid w:val="00B6567C"/>
    <w:rsid w:val="00B66A5A"/>
    <w:rsid w:val="00B7130B"/>
    <w:rsid w:val="00B729ED"/>
    <w:rsid w:val="00B83A50"/>
    <w:rsid w:val="00B8583D"/>
    <w:rsid w:val="00B8662B"/>
    <w:rsid w:val="00B86738"/>
    <w:rsid w:val="00B94811"/>
    <w:rsid w:val="00BB1626"/>
    <w:rsid w:val="00BC52AC"/>
    <w:rsid w:val="00BC65C5"/>
    <w:rsid w:val="00BC7698"/>
    <w:rsid w:val="00BD1B0D"/>
    <w:rsid w:val="00BD31FF"/>
    <w:rsid w:val="00BD406C"/>
    <w:rsid w:val="00BD60D8"/>
    <w:rsid w:val="00BE0080"/>
    <w:rsid w:val="00BE2FDF"/>
    <w:rsid w:val="00BF3DBA"/>
    <w:rsid w:val="00BF432A"/>
    <w:rsid w:val="00BF6F1C"/>
    <w:rsid w:val="00BF7C2F"/>
    <w:rsid w:val="00C02273"/>
    <w:rsid w:val="00C04989"/>
    <w:rsid w:val="00C1209C"/>
    <w:rsid w:val="00C14A7E"/>
    <w:rsid w:val="00C1796A"/>
    <w:rsid w:val="00C256F9"/>
    <w:rsid w:val="00C30023"/>
    <w:rsid w:val="00C320D0"/>
    <w:rsid w:val="00C3574A"/>
    <w:rsid w:val="00C41534"/>
    <w:rsid w:val="00C525B3"/>
    <w:rsid w:val="00C525EF"/>
    <w:rsid w:val="00C55B8B"/>
    <w:rsid w:val="00C656F0"/>
    <w:rsid w:val="00C66A91"/>
    <w:rsid w:val="00C66FEF"/>
    <w:rsid w:val="00C67935"/>
    <w:rsid w:val="00C7228A"/>
    <w:rsid w:val="00C803BD"/>
    <w:rsid w:val="00C80788"/>
    <w:rsid w:val="00C82288"/>
    <w:rsid w:val="00C84F00"/>
    <w:rsid w:val="00C945C7"/>
    <w:rsid w:val="00CA0046"/>
    <w:rsid w:val="00CA0802"/>
    <w:rsid w:val="00CA20E4"/>
    <w:rsid w:val="00CA5F77"/>
    <w:rsid w:val="00CB073F"/>
    <w:rsid w:val="00CB32E6"/>
    <w:rsid w:val="00CB6780"/>
    <w:rsid w:val="00CB72D1"/>
    <w:rsid w:val="00CC6C85"/>
    <w:rsid w:val="00CD026F"/>
    <w:rsid w:val="00CD66DA"/>
    <w:rsid w:val="00CE6510"/>
    <w:rsid w:val="00CE78EB"/>
    <w:rsid w:val="00CF079A"/>
    <w:rsid w:val="00CF0E9B"/>
    <w:rsid w:val="00CF1F37"/>
    <w:rsid w:val="00CF5AF0"/>
    <w:rsid w:val="00CF7462"/>
    <w:rsid w:val="00D0187F"/>
    <w:rsid w:val="00D03B5F"/>
    <w:rsid w:val="00D04176"/>
    <w:rsid w:val="00D05B68"/>
    <w:rsid w:val="00D14F7C"/>
    <w:rsid w:val="00D16A38"/>
    <w:rsid w:val="00D22F0C"/>
    <w:rsid w:val="00D235E7"/>
    <w:rsid w:val="00D25C87"/>
    <w:rsid w:val="00D26179"/>
    <w:rsid w:val="00D3774A"/>
    <w:rsid w:val="00D37C30"/>
    <w:rsid w:val="00D4104C"/>
    <w:rsid w:val="00D45039"/>
    <w:rsid w:val="00D500E7"/>
    <w:rsid w:val="00D56A69"/>
    <w:rsid w:val="00D61BB8"/>
    <w:rsid w:val="00D73811"/>
    <w:rsid w:val="00D73B73"/>
    <w:rsid w:val="00D7639B"/>
    <w:rsid w:val="00D77303"/>
    <w:rsid w:val="00D8081F"/>
    <w:rsid w:val="00D813C4"/>
    <w:rsid w:val="00D86E6C"/>
    <w:rsid w:val="00D93E0F"/>
    <w:rsid w:val="00DA1DC3"/>
    <w:rsid w:val="00DA525F"/>
    <w:rsid w:val="00DA64B0"/>
    <w:rsid w:val="00DB4CA0"/>
    <w:rsid w:val="00DC3409"/>
    <w:rsid w:val="00DD05C9"/>
    <w:rsid w:val="00DD4988"/>
    <w:rsid w:val="00DD77EF"/>
    <w:rsid w:val="00DE0ADF"/>
    <w:rsid w:val="00DE26D1"/>
    <w:rsid w:val="00DE43F4"/>
    <w:rsid w:val="00DE4575"/>
    <w:rsid w:val="00DF5BBA"/>
    <w:rsid w:val="00E04EC7"/>
    <w:rsid w:val="00E07C32"/>
    <w:rsid w:val="00E11E5A"/>
    <w:rsid w:val="00E13EF2"/>
    <w:rsid w:val="00E16093"/>
    <w:rsid w:val="00E22B00"/>
    <w:rsid w:val="00E3208D"/>
    <w:rsid w:val="00E3305F"/>
    <w:rsid w:val="00E36B16"/>
    <w:rsid w:val="00E442BA"/>
    <w:rsid w:val="00E63B1D"/>
    <w:rsid w:val="00E65A2A"/>
    <w:rsid w:val="00E676A0"/>
    <w:rsid w:val="00E70782"/>
    <w:rsid w:val="00E81053"/>
    <w:rsid w:val="00E82AF9"/>
    <w:rsid w:val="00E8582B"/>
    <w:rsid w:val="00EA3DA8"/>
    <w:rsid w:val="00EB0FB5"/>
    <w:rsid w:val="00EB19D9"/>
    <w:rsid w:val="00EB447C"/>
    <w:rsid w:val="00ED1D93"/>
    <w:rsid w:val="00ED21B4"/>
    <w:rsid w:val="00ED3428"/>
    <w:rsid w:val="00ED49B5"/>
    <w:rsid w:val="00ED6579"/>
    <w:rsid w:val="00ED7419"/>
    <w:rsid w:val="00EE4AC7"/>
    <w:rsid w:val="00EF058B"/>
    <w:rsid w:val="00F06660"/>
    <w:rsid w:val="00F115ED"/>
    <w:rsid w:val="00F12340"/>
    <w:rsid w:val="00F202CF"/>
    <w:rsid w:val="00F21D4D"/>
    <w:rsid w:val="00F303E4"/>
    <w:rsid w:val="00F454EE"/>
    <w:rsid w:val="00F501EA"/>
    <w:rsid w:val="00F534C3"/>
    <w:rsid w:val="00F65373"/>
    <w:rsid w:val="00F65823"/>
    <w:rsid w:val="00F65A80"/>
    <w:rsid w:val="00F733F4"/>
    <w:rsid w:val="00F75662"/>
    <w:rsid w:val="00F76BD7"/>
    <w:rsid w:val="00F76C72"/>
    <w:rsid w:val="00F8378A"/>
    <w:rsid w:val="00F85D46"/>
    <w:rsid w:val="00F943C0"/>
    <w:rsid w:val="00F94F17"/>
    <w:rsid w:val="00F97CC2"/>
    <w:rsid w:val="00FA0737"/>
    <w:rsid w:val="00FA754E"/>
    <w:rsid w:val="00FB38B5"/>
    <w:rsid w:val="00FC2B10"/>
    <w:rsid w:val="00FC4E92"/>
    <w:rsid w:val="00FC6880"/>
    <w:rsid w:val="00FD673D"/>
    <w:rsid w:val="00FE3AE3"/>
    <w:rsid w:val="00FE6EA1"/>
    <w:rsid w:val="00FE7B8D"/>
    <w:rsid w:val="00FF1D17"/>
    <w:rsid w:val="00FF74E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6E11C"/>
  <w15:docId w15:val="{1E3F7440-34B9-4370-AB6C-58A9E34F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7C"/>
    <w:rPr>
      <w:rFonts w:ascii="Segoe UI" w:hAnsi="Segoe UI"/>
      <w:color w:val="000000"/>
      <w:sz w:val="20"/>
    </w:rPr>
  </w:style>
  <w:style w:type="paragraph" w:styleId="Heading2">
    <w:name w:val="heading 2"/>
    <w:basedOn w:val="Normal"/>
    <w:next w:val="Normal"/>
    <w:link w:val="Heading2Char"/>
    <w:uiPriority w:val="9"/>
    <w:semiHidden/>
    <w:unhideWhenUsed/>
    <w:qFormat/>
    <w:rsid w:val="00462F9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Segoe UI" w:eastAsia="Segoe UI" w:hAnsi="Segoe UI" w:cs="Segoe UI"/>
      <w:b/>
      <w:bCs/>
      <w:i w:val="0"/>
      <w:iCs w:val="0"/>
      <w:smallCaps w:val="0"/>
      <w:strike w:val="0"/>
      <w:sz w:val="24"/>
      <w:szCs w:val="24"/>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Segoe UI" w:eastAsia="Segoe UI" w:hAnsi="Segoe UI" w:cs="Segoe UI"/>
      <w:b w:val="0"/>
      <w:bCs w:val="0"/>
      <w:i w:val="0"/>
      <w:iCs w:val="0"/>
      <w:smallCaps w:val="0"/>
      <w:strike w:val="0"/>
      <w:sz w:val="16"/>
      <w:szCs w:val="16"/>
      <w:u w:val="none"/>
      <w:shd w:val="clear" w:color="auto" w:fill="auto"/>
    </w:rPr>
  </w:style>
  <w:style w:type="character" w:customStyle="1" w:styleId="Heading20">
    <w:name w:val="Heading #2_"/>
    <w:basedOn w:val="DefaultParagraphFont"/>
    <w:link w:val="Heading21"/>
    <w:rPr>
      <w:rFonts w:ascii="Segoe UI" w:eastAsia="Segoe UI" w:hAnsi="Segoe UI" w:cs="Segoe UI"/>
      <w:b/>
      <w:bCs/>
      <w:i w:val="0"/>
      <w:iCs w:val="0"/>
      <w:smallCaps w:val="0"/>
      <w:strike w:val="0"/>
      <w:sz w:val="24"/>
      <w:szCs w:val="24"/>
      <w:u w:val="none"/>
      <w:shd w:val="clear" w:color="auto" w:fill="auto"/>
    </w:rPr>
  </w:style>
  <w:style w:type="character" w:customStyle="1" w:styleId="Heading3">
    <w:name w:val="Heading #3_"/>
    <w:basedOn w:val="DefaultParagraphFont"/>
    <w:link w:val="Heading30"/>
    <w:rPr>
      <w:rFonts w:ascii="Segoe UI" w:eastAsia="Segoe UI" w:hAnsi="Segoe UI" w:cs="Segoe UI"/>
      <w:b/>
      <w:bCs/>
      <w:i w:val="0"/>
      <w:iCs w:val="0"/>
      <w:smallCaps w:val="0"/>
      <w:strike w:val="0"/>
      <w:sz w:val="20"/>
      <w:szCs w:val="20"/>
      <w:u w:val="none"/>
      <w:shd w:val="clear" w:color="auto" w:fill="auto"/>
    </w:rPr>
  </w:style>
  <w:style w:type="character" w:customStyle="1" w:styleId="Heading4">
    <w:name w:val="Heading #4_"/>
    <w:basedOn w:val="DefaultParagraphFont"/>
    <w:link w:val="Heading40"/>
    <w:rPr>
      <w:rFonts w:ascii="Segoe UI" w:eastAsia="Segoe UI" w:hAnsi="Segoe UI" w:cs="Segoe UI"/>
      <w:b/>
      <w:bCs/>
      <w:i w:val="0"/>
      <w:iCs w:val="0"/>
      <w:smallCaps w:val="0"/>
      <w:strike w:val="0"/>
      <w:sz w:val="20"/>
      <w:szCs w:val="20"/>
      <w:u w:val="none"/>
      <w:shd w:val="clear" w:color="auto" w:fill="auto"/>
    </w:rPr>
  </w:style>
  <w:style w:type="character" w:customStyle="1" w:styleId="Heading5">
    <w:name w:val="Heading #5_"/>
    <w:basedOn w:val="DefaultParagraphFont"/>
    <w:link w:val="Heading50"/>
    <w:rPr>
      <w:rFonts w:ascii="Segoe UI" w:eastAsia="Segoe UI" w:hAnsi="Segoe UI" w:cs="Segoe UI"/>
      <w:b/>
      <w:bCs/>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Segoe UI" w:eastAsia="Segoe UI" w:hAnsi="Segoe UI" w:cs="Segoe UI"/>
      <w:b/>
      <w:bCs/>
      <w:i w:val="0"/>
      <w:iCs w:val="0"/>
      <w:smallCaps w:val="0"/>
      <w:strike w:val="0"/>
      <w:sz w:val="20"/>
      <w:szCs w:val="20"/>
      <w:u w:val="none"/>
      <w:shd w:val="clear" w:color="auto" w:fill="auto"/>
    </w:rPr>
  </w:style>
  <w:style w:type="paragraph" w:customStyle="1" w:styleId="Heading10">
    <w:name w:val="Heading #1"/>
    <w:basedOn w:val="Normal"/>
    <w:link w:val="Heading1"/>
    <w:pPr>
      <w:jc w:val="center"/>
      <w:outlineLvl w:val="0"/>
    </w:pPr>
    <w:rPr>
      <w:rFonts w:eastAsia="Segoe UI" w:cs="Segoe UI"/>
      <w:b/>
      <w:bCs/>
    </w:rPr>
  </w:style>
  <w:style w:type="paragraph" w:customStyle="1" w:styleId="Headerorfooter20">
    <w:name w:val="Header or footer (2)"/>
    <w:basedOn w:val="Normal"/>
    <w:link w:val="Headerorfooter2"/>
    <w:rPr>
      <w:rFonts w:ascii="Times New Roman" w:eastAsia="Times New Roman" w:hAnsi="Times New Roman" w:cs="Times New Roman"/>
      <w:szCs w:val="20"/>
    </w:rPr>
  </w:style>
  <w:style w:type="paragraph" w:styleId="BodyText">
    <w:name w:val="Body Text"/>
    <w:basedOn w:val="Normal"/>
    <w:link w:val="BodyTextChar"/>
    <w:qFormat/>
    <w:pPr>
      <w:spacing w:line="271" w:lineRule="auto"/>
    </w:pPr>
    <w:rPr>
      <w:rFonts w:eastAsia="Segoe UI" w:cs="Segoe UI"/>
      <w:sz w:val="16"/>
      <w:szCs w:val="16"/>
    </w:rPr>
  </w:style>
  <w:style w:type="paragraph" w:customStyle="1" w:styleId="Heading21">
    <w:name w:val="Heading #2"/>
    <w:basedOn w:val="Normal"/>
    <w:link w:val="Heading20"/>
    <w:pPr>
      <w:spacing w:after="250"/>
      <w:outlineLvl w:val="1"/>
    </w:pPr>
    <w:rPr>
      <w:rFonts w:eastAsia="Segoe UI" w:cs="Segoe UI"/>
      <w:b/>
      <w:bCs/>
    </w:rPr>
  </w:style>
  <w:style w:type="paragraph" w:customStyle="1" w:styleId="Heading30">
    <w:name w:val="Heading #3"/>
    <w:basedOn w:val="Normal"/>
    <w:link w:val="Heading3"/>
    <w:pPr>
      <w:spacing w:after="180"/>
      <w:ind w:firstLine="400"/>
      <w:outlineLvl w:val="2"/>
    </w:pPr>
    <w:rPr>
      <w:rFonts w:eastAsia="Segoe UI" w:cs="Segoe UI"/>
      <w:b/>
      <w:bCs/>
      <w:szCs w:val="20"/>
    </w:rPr>
  </w:style>
  <w:style w:type="paragraph" w:customStyle="1" w:styleId="Heading40">
    <w:name w:val="Heading #4"/>
    <w:basedOn w:val="Normal"/>
    <w:link w:val="Heading4"/>
    <w:pPr>
      <w:ind w:firstLine="780"/>
      <w:outlineLvl w:val="3"/>
    </w:pPr>
    <w:rPr>
      <w:rFonts w:eastAsia="Segoe UI" w:cs="Segoe UI"/>
      <w:b/>
      <w:bCs/>
      <w:szCs w:val="20"/>
    </w:rPr>
  </w:style>
  <w:style w:type="paragraph" w:customStyle="1" w:styleId="Heading50">
    <w:name w:val="Heading #5"/>
    <w:basedOn w:val="Normal"/>
    <w:link w:val="Heading5"/>
    <w:pPr>
      <w:ind w:left="780" w:firstLine="400"/>
      <w:outlineLvl w:val="4"/>
    </w:pPr>
    <w:rPr>
      <w:rFonts w:eastAsia="Segoe UI" w:cs="Segoe UI"/>
      <w:b/>
      <w:bCs/>
      <w:szCs w:val="20"/>
    </w:rPr>
  </w:style>
  <w:style w:type="paragraph" w:customStyle="1" w:styleId="Bodytext20">
    <w:name w:val="Body text (2)"/>
    <w:basedOn w:val="Normal"/>
    <w:link w:val="Bodytext2"/>
    <w:pPr>
      <w:ind w:left="400" w:firstLine="390"/>
    </w:pPr>
    <w:rPr>
      <w:rFonts w:eastAsia="Segoe UI" w:cs="Segoe UI"/>
      <w:b/>
      <w:bCs/>
      <w:szCs w:val="20"/>
    </w:rPr>
  </w:style>
  <w:style w:type="character" w:styleId="Hyperlink">
    <w:name w:val="Hyperlink"/>
    <w:basedOn w:val="DefaultParagraphFont"/>
    <w:uiPriority w:val="99"/>
    <w:unhideWhenUsed/>
    <w:rsid w:val="004D4E4C"/>
    <w:rPr>
      <w:color w:val="0563C1" w:themeColor="hyperlink"/>
      <w:u w:val="single"/>
    </w:rPr>
  </w:style>
  <w:style w:type="character" w:styleId="UnresolvedMention">
    <w:name w:val="Unresolved Mention"/>
    <w:basedOn w:val="DefaultParagraphFont"/>
    <w:uiPriority w:val="99"/>
    <w:semiHidden/>
    <w:unhideWhenUsed/>
    <w:rsid w:val="004D4E4C"/>
    <w:rPr>
      <w:color w:val="605E5C"/>
      <w:shd w:val="clear" w:color="auto" w:fill="E1DFDD"/>
    </w:rPr>
  </w:style>
  <w:style w:type="paragraph" w:styleId="ListParagraph">
    <w:name w:val="List Paragraph"/>
    <w:basedOn w:val="Normal"/>
    <w:uiPriority w:val="34"/>
    <w:qFormat/>
    <w:rsid w:val="004D4E4C"/>
    <w:pPr>
      <w:ind w:left="720"/>
      <w:contextualSpacing/>
    </w:pPr>
  </w:style>
  <w:style w:type="character" w:styleId="CommentReference">
    <w:name w:val="annotation reference"/>
    <w:basedOn w:val="DefaultParagraphFont"/>
    <w:uiPriority w:val="99"/>
    <w:semiHidden/>
    <w:unhideWhenUsed/>
    <w:rsid w:val="003312E3"/>
    <w:rPr>
      <w:sz w:val="16"/>
      <w:szCs w:val="16"/>
    </w:rPr>
  </w:style>
  <w:style w:type="paragraph" w:styleId="CommentText">
    <w:name w:val="annotation text"/>
    <w:basedOn w:val="Normal"/>
    <w:link w:val="CommentTextChar"/>
    <w:uiPriority w:val="99"/>
    <w:unhideWhenUsed/>
    <w:rsid w:val="003312E3"/>
    <w:rPr>
      <w:szCs w:val="20"/>
    </w:rPr>
  </w:style>
  <w:style w:type="character" w:customStyle="1" w:styleId="CommentTextChar">
    <w:name w:val="Comment Text Char"/>
    <w:basedOn w:val="DefaultParagraphFont"/>
    <w:link w:val="CommentText"/>
    <w:uiPriority w:val="99"/>
    <w:rsid w:val="003312E3"/>
    <w:rPr>
      <w:color w:val="000000"/>
      <w:sz w:val="20"/>
      <w:szCs w:val="20"/>
    </w:rPr>
  </w:style>
  <w:style w:type="paragraph" w:styleId="CommentSubject">
    <w:name w:val="annotation subject"/>
    <w:basedOn w:val="CommentText"/>
    <w:next w:val="CommentText"/>
    <w:link w:val="CommentSubjectChar"/>
    <w:uiPriority w:val="99"/>
    <w:semiHidden/>
    <w:unhideWhenUsed/>
    <w:rsid w:val="003312E3"/>
    <w:rPr>
      <w:b/>
      <w:bCs/>
    </w:rPr>
  </w:style>
  <w:style w:type="character" w:customStyle="1" w:styleId="CommentSubjectChar">
    <w:name w:val="Comment Subject Char"/>
    <w:basedOn w:val="CommentTextChar"/>
    <w:link w:val="CommentSubject"/>
    <w:uiPriority w:val="99"/>
    <w:semiHidden/>
    <w:rsid w:val="003312E3"/>
    <w:rPr>
      <w:b/>
      <w:bCs/>
      <w:color w:val="000000"/>
      <w:sz w:val="20"/>
      <w:szCs w:val="20"/>
    </w:rPr>
  </w:style>
  <w:style w:type="paragraph" w:styleId="Header">
    <w:name w:val="header"/>
    <w:basedOn w:val="Normal"/>
    <w:link w:val="HeaderChar"/>
    <w:uiPriority w:val="99"/>
    <w:unhideWhenUsed/>
    <w:rsid w:val="001C5307"/>
    <w:pPr>
      <w:tabs>
        <w:tab w:val="center" w:pos="4536"/>
        <w:tab w:val="right" w:pos="9072"/>
      </w:tabs>
    </w:pPr>
  </w:style>
  <w:style w:type="character" w:customStyle="1" w:styleId="HeaderChar">
    <w:name w:val="Header Char"/>
    <w:basedOn w:val="DefaultParagraphFont"/>
    <w:link w:val="Header"/>
    <w:uiPriority w:val="99"/>
    <w:rsid w:val="001C5307"/>
    <w:rPr>
      <w:color w:val="000000"/>
    </w:rPr>
  </w:style>
  <w:style w:type="paragraph" w:styleId="Footer">
    <w:name w:val="footer"/>
    <w:basedOn w:val="Normal"/>
    <w:link w:val="FooterChar"/>
    <w:uiPriority w:val="99"/>
    <w:unhideWhenUsed/>
    <w:rsid w:val="001C5307"/>
    <w:pPr>
      <w:tabs>
        <w:tab w:val="center" w:pos="4536"/>
        <w:tab w:val="right" w:pos="9072"/>
      </w:tabs>
    </w:pPr>
  </w:style>
  <w:style w:type="character" w:customStyle="1" w:styleId="FooterChar">
    <w:name w:val="Footer Char"/>
    <w:basedOn w:val="DefaultParagraphFont"/>
    <w:link w:val="Footer"/>
    <w:uiPriority w:val="99"/>
    <w:rsid w:val="001C5307"/>
    <w:rPr>
      <w:color w:val="000000"/>
    </w:rPr>
  </w:style>
  <w:style w:type="paragraph" w:styleId="NoSpacing">
    <w:name w:val="No Spacing"/>
    <w:uiPriority w:val="1"/>
    <w:qFormat/>
    <w:rsid w:val="00B559E5"/>
    <w:rPr>
      <w:color w:val="000000"/>
    </w:rPr>
  </w:style>
  <w:style w:type="paragraph" w:styleId="Revision">
    <w:name w:val="Revision"/>
    <w:hidden/>
    <w:uiPriority w:val="99"/>
    <w:semiHidden/>
    <w:rsid w:val="0032301D"/>
    <w:pPr>
      <w:widowControl/>
    </w:pPr>
    <w:rPr>
      <w:color w:val="000000"/>
    </w:rPr>
  </w:style>
  <w:style w:type="character" w:customStyle="1" w:styleId="Heading2Char">
    <w:name w:val="Heading 2 Char"/>
    <w:basedOn w:val="DefaultParagraphFont"/>
    <w:link w:val="Heading2"/>
    <w:uiPriority w:val="9"/>
    <w:semiHidden/>
    <w:rsid w:val="00462F9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8533">
      <w:bodyDiv w:val="1"/>
      <w:marLeft w:val="0"/>
      <w:marRight w:val="0"/>
      <w:marTop w:val="0"/>
      <w:marBottom w:val="0"/>
      <w:divBdr>
        <w:top w:val="none" w:sz="0" w:space="0" w:color="auto"/>
        <w:left w:val="none" w:sz="0" w:space="0" w:color="auto"/>
        <w:bottom w:val="none" w:sz="0" w:space="0" w:color="auto"/>
        <w:right w:val="none" w:sz="0" w:space="0" w:color="auto"/>
      </w:divBdr>
    </w:div>
    <w:div w:id="634873471">
      <w:bodyDiv w:val="1"/>
      <w:marLeft w:val="0"/>
      <w:marRight w:val="0"/>
      <w:marTop w:val="0"/>
      <w:marBottom w:val="0"/>
      <w:divBdr>
        <w:top w:val="none" w:sz="0" w:space="0" w:color="auto"/>
        <w:left w:val="none" w:sz="0" w:space="0" w:color="auto"/>
        <w:bottom w:val="none" w:sz="0" w:space="0" w:color="auto"/>
        <w:right w:val="none" w:sz="0" w:space="0" w:color="auto"/>
      </w:divBdr>
    </w:div>
    <w:div w:id="648900343">
      <w:bodyDiv w:val="1"/>
      <w:marLeft w:val="0"/>
      <w:marRight w:val="0"/>
      <w:marTop w:val="0"/>
      <w:marBottom w:val="0"/>
      <w:divBdr>
        <w:top w:val="none" w:sz="0" w:space="0" w:color="auto"/>
        <w:left w:val="none" w:sz="0" w:space="0" w:color="auto"/>
        <w:bottom w:val="none" w:sz="0" w:space="0" w:color="auto"/>
        <w:right w:val="none" w:sz="0" w:space="0" w:color="auto"/>
      </w:divBdr>
    </w:div>
    <w:div w:id="673069247">
      <w:bodyDiv w:val="1"/>
      <w:marLeft w:val="0"/>
      <w:marRight w:val="0"/>
      <w:marTop w:val="0"/>
      <w:marBottom w:val="0"/>
      <w:divBdr>
        <w:top w:val="none" w:sz="0" w:space="0" w:color="auto"/>
        <w:left w:val="none" w:sz="0" w:space="0" w:color="auto"/>
        <w:bottom w:val="none" w:sz="0" w:space="0" w:color="auto"/>
        <w:right w:val="none" w:sz="0" w:space="0" w:color="auto"/>
      </w:divBdr>
    </w:div>
    <w:div w:id="674574294">
      <w:bodyDiv w:val="1"/>
      <w:marLeft w:val="0"/>
      <w:marRight w:val="0"/>
      <w:marTop w:val="0"/>
      <w:marBottom w:val="0"/>
      <w:divBdr>
        <w:top w:val="none" w:sz="0" w:space="0" w:color="auto"/>
        <w:left w:val="none" w:sz="0" w:space="0" w:color="auto"/>
        <w:bottom w:val="none" w:sz="0" w:space="0" w:color="auto"/>
        <w:right w:val="none" w:sz="0" w:space="0" w:color="auto"/>
      </w:divBdr>
    </w:div>
    <w:div w:id="943073370">
      <w:bodyDiv w:val="1"/>
      <w:marLeft w:val="0"/>
      <w:marRight w:val="0"/>
      <w:marTop w:val="0"/>
      <w:marBottom w:val="0"/>
      <w:divBdr>
        <w:top w:val="none" w:sz="0" w:space="0" w:color="auto"/>
        <w:left w:val="none" w:sz="0" w:space="0" w:color="auto"/>
        <w:bottom w:val="none" w:sz="0" w:space="0" w:color="auto"/>
        <w:right w:val="none" w:sz="0" w:space="0" w:color="auto"/>
      </w:divBdr>
    </w:div>
    <w:div w:id="1033044423">
      <w:bodyDiv w:val="1"/>
      <w:marLeft w:val="0"/>
      <w:marRight w:val="0"/>
      <w:marTop w:val="0"/>
      <w:marBottom w:val="0"/>
      <w:divBdr>
        <w:top w:val="none" w:sz="0" w:space="0" w:color="auto"/>
        <w:left w:val="none" w:sz="0" w:space="0" w:color="auto"/>
        <w:bottom w:val="none" w:sz="0" w:space="0" w:color="auto"/>
        <w:right w:val="none" w:sz="0" w:space="0" w:color="auto"/>
      </w:divBdr>
    </w:div>
    <w:div w:id="1413118859">
      <w:bodyDiv w:val="1"/>
      <w:marLeft w:val="0"/>
      <w:marRight w:val="0"/>
      <w:marTop w:val="0"/>
      <w:marBottom w:val="0"/>
      <w:divBdr>
        <w:top w:val="none" w:sz="0" w:space="0" w:color="auto"/>
        <w:left w:val="none" w:sz="0" w:space="0" w:color="auto"/>
        <w:bottom w:val="none" w:sz="0" w:space="0" w:color="auto"/>
        <w:right w:val="none" w:sz="0" w:space="0" w:color="auto"/>
      </w:divBdr>
    </w:div>
    <w:div w:id="1469712316">
      <w:bodyDiv w:val="1"/>
      <w:marLeft w:val="0"/>
      <w:marRight w:val="0"/>
      <w:marTop w:val="0"/>
      <w:marBottom w:val="0"/>
      <w:divBdr>
        <w:top w:val="none" w:sz="0" w:space="0" w:color="auto"/>
        <w:left w:val="none" w:sz="0" w:space="0" w:color="auto"/>
        <w:bottom w:val="none" w:sz="0" w:space="0" w:color="auto"/>
        <w:right w:val="none" w:sz="0" w:space="0" w:color="auto"/>
      </w:divBdr>
    </w:div>
    <w:div w:id="1763530325">
      <w:bodyDiv w:val="1"/>
      <w:marLeft w:val="0"/>
      <w:marRight w:val="0"/>
      <w:marTop w:val="0"/>
      <w:marBottom w:val="0"/>
      <w:divBdr>
        <w:top w:val="none" w:sz="0" w:space="0" w:color="auto"/>
        <w:left w:val="none" w:sz="0" w:space="0" w:color="auto"/>
        <w:bottom w:val="none" w:sz="0" w:space="0" w:color="auto"/>
        <w:right w:val="none" w:sz="0" w:space="0" w:color="auto"/>
      </w:divBdr>
    </w:div>
    <w:div w:id="1854881290">
      <w:bodyDiv w:val="1"/>
      <w:marLeft w:val="0"/>
      <w:marRight w:val="0"/>
      <w:marTop w:val="0"/>
      <w:marBottom w:val="0"/>
      <w:divBdr>
        <w:top w:val="none" w:sz="0" w:space="0" w:color="auto"/>
        <w:left w:val="none" w:sz="0" w:space="0" w:color="auto"/>
        <w:bottom w:val="none" w:sz="0" w:space="0" w:color="auto"/>
        <w:right w:val="none" w:sz="0" w:space="0" w:color="auto"/>
      </w:divBdr>
    </w:div>
    <w:div w:id="1908491764">
      <w:bodyDiv w:val="1"/>
      <w:marLeft w:val="0"/>
      <w:marRight w:val="0"/>
      <w:marTop w:val="0"/>
      <w:marBottom w:val="0"/>
      <w:divBdr>
        <w:top w:val="none" w:sz="0" w:space="0" w:color="auto"/>
        <w:left w:val="none" w:sz="0" w:space="0" w:color="auto"/>
        <w:bottom w:val="none" w:sz="0" w:space="0" w:color="auto"/>
        <w:right w:val="none" w:sz="0" w:space="0" w:color="auto"/>
      </w:divBdr>
    </w:div>
    <w:div w:id="2076197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prod.e-licitatie.ro/pub/archive/manual-andvideo/" TargetMode="External"/><Relationship Id="rId13" Type="http://schemas.openxmlformats.org/officeDocument/2006/relationships/hyperlink" Target="http://sicap-prod.e-licitatie.ro/pub/archive/manual-andvideo/100000161" TargetMode="External"/><Relationship Id="rId18" Type="http://schemas.openxmlformats.org/officeDocument/2006/relationships/hyperlink" Target="http://sicap-prod.e-licitatie.ro/pub/archive/manual-andvideo/100000161" TargetMode="External"/><Relationship Id="rId3" Type="http://schemas.openxmlformats.org/officeDocument/2006/relationships/settings" Target="settings.xml"/><Relationship Id="rId21" Type="http://schemas.openxmlformats.org/officeDocument/2006/relationships/hyperlink" Target="https://www.e-licitatie.ro" TargetMode="External"/><Relationship Id="rId7" Type="http://schemas.openxmlformats.org/officeDocument/2006/relationships/hyperlink" Target="http://sicap-prod.e-licitatie.ro/pub/archive/manual-andvideo/" TargetMode="External"/><Relationship Id="rId12" Type="http://schemas.openxmlformats.org/officeDocument/2006/relationships/hyperlink" Target="http://sicap-prod.e-licitatie.ro/pub/archive/manual-andvideo/100000161" TargetMode="External"/><Relationship Id="rId17" Type="http://schemas.openxmlformats.org/officeDocument/2006/relationships/hyperlink" Target="http://sicap-prod.e-licitatie.ro/pub/archive/manual-andvideo/10000016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cap-prod.e-licitatie.ro/pub/archive/manual-andvideo/100000161" TargetMode="External"/><Relationship Id="rId20" Type="http://schemas.openxmlformats.org/officeDocument/2006/relationships/hyperlink" Target="http://www.cnsc.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ap-prod.e-licitatie.ro/pub/archive/manual-andvideo/10000016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cap-prod.e-licitatie.ro/pub/archive/manual-andvideo/100000161" TargetMode="External"/><Relationship Id="rId23" Type="http://schemas.openxmlformats.org/officeDocument/2006/relationships/footer" Target="footer1.xml"/><Relationship Id="rId10" Type="http://schemas.openxmlformats.org/officeDocument/2006/relationships/hyperlink" Target="http://sicap-prod.e-licitatie.ro/pub/archive/manual-andvideo/100000161" TargetMode="External"/><Relationship Id="rId19" Type="http://schemas.openxmlformats.org/officeDocument/2006/relationships/hyperlink" Target="mailto:office@cnsc.ro" TargetMode="External"/><Relationship Id="rId4" Type="http://schemas.openxmlformats.org/officeDocument/2006/relationships/webSettings" Target="webSettings.xml"/><Relationship Id="rId9" Type="http://schemas.openxmlformats.org/officeDocument/2006/relationships/hyperlink" Target="http://sicap-prod.e-licitatie.ro/pub/archive/manual-andvideo/" TargetMode="External"/><Relationship Id="rId14" Type="http://schemas.openxmlformats.org/officeDocument/2006/relationships/hyperlink" Target="http://sicap-prod.e-licitatie.ro/pub/archive/manual-andvideo/100000161" TargetMode="External"/><Relationship Id="rId22"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13969</Words>
  <Characters>81023</Characters>
  <Application>Microsoft Office Word</Application>
  <DocSecurity>0</DocSecurity>
  <Lines>675</Lines>
  <Paragraphs>189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Utilizator1</cp:lastModifiedBy>
  <cp:revision>2</cp:revision>
  <dcterms:created xsi:type="dcterms:W3CDTF">2026-04-08T08:40:00Z</dcterms:created>
  <dcterms:modified xsi:type="dcterms:W3CDTF">2026-04-08T08:40:00Z</dcterms:modified>
</cp:coreProperties>
</file>